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A9F" w14:textId="77777777" w:rsidR="00AE5B0E" w:rsidRPr="0056586D" w:rsidRDefault="00AE5B0E" w:rsidP="00AE5B0E">
      <w:pPr>
        <w:spacing w:after="0" w:line="240" w:lineRule="auto"/>
        <w:jc w:val="center"/>
        <w:rPr>
          <w:rFonts w:eastAsia="Times New Roman" w:cstheme="minorHAnsi"/>
          <w:b/>
          <w:color w:val="002060"/>
          <w:sz w:val="18"/>
          <w:szCs w:val="18"/>
        </w:rPr>
      </w:pPr>
      <w:r>
        <w:rPr>
          <w:b/>
          <w:color w:val="002060"/>
          <w:sz w:val="18"/>
        </w:rPr>
        <w:t>Anexo B-4</w:t>
      </w:r>
    </w:p>
    <w:p w14:paraId="6DAE8290" w14:textId="77777777" w:rsidR="00AE5B0E" w:rsidRPr="00DC3678" w:rsidRDefault="00AE5B0E" w:rsidP="00AE5B0E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u w:val="single"/>
        </w:rPr>
      </w:pPr>
      <w:r>
        <w:rPr>
          <w:b/>
          <w:color w:val="002060"/>
          <w:sz w:val="18"/>
          <w:u w:val="single"/>
        </w:rPr>
        <w:t xml:space="preserve">Documentación mínima para la evaluación de capacidades institucionales de la organización postulante </w:t>
      </w:r>
    </w:p>
    <w:p w14:paraId="5AD3AF1E" w14:textId="77777777" w:rsidR="00AE5B0E" w:rsidRPr="00EE196F" w:rsidRDefault="00AE5B0E" w:rsidP="00AE5B0E">
      <w:pPr>
        <w:spacing w:after="0" w:line="240" w:lineRule="auto"/>
        <w:jc w:val="center"/>
        <w:rPr>
          <w:rFonts w:eastAsia="Times New Roman" w:cstheme="minorHAnsi"/>
          <w:b/>
          <w:color w:val="002060"/>
          <w:sz w:val="18"/>
          <w:szCs w:val="18"/>
        </w:rPr>
      </w:pPr>
      <w:r>
        <w:rPr>
          <w:b/>
          <w:color w:val="002060"/>
          <w:sz w:val="18"/>
        </w:rPr>
        <w:t>[Deben presentarla las organizaciones postulantes para su evaluación]</w:t>
      </w:r>
    </w:p>
    <w:p w14:paraId="05F205D1" w14:textId="77777777" w:rsidR="00AE5B0E" w:rsidRPr="00A3012C" w:rsidRDefault="00AE5B0E" w:rsidP="00AE5B0E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s-CO" w:eastAsia="en-GB"/>
        </w:rPr>
      </w:pPr>
    </w:p>
    <w:p w14:paraId="61739368" w14:textId="77777777" w:rsidR="00AE5B0E" w:rsidRPr="00754776" w:rsidRDefault="00AE5B0E" w:rsidP="00AE5B0E">
      <w:pPr>
        <w:spacing w:after="0" w:line="240" w:lineRule="auto"/>
        <w:jc w:val="center"/>
        <w:rPr>
          <w:rFonts w:eastAsia="Calibri" w:cstheme="minorHAnsi"/>
          <w:b/>
          <w:color w:val="000000"/>
          <w:sz w:val="18"/>
          <w:szCs w:val="18"/>
          <w:lang w:val="es-CO"/>
        </w:rPr>
      </w:pPr>
    </w:p>
    <w:tbl>
      <w:tblPr>
        <w:tblStyle w:val="TableGrid4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6205"/>
        <w:gridCol w:w="1980"/>
      </w:tblGrid>
      <w:tr w:rsidR="00AE5B0E" w:rsidRPr="0056586D" w14:paraId="2B56E827" w14:textId="77777777" w:rsidTr="00C20C4E">
        <w:tc>
          <w:tcPr>
            <w:tcW w:w="6205" w:type="dxa"/>
          </w:tcPr>
          <w:p w14:paraId="29EAF26C" w14:textId="77777777" w:rsidR="00AE5B0E" w:rsidRPr="0056586D" w:rsidRDefault="00AE5B0E" w:rsidP="00C20C4E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Documento</w:t>
            </w:r>
          </w:p>
        </w:tc>
        <w:tc>
          <w:tcPr>
            <w:tcW w:w="1980" w:type="dxa"/>
          </w:tcPr>
          <w:p w14:paraId="3562D374" w14:textId="77777777" w:rsidR="00AE5B0E" w:rsidRPr="0056586D" w:rsidRDefault="00AE5B0E" w:rsidP="00C20C4E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</w:rPr>
              <w:t>Obligatorio/opcional</w:t>
            </w:r>
          </w:p>
        </w:tc>
      </w:tr>
      <w:tr w:rsidR="00AE5B0E" w:rsidRPr="0056586D" w14:paraId="7BDF9D67" w14:textId="77777777" w:rsidTr="00C20C4E">
        <w:tc>
          <w:tcPr>
            <w:tcW w:w="8185" w:type="dxa"/>
            <w:gridSpan w:val="2"/>
          </w:tcPr>
          <w:p w14:paraId="4014DFEF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Gobernanza, gestión y aspectos técnicos</w:t>
            </w:r>
          </w:p>
        </w:tc>
      </w:tr>
      <w:tr w:rsidR="00AE5B0E" w:rsidRPr="0056586D" w14:paraId="50A953CA" w14:textId="77777777" w:rsidTr="00C20C4E">
        <w:tc>
          <w:tcPr>
            <w:tcW w:w="6205" w:type="dxa"/>
          </w:tcPr>
          <w:p w14:paraId="4CA6607E" w14:textId="77777777" w:rsidR="00AE5B0E" w:rsidRPr="0056586D" w:rsidRDefault="00AE5B0E" w:rsidP="00C20C4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Documentación de registro legal de la organización</w:t>
            </w:r>
          </w:p>
        </w:tc>
        <w:tc>
          <w:tcPr>
            <w:tcW w:w="1980" w:type="dxa"/>
          </w:tcPr>
          <w:p w14:paraId="25D0A727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652113B2" w14:textId="77777777" w:rsidTr="00C20C4E">
        <w:tc>
          <w:tcPr>
            <w:tcW w:w="6205" w:type="dxa"/>
          </w:tcPr>
          <w:p w14:paraId="0B00574F" w14:textId="77777777" w:rsidR="00AE5B0E" w:rsidRPr="0056586D" w:rsidRDefault="00AE5B0E" w:rsidP="00C20C4E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Reglas de gobernanza de la organización</w:t>
            </w:r>
          </w:p>
        </w:tc>
        <w:tc>
          <w:tcPr>
            <w:tcW w:w="1980" w:type="dxa"/>
          </w:tcPr>
          <w:p w14:paraId="27222CE5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6F006A71" w14:textId="77777777" w:rsidTr="00C20C4E">
        <w:tc>
          <w:tcPr>
            <w:tcW w:w="6205" w:type="dxa"/>
          </w:tcPr>
          <w:p w14:paraId="40FD90F2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Organigrama de la organización</w:t>
            </w:r>
          </w:p>
        </w:tc>
        <w:tc>
          <w:tcPr>
            <w:tcW w:w="1980" w:type="dxa"/>
          </w:tcPr>
          <w:p w14:paraId="5AAE625D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18079020" w14:textId="77777777" w:rsidTr="00C20C4E">
        <w:trPr>
          <w:trHeight w:val="189"/>
        </w:trPr>
        <w:tc>
          <w:tcPr>
            <w:tcW w:w="6205" w:type="dxa"/>
          </w:tcPr>
          <w:p w14:paraId="7E005706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Lista de gestión clave en la organización</w:t>
            </w:r>
          </w:p>
        </w:tc>
        <w:tc>
          <w:tcPr>
            <w:tcW w:w="1980" w:type="dxa"/>
          </w:tcPr>
          <w:p w14:paraId="6E17899F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E82A263" w14:textId="77777777" w:rsidTr="00C20C4E">
        <w:tc>
          <w:tcPr>
            <w:tcW w:w="6205" w:type="dxa"/>
          </w:tcPr>
          <w:p w14:paraId="7530DCBC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CV del personal clave de la organización propuesto para la colaboración con ONU Mujeres</w:t>
            </w:r>
          </w:p>
        </w:tc>
        <w:tc>
          <w:tcPr>
            <w:tcW w:w="1980" w:type="dxa"/>
          </w:tcPr>
          <w:p w14:paraId="6E911294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7848C2EF" w14:textId="77777777" w:rsidTr="00C20C4E">
        <w:tc>
          <w:tcPr>
            <w:tcW w:w="6205" w:type="dxa"/>
          </w:tcPr>
          <w:p w14:paraId="049C9C17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Información del marco político contra el fraude de la organización (que deberá ajustarse a la Política Contra el Fraude de ONU Mujeres) </w:t>
            </w:r>
          </w:p>
        </w:tc>
        <w:tc>
          <w:tcPr>
            <w:tcW w:w="1980" w:type="dxa"/>
          </w:tcPr>
          <w:p w14:paraId="071CD5F5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10F695E4" w14:textId="77777777" w:rsidTr="00C20C4E">
        <w:tc>
          <w:tcPr>
            <w:tcW w:w="6205" w:type="dxa"/>
          </w:tcPr>
          <w:p w14:paraId="1A6B4E1A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Información del marco político sobre protección contra la explotación y el abuso sexuales de la organización</w:t>
            </w:r>
          </w:p>
        </w:tc>
        <w:tc>
          <w:tcPr>
            <w:tcW w:w="1980" w:type="dxa"/>
          </w:tcPr>
          <w:p w14:paraId="219FF7EA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Opcional</w:t>
            </w:r>
          </w:p>
        </w:tc>
      </w:tr>
      <w:tr w:rsidR="00AE5B0E" w:rsidRPr="0056586D" w14:paraId="7BEC45A5" w14:textId="77777777" w:rsidTr="00C20C4E">
        <w:tc>
          <w:tcPr>
            <w:tcW w:w="6205" w:type="dxa"/>
          </w:tcPr>
          <w:p w14:paraId="5EE1030C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cr/>
            </w:r>
            <w:r>
              <w:rPr>
                <w:rFonts w:asciiTheme="minorHAnsi" w:hAnsiTheme="minorHAnsi"/>
                <w:sz w:val="18"/>
              </w:rPr>
              <w:t xml:space="preserve">Documentación que demuestre la capacitación ofrecida por la organización a sus empleados/as y al personal asociado sobre la prevención y respuesta ante la explotación y el abuso sexuales. </w:t>
            </w:r>
          </w:p>
        </w:tc>
        <w:tc>
          <w:tcPr>
            <w:tcW w:w="1980" w:type="dxa"/>
          </w:tcPr>
          <w:p w14:paraId="793EDE8A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566BF34C" w14:textId="77777777" w:rsidTr="00C20C4E">
        <w:tc>
          <w:tcPr>
            <w:tcW w:w="6205" w:type="dxa"/>
          </w:tcPr>
          <w:p w14:paraId="3238D257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Los documentos procesales y de políticas de la organización con respecto a la adjudicación de subvenciones </w:t>
            </w:r>
            <w:r>
              <w:rPr>
                <w:rFonts w:asciiTheme="minorHAnsi" w:hAnsiTheme="minorHAnsi"/>
                <w:color w:val="000000"/>
                <w:sz w:val="18"/>
              </w:rPr>
              <w:t>(si las actividades de adjudicación de subvenciones se incluyen en los Términos de Referencia del llamado [CFP])</w:t>
            </w:r>
          </w:p>
        </w:tc>
        <w:tc>
          <w:tcPr>
            <w:tcW w:w="1980" w:type="dxa"/>
          </w:tcPr>
          <w:p w14:paraId="48EA0FC6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Obligatorio </w:t>
            </w:r>
          </w:p>
        </w:tc>
      </w:tr>
      <w:tr w:rsidR="00AE5B0E" w:rsidRPr="0056586D" w14:paraId="363F20A6" w14:textId="77777777" w:rsidTr="00C20C4E">
        <w:tc>
          <w:tcPr>
            <w:tcW w:w="6205" w:type="dxa"/>
          </w:tcPr>
          <w:p w14:paraId="066198AF" w14:textId="77777777" w:rsidR="00AE5B0E" w:rsidRPr="0056586D" w:rsidRDefault="00AE5B0E" w:rsidP="00C20C4E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Política y procedimiento de la organización para la selección de asociados/as (si se va a hacer uso de la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18"/>
              </w:rPr>
              <w:t>subasociación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18"/>
              </w:rPr>
              <w:t xml:space="preserve">) </w:t>
            </w:r>
          </w:p>
        </w:tc>
        <w:tc>
          <w:tcPr>
            <w:tcW w:w="1980" w:type="dxa"/>
          </w:tcPr>
          <w:p w14:paraId="692B1E87" w14:textId="77777777" w:rsidR="00AE5B0E" w:rsidRPr="0056586D" w:rsidRDefault="00AE5B0E" w:rsidP="00C20C4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Obligatorio </w:t>
            </w:r>
          </w:p>
        </w:tc>
      </w:tr>
      <w:tr w:rsidR="00AE5B0E" w:rsidRPr="0056586D" w14:paraId="1FBEDB37" w14:textId="77777777" w:rsidTr="00C20C4E">
        <w:tc>
          <w:tcPr>
            <w:tcW w:w="8185" w:type="dxa"/>
            <w:gridSpan w:val="2"/>
          </w:tcPr>
          <w:p w14:paraId="2ED4409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Administración y finanzas</w:t>
            </w:r>
          </w:p>
        </w:tc>
      </w:tr>
      <w:tr w:rsidR="00AE5B0E" w:rsidRPr="0056586D" w14:paraId="46D7E927" w14:textId="77777777" w:rsidTr="00C20C4E">
        <w:tc>
          <w:tcPr>
            <w:tcW w:w="6205" w:type="dxa"/>
          </w:tcPr>
          <w:p w14:paraId="77EC9835" w14:textId="77777777" w:rsidR="00AE5B0E" w:rsidRPr="0056586D" w:rsidRDefault="00AE5B0E" w:rsidP="00C20C4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Reglamento administrativo y financiero de la organización</w:t>
            </w:r>
          </w:p>
        </w:tc>
        <w:tc>
          <w:tcPr>
            <w:tcW w:w="1980" w:type="dxa"/>
          </w:tcPr>
          <w:p w14:paraId="4A98112E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017F6DE" w14:textId="77777777" w:rsidTr="00C20C4E">
        <w:tc>
          <w:tcPr>
            <w:tcW w:w="6205" w:type="dxa"/>
          </w:tcPr>
          <w:p w14:paraId="64185608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Información del marco de control interno de la organización </w:t>
            </w:r>
          </w:p>
        </w:tc>
        <w:tc>
          <w:tcPr>
            <w:tcW w:w="1980" w:type="dxa"/>
          </w:tcPr>
          <w:p w14:paraId="14A95B15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5FF49438" w14:textId="77777777" w:rsidTr="00C20C4E">
        <w:tc>
          <w:tcPr>
            <w:tcW w:w="6205" w:type="dxa"/>
          </w:tcPr>
          <w:p w14:paraId="72666C00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Estados financieros auditados de la organización durante los últimos 3 años</w:t>
            </w:r>
          </w:p>
        </w:tc>
        <w:tc>
          <w:tcPr>
            <w:tcW w:w="1980" w:type="dxa"/>
          </w:tcPr>
          <w:p w14:paraId="5E4A358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325621B8" w14:textId="77777777" w:rsidTr="00C20C4E">
        <w:tc>
          <w:tcPr>
            <w:tcW w:w="6205" w:type="dxa"/>
          </w:tcPr>
          <w:p w14:paraId="44E7252D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Lista de bancos en los que se mantienen las cuentas bancarias de la organización</w:t>
            </w:r>
          </w:p>
        </w:tc>
        <w:tc>
          <w:tcPr>
            <w:tcW w:w="1980" w:type="dxa"/>
          </w:tcPr>
          <w:p w14:paraId="7289FA59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A518BD3" w14:textId="77777777" w:rsidTr="00C20C4E">
        <w:tc>
          <w:tcPr>
            <w:tcW w:w="6205" w:type="dxa"/>
          </w:tcPr>
          <w:p w14:paraId="2D584D36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Nombre de los/las auditores/as externos/as de la organización</w:t>
            </w:r>
          </w:p>
        </w:tc>
        <w:tc>
          <w:tcPr>
            <w:tcW w:w="1980" w:type="dxa"/>
          </w:tcPr>
          <w:p w14:paraId="2F96E164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Opcional</w:t>
            </w:r>
          </w:p>
        </w:tc>
      </w:tr>
      <w:tr w:rsidR="00AE5B0E" w:rsidRPr="0056586D" w14:paraId="56A84F59" w14:textId="77777777" w:rsidTr="00C20C4E">
        <w:tc>
          <w:tcPr>
            <w:tcW w:w="8185" w:type="dxa"/>
            <w:gridSpan w:val="2"/>
          </w:tcPr>
          <w:p w14:paraId="356DF6F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Adquisiciones</w:t>
            </w:r>
          </w:p>
        </w:tc>
      </w:tr>
      <w:tr w:rsidR="00AE5B0E" w:rsidRPr="0056586D" w14:paraId="4E092AFB" w14:textId="77777777" w:rsidTr="00C20C4E">
        <w:tc>
          <w:tcPr>
            <w:tcW w:w="6205" w:type="dxa"/>
          </w:tcPr>
          <w:p w14:paraId="11F8FF92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Política/manual de adquisiciones o contrataciones de la organización</w:t>
            </w:r>
          </w:p>
        </w:tc>
        <w:tc>
          <w:tcPr>
            <w:tcW w:w="1980" w:type="dxa"/>
          </w:tcPr>
          <w:p w14:paraId="18714FA5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0AE7A249" w14:textId="77777777" w:rsidTr="00C20C4E">
        <w:tc>
          <w:tcPr>
            <w:tcW w:w="6205" w:type="dxa"/>
          </w:tcPr>
          <w:p w14:paraId="50C2C84F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Modelos de los pliegos de condiciones para la adquisición de bienes/servicios (p. ej., solicitud de presupuesto, solicitud de propuesta, etc.) que utiliza la organización </w:t>
            </w:r>
          </w:p>
        </w:tc>
        <w:tc>
          <w:tcPr>
            <w:tcW w:w="1980" w:type="dxa"/>
          </w:tcPr>
          <w:p w14:paraId="5B8B5278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1B12F88D" w14:textId="77777777" w:rsidTr="00C20C4E">
        <w:tc>
          <w:tcPr>
            <w:tcW w:w="6205" w:type="dxa"/>
          </w:tcPr>
          <w:p w14:paraId="73497214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 xml:space="preserve">Lista de los principales proveedores de la organización y copias de sus contratos, incluidas pruebas de sus procesos de selección </w:t>
            </w:r>
          </w:p>
        </w:tc>
        <w:tc>
          <w:tcPr>
            <w:tcW w:w="1980" w:type="dxa"/>
          </w:tcPr>
          <w:p w14:paraId="63AA65DF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8C66B1A" w14:textId="77777777" w:rsidTr="00C20C4E">
        <w:tc>
          <w:tcPr>
            <w:tcW w:w="8185" w:type="dxa"/>
            <w:gridSpan w:val="2"/>
          </w:tcPr>
          <w:p w14:paraId="41D5F936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</w:rPr>
              <w:t>Relación con contrapartes</w:t>
            </w:r>
          </w:p>
        </w:tc>
      </w:tr>
      <w:tr w:rsidR="00AE5B0E" w:rsidRPr="0056586D" w14:paraId="7D031087" w14:textId="77777777" w:rsidTr="00C20C4E">
        <w:tc>
          <w:tcPr>
            <w:tcW w:w="6205" w:type="dxa"/>
          </w:tcPr>
          <w:p w14:paraId="7F07A027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Lista de los principales clientes/contrapartes/donantes o financiadores de la organización</w:t>
            </w:r>
          </w:p>
        </w:tc>
        <w:tc>
          <w:tcPr>
            <w:tcW w:w="1980" w:type="dxa"/>
          </w:tcPr>
          <w:p w14:paraId="629804F5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4393B344" w14:textId="77777777" w:rsidTr="00C20C4E">
        <w:tc>
          <w:tcPr>
            <w:tcW w:w="6205" w:type="dxa"/>
          </w:tcPr>
          <w:p w14:paraId="799E0FF6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Dos referencias de contrapartes de la organización</w:t>
            </w:r>
          </w:p>
        </w:tc>
        <w:tc>
          <w:tcPr>
            <w:tcW w:w="1980" w:type="dxa"/>
          </w:tcPr>
          <w:p w14:paraId="3FD75990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  <w:tr w:rsidR="00AE5B0E" w:rsidRPr="0056586D" w14:paraId="0A791861" w14:textId="77777777" w:rsidTr="00C20C4E">
        <w:tc>
          <w:tcPr>
            <w:tcW w:w="6205" w:type="dxa"/>
          </w:tcPr>
          <w:p w14:paraId="14511C43" w14:textId="77777777" w:rsidR="00AE5B0E" w:rsidRPr="0056586D" w:rsidRDefault="00AE5B0E" w:rsidP="00C20C4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Informes anteriores a clientes/contrapartes/donantes o financiadores de la organización de los últimos 3 años</w:t>
            </w:r>
          </w:p>
        </w:tc>
        <w:tc>
          <w:tcPr>
            <w:tcW w:w="1980" w:type="dxa"/>
          </w:tcPr>
          <w:p w14:paraId="06B5E0AE" w14:textId="77777777" w:rsidR="00AE5B0E" w:rsidRPr="0056586D" w:rsidRDefault="00AE5B0E" w:rsidP="00C20C4E">
            <w:pPr>
              <w:contextualSpacing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Obligatorio</w:t>
            </w:r>
          </w:p>
        </w:tc>
      </w:tr>
    </w:tbl>
    <w:p w14:paraId="62A8F84F" w14:textId="77777777" w:rsidR="00AE5B0E" w:rsidRPr="0056586D" w:rsidRDefault="00AE5B0E" w:rsidP="00AE5B0E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</w:p>
    <w:p w14:paraId="074ADBF3" w14:textId="77777777" w:rsidR="00AE5B0E" w:rsidRPr="0056586D" w:rsidRDefault="00AE5B0E" w:rsidP="00AE5B0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CA"/>
        </w:rPr>
      </w:pPr>
    </w:p>
    <w:p w14:paraId="5DE4A64F" w14:textId="77777777" w:rsidR="00AE5B0E" w:rsidRPr="0056586D" w:rsidRDefault="00AE5B0E" w:rsidP="00AE5B0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CA"/>
        </w:rPr>
      </w:pPr>
    </w:p>
    <w:p w14:paraId="27CD04E9" w14:textId="77777777" w:rsidR="00AE5B0E" w:rsidRPr="0056586D" w:rsidRDefault="00AE5B0E" w:rsidP="00AE5B0E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CA"/>
        </w:rPr>
      </w:pPr>
    </w:p>
    <w:p w14:paraId="7F421ACF" w14:textId="77777777" w:rsidR="00AE5B0E" w:rsidRPr="0056586D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60B71EF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01EA5AF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2C6E57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35DFD9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7D6714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8C3BDEE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85A1BD7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3EAF2C7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77096CF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55646DD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9E94095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045F8C1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608E20DA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78F248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9787CD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E5A60B4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6C3CCB5B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352468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668E5F0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149FEE0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EC3DDA6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B1AEFF5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374953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A8D7211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F5DBF28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2A7B383A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428C29D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3ABEEE0E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9BF73F0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50CFAAC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9D6B5E2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D0C7E0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34BFE6D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56C8FA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0D02E2B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7D881769" w14:textId="77777777" w:rsidR="00AE5B0E" w:rsidRDefault="00AE5B0E" w:rsidP="00AE5B0E">
      <w:pPr>
        <w:spacing w:after="0" w:line="240" w:lineRule="auto"/>
        <w:rPr>
          <w:rFonts w:cstheme="minorHAnsi"/>
          <w:sz w:val="18"/>
          <w:szCs w:val="18"/>
        </w:rPr>
      </w:pPr>
    </w:p>
    <w:p w14:paraId="4EB2ED5D" w14:textId="1FECF3BC" w:rsidR="00787196" w:rsidRPr="00AE5B0E" w:rsidRDefault="00787196">
      <w:pPr>
        <w:rPr>
          <w:rFonts w:cstheme="minorHAnsi"/>
          <w:sz w:val="18"/>
          <w:szCs w:val="18"/>
        </w:rPr>
      </w:pPr>
    </w:p>
    <w:sectPr w:rsidR="00787196" w:rsidRPr="00AE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0E"/>
    <w:rsid w:val="00754776"/>
    <w:rsid w:val="00787196"/>
    <w:rsid w:val="00AE5B0E"/>
    <w:rsid w:val="00D41E44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8680"/>
  <w15:chartTrackingRefBased/>
  <w15:docId w15:val="{DE7545AB-E38A-4C2B-945D-7BA5B6F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0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AE5B0E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EB767994B44B4C8AF33FCFFCBBB4B1" ma:contentTypeVersion="14" ma:contentTypeDescription="Crear nuevo documento." ma:contentTypeScope="" ma:versionID="864172cc327ecebade1257a904abd554">
  <xsd:schema xmlns:xsd="http://www.w3.org/2001/XMLSchema" xmlns:xs="http://www.w3.org/2001/XMLSchema" xmlns:p="http://schemas.microsoft.com/office/2006/metadata/properties" xmlns:ns2="c4f0394d-bce7-4239-9997-484079b51ef6" xmlns:ns3="0883f151-0a67-4259-9203-40d3d2a71823" targetNamespace="http://schemas.microsoft.com/office/2006/metadata/properties" ma:root="true" ma:fieldsID="213db41681714c76c0b74921530b2303" ns2:_="" ns3:_="">
    <xsd:import namespace="c4f0394d-bce7-4239-9997-484079b51ef6"/>
    <xsd:import namespace="0883f151-0a67-4259-9203-40d3d2a71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394d-bce7-4239-9997-484079b5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f151-0a67-4259-9203-40d3d2a7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e03881-6caf-4e3b-9ba1-65613fe9a9fb}" ma:internalName="TaxCatchAll" ma:showField="CatchAllData" ma:web="0883f151-0a67-4259-9203-40d3d2a71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0394d-bce7-4239-9997-484079b51ef6">
      <Terms xmlns="http://schemas.microsoft.com/office/infopath/2007/PartnerControls"/>
    </lcf76f155ced4ddcb4097134ff3c332f>
    <TaxCatchAll xmlns="0883f151-0a67-4259-9203-40d3d2a71823" xsi:nil="true"/>
  </documentManagement>
</p:properties>
</file>

<file path=customXml/itemProps1.xml><?xml version="1.0" encoding="utf-8"?>
<ds:datastoreItem xmlns:ds="http://schemas.openxmlformats.org/officeDocument/2006/customXml" ds:itemID="{0C98C622-630A-41BA-9EC0-D53C361BE816}"/>
</file>

<file path=customXml/itemProps2.xml><?xml version="1.0" encoding="utf-8"?>
<ds:datastoreItem xmlns:ds="http://schemas.openxmlformats.org/officeDocument/2006/customXml" ds:itemID="{F88EFA10-8521-406B-B589-1F8E7B3DB257}"/>
</file>

<file path=customXml/itemProps3.xml><?xml version="1.0" encoding="utf-8"?>
<ds:datastoreItem xmlns:ds="http://schemas.openxmlformats.org/officeDocument/2006/customXml" ds:itemID="{78544061-B4EA-413D-95C4-2EA455DB7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Palacio Rodriguez</dc:creator>
  <cp:keywords/>
  <dc:description/>
  <cp:lastModifiedBy>Daniela Palacio Rodriguez</cp:lastModifiedBy>
  <cp:revision>2</cp:revision>
  <dcterms:created xsi:type="dcterms:W3CDTF">2022-06-01T20:33:00Z</dcterms:created>
  <dcterms:modified xsi:type="dcterms:W3CDTF">2023-02-11T17:10:00Z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0x010100016929877C67C84DAB4D244BCD894ED6</vt:lpwstr>
  </property>
  <property fmtid="{D5CDD505-2E9C-101B-9397-08002B2CF9AE}" pid="3" name="metadatos">
    <vt:lpwstr/>
  </property>
</Properties>
</file>