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197CD" w14:textId="24DDC671" w:rsidR="53461BA5" w:rsidRPr="00BA049E" w:rsidRDefault="53461BA5" w:rsidP="53461BA5">
      <w:pPr>
        <w:tabs>
          <w:tab w:val="right" w:pos="9000"/>
        </w:tabs>
        <w:spacing w:after="0" w:line="240" w:lineRule="auto"/>
        <w:jc w:val="center"/>
        <w:rPr>
          <w:rFonts w:asciiTheme="majorHAnsi" w:eastAsia="Times New Roman" w:hAnsiTheme="majorHAnsi" w:cstheme="majorHAnsi"/>
          <w:b/>
          <w:bCs/>
          <w:sz w:val="18"/>
          <w:szCs w:val="18"/>
          <w:lang w:val="es-EC" w:eastAsia="en-GB"/>
        </w:rPr>
      </w:pPr>
    </w:p>
    <w:p w14:paraId="2B57B59B" w14:textId="4975C0E6" w:rsidR="00C22EF1" w:rsidRPr="00BA049E" w:rsidRDefault="00C22EF1" w:rsidP="0019299C">
      <w:pPr>
        <w:tabs>
          <w:tab w:val="right" w:pos="9000"/>
        </w:tabs>
        <w:spacing w:after="0" w:line="240" w:lineRule="auto"/>
        <w:jc w:val="center"/>
        <w:rPr>
          <w:rFonts w:asciiTheme="majorHAnsi" w:eastAsia="Times New Roman" w:hAnsiTheme="majorHAnsi" w:cstheme="majorHAnsi"/>
          <w:b/>
          <w:sz w:val="18"/>
          <w:szCs w:val="18"/>
        </w:rPr>
      </w:pPr>
      <w:r w:rsidRPr="00BA049E">
        <w:rPr>
          <w:rFonts w:asciiTheme="majorHAnsi" w:hAnsiTheme="majorHAnsi" w:cstheme="majorHAnsi"/>
          <w:b/>
          <w:sz w:val="18"/>
          <w:szCs w:val="18"/>
        </w:rPr>
        <w:t>Anexo B</w:t>
      </w:r>
    </w:p>
    <w:p w14:paraId="2481918A" w14:textId="49ABA198" w:rsidR="00C22EF1" w:rsidRPr="00BA049E" w:rsidRDefault="00C22EF1" w:rsidP="0038204D">
      <w:pPr>
        <w:tabs>
          <w:tab w:val="center" w:pos="4320"/>
          <w:tab w:val="right" w:pos="8640"/>
        </w:tabs>
        <w:spacing w:after="0" w:line="240" w:lineRule="auto"/>
        <w:jc w:val="center"/>
        <w:rPr>
          <w:rFonts w:asciiTheme="majorHAnsi" w:eastAsia="Times New Roman" w:hAnsiTheme="majorHAnsi" w:cstheme="majorHAnsi"/>
          <w:b/>
          <w:sz w:val="18"/>
          <w:szCs w:val="18"/>
        </w:rPr>
      </w:pPr>
      <w:r w:rsidRPr="00BA049E">
        <w:rPr>
          <w:rFonts w:asciiTheme="majorHAnsi" w:hAnsiTheme="majorHAnsi" w:cstheme="majorHAnsi"/>
          <w:b/>
          <w:sz w:val="18"/>
          <w:szCs w:val="18"/>
        </w:rPr>
        <w:t>Modelo de Llamado a Propuestas (CFP) para Partes Responsables</w:t>
      </w:r>
    </w:p>
    <w:p w14:paraId="6B6844C6" w14:textId="5EF5B9C7" w:rsidR="00C17C2A" w:rsidRPr="00BA049E" w:rsidRDefault="00C17C2A" w:rsidP="0038204D">
      <w:pPr>
        <w:tabs>
          <w:tab w:val="center" w:pos="4320"/>
          <w:tab w:val="right" w:pos="8640"/>
        </w:tabs>
        <w:spacing w:after="0" w:line="240" w:lineRule="auto"/>
        <w:jc w:val="center"/>
        <w:rPr>
          <w:rFonts w:asciiTheme="majorHAnsi" w:eastAsia="Times New Roman" w:hAnsiTheme="majorHAnsi" w:cstheme="majorHAnsi"/>
          <w:b/>
          <w:sz w:val="18"/>
          <w:szCs w:val="18"/>
        </w:rPr>
      </w:pPr>
      <w:r w:rsidRPr="00BA049E">
        <w:rPr>
          <w:rFonts w:asciiTheme="majorHAnsi" w:hAnsiTheme="majorHAnsi" w:cstheme="majorHAnsi"/>
          <w:b/>
          <w:sz w:val="18"/>
          <w:szCs w:val="18"/>
        </w:rPr>
        <w:t>(Para Organizaciones de la Sociedad Civil [OSC])</w:t>
      </w:r>
    </w:p>
    <w:p w14:paraId="19B92EC1" w14:textId="2AC8C3A0" w:rsidR="00C22EF1" w:rsidRPr="00BA049E" w:rsidRDefault="00C22EF1" w:rsidP="0038204D">
      <w:pPr>
        <w:tabs>
          <w:tab w:val="center" w:pos="4320"/>
          <w:tab w:val="right" w:pos="8640"/>
        </w:tabs>
        <w:spacing w:after="0" w:line="240" w:lineRule="auto"/>
        <w:jc w:val="center"/>
        <w:rPr>
          <w:rFonts w:asciiTheme="majorHAnsi" w:eastAsia="Times New Roman" w:hAnsiTheme="majorHAnsi" w:cstheme="majorHAnsi"/>
          <w:b/>
          <w:bCs/>
          <w:sz w:val="18"/>
          <w:szCs w:val="18"/>
        </w:rPr>
      </w:pPr>
      <w:r w:rsidRPr="00BA049E">
        <w:rPr>
          <w:rFonts w:asciiTheme="majorHAnsi" w:hAnsiTheme="majorHAnsi" w:cstheme="majorHAnsi"/>
          <w:b/>
          <w:sz w:val="18"/>
          <w:szCs w:val="18"/>
        </w:rPr>
        <w:t xml:space="preserve"> </w:t>
      </w:r>
      <w:bookmarkStart w:id="0" w:name="_Hlk535499605"/>
    </w:p>
    <w:bookmarkEnd w:id="0"/>
    <w:p w14:paraId="56F9D521" w14:textId="77777777" w:rsidR="0052371C" w:rsidRPr="00BA049E" w:rsidRDefault="0052371C" w:rsidP="0038204D">
      <w:pPr>
        <w:spacing w:after="0" w:line="240" w:lineRule="auto"/>
        <w:jc w:val="center"/>
        <w:rPr>
          <w:rFonts w:asciiTheme="majorHAnsi" w:eastAsia="Calibri" w:hAnsiTheme="majorHAnsi" w:cstheme="majorHAnsi"/>
          <w:b/>
          <w:bCs/>
          <w:sz w:val="18"/>
          <w:szCs w:val="18"/>
        </w:rPr>
      </w:pPr>
      <w:r w:rsidRPr="00BA049E">
        <w:rPr>
          <w:rFonts w:asciiTheme="majorHAnsi" w:hAnsiTheme="majorHAnsi" w:cstheme="majorHAnsi"/>
          <w:b/>
          <w:sz w:val="18"/>
          <w:szCs w:val="18"/>
        </w:rPr>
        <w:t>Sección 1</w:t>
      </w:r>
    </w:p>
    <w:p w14:paraId="497245DA" w14:textId="77777777" w:rsidR="0052371C" w:rsidRPr="00BA049E" w:rsidRDefault="0052371C" w:rsidP="0038204D">
      <w:pPr>
        <w:spacing w:after="0" w:line="240" w:lineRule="auto"/>
        <w:rPr>
          <w:rFonts w:asciiTheme="majorHAnsi" w:eastAsia="Calibri" w:hAnsiTheme="majorHAnsi" w:cstheme="majorHAnsi"/>
          <w:b/>
          <w:bCs/>
          <w:sz w:val="18"/>
          <w:szCs w:val="18"/>
          <w:lang w:val="es-EC"/>
        </w:rPr>
      </w:pPr>
    </w:p>
    <w:p w14:paraId="419C6ACF" w14:textId="1F9D897C" w:rsidR="0052371C" w:rsidRPr="00BA049E" w:rsidRDefault="0052371C" w:rsidP="0038204D">
      <w:pPr>
        <w:spacing w:after="0" w:line="240" w:lineRule="auto"/>
        <w:rPr>
          <w:rFonts w:asciiTheme="majorHAnsi" w:eastAsia="Calibri" w:hAnsiTheme="majorHAnsi" w:cstheme="majorHAnsi"/>
          <w:b/>
          <w:bCs/>
          <w:sz w:val="18"/>
          <w:szCs w:val="18"/>
        </w:rPr>
      </w:pPr>
      <w:r w:rsidRPr="00BA049E">
        <w:rPr>
          <w:rFonts w:asciiTheme="majorHAnsi" w:hAnsiTheme="majorHAnsi" w:cstheme="majorHAnsi"/>
          <w:b/>
          <w:sz w:val="18"/>
          <w:szCs w:val="18"/>
        </w:rPr>
        <w:t xml:space="preserve">N.º de </w:t>
      </w:r>
      <w:r w:rsidRPr="004310D6">
        <w:rPr>
          <w:rFonts w:asciiTheme="majorHAnsi" w:hAnsiTheme="majorHAnsi" w:cstheme="majorHAnsi"/>
          <w:b/>
          <w:sz w:val="18"/>
          <w:szCs w:val="18"/>
        </w:rPr>
        <w:t xml:space="preserve">CFP </w:t>
      </w:r>
      <w:r w:rsidR="004B334A" w:rsidRPr="004310D6">
        <w:rPr>
          <w:rFonts w:asciiTheme="majorHAnsi" w:hAnsiTheme="majorHAnsi" w:cstheme="majorHAnsi"/>
          <w:b/>
          <w:sz w:val="18"/>
          <w:szCs w:val="18"/>
        </w:rPr>
        <w:t>UNW-AC-ECU-CFP-202</w:t>
      </w:r>
      <w:r w:rsidR="00F50746">
        <w:rPr>
          <w:rFonts w:asciiTheme="majorHAnsi" w:hAnsiTheme="majorHAnsi" w:cstheme="majorHAnsi"/>
          <w:b/>
          <w:sz w:val="18"/>
          <w:szCs w:val="18"/>
        </w:rPr>
        <w:t>4</w:t>
      </w:r>
      <w:r w:rsidR="004B334A" w:rsidRPr="004310D6">
        <w:rPr>
          <w:rFonts w:asciiTheme="majorHAnsi" w:hAnsiTheme="majorHAnsi" w:cstheme="majorHAnsi"/>
          <w:b/>
          <w:sz w:val="18"/>
          <w:szCs w:val="18"/>
        </w:rPr>
        <w:t>-00</w:t>
      </w:r>
      <w:r w:rsidR="00F50746">
        <w:rPr>
          <w:rFonts w:asciiTheme="majorHAnsi" w:hAnsiTheme="majorHAnsi" w:cstheme="majorHAnsi"/>
          <w:b/>
          <w:sz w:val="18"/>
          <w:szCs w:val="18"/>
        </w:rPr>
        <w:t>2</w:t>
      </w:r>
      <w:r w:rsidRPr="00BA049E">
        <w:rPr>
          <w:rFonts w:asciiTheme="majorHAnsi" w:hAnsiTheme="majorHAnsi" w:cstheme="majorHAnsi"/>
          <w:b/>
          <w:sz w:val="18"/>
          <w:szCs w:val="18"/>
        </w:rPr>
        <w:t xml:space="preserve">  </w:t>
      </w:r>
    </w:p>
    <w:p w14:paraId="28BA5F77" w14:textId="77777777" w:rsidR="0052371C" w:rsidRPr="00F50746" w:rsidRDefault="0052371C" w:rsidP="0038204D">
      <w:pPr>
        <w:spacing w:after="0" w:line="240" w:lineRule="auto"/>
        <w:rPr>
          <w:rFonts w:asciiTheme="majorHAnsi" w:eastAsia="Calibri" w:hAnsiTheme="majorHAnsi" w:cstheme="majorHAnsi"/>
          <w:sz w:val="18"/>
          <w:szCs w:val="18"/>
        </w:rPr>
      </w:pPr>
    </w:p>
    <w:p w14:paraId="767E7005" w14:textId="5D88DCE3" w:rsidR="0052371C" w:rsidRPr="00BA049E" w:rsidRDefault="0052371C" w:rsidP="00BF36C9">
      <w:pPr>
        <w:numPr>
          <w:ilvl w:val="0"/>
          <w:numId w:val="7"/>
        </w:numPr>
        <w:tabs>
          <w:tab w:val="center" w:pos="4320"/>
          <w:tab w:val="right" w:pos="8640"/>
        </w:tabs>
        <w:spacing w:after="0" w:line="240" w:lineRule="auto"/>
        <w:contextualSpacing/>
        <w:rPr>
          <w:rFonts w:asciiTheme="majorHAnsi" w:eastAsia="Times New Roman" w:hAnsiTheme="majorHAnsi" w:cstheme="majorHAnsi"/>
          <w:b/>
          <w:sz w:val="18"/>
          <w:szCs w:val="18"/>
        </w:rPr>
      </w:pPr>
      <w:r w:rsidRPr="00BA049E">
        <w:rPr>
          <w:rFonts w:asciiTheme="majorHAnsi" w:hAnsiTheme="majorHAnsi" w:cstheme="majorHAnsi"/>
          <w:b/>
          <w:sz w:val="18"/>
          <w:szCs w:val="18"/>
        </w:rPr>
        <w:t>Carta de CFP para Partes Responsables</w:t>
      </w:r>
    </w:p>
    <w:p w14:paraId="6B9C5C89" w14:textId="77777777" w:rsidR="0052371C" w:rsidRPr="00BA049E" w:rsidRDefault="0052371C" w:rsidP="0038204D">
      <w:pPr>
        <w:spacing w:after="0" w:line="240" w:lineRule="auto"/>
        <w:rPr>
          <w:rFonts w:asciiTheme="majorHAnsi" w:eastAsia="Calibri" w:hAnsiTheme="majorHAnsi" w:cstheme="majorHAnsi"/>
          <w:sz w:val="18"/>
          <w:szCs w:val="18"/>
          <w:lang w:val="es-EC"/>
        </w:rPr>
      </w:pPr>
    </w:p>
    <w:p w14:paraId="6896E330" w14:textId="71EC9C67" w:rsidR="0052371C" w:rsidRPr="00BA049E" w:rsidRDefault="0026403E" w:rsidP="00093C2D">
      <w:pPr>
        <w:spacing w:after="0" w:line="240" w:lineRule="auto"/>
        <w:jc w:val="both"/>
        <w:rPr>
          <w:rFonts w:asciiTheme="majorHAnsi" w:eastAsia="Calibri" w:hAnsiTheme="majorHAnsi" w:cstheme="majorHAnsi"/>
          <w:spacing w:val="-2"/>
          <w:sz w:val="18"/>
          <w:szCs w:val="18"/>
        </w:rPr>
      </w:pPr>
      <w:r w:rsidRPr="00BA049E">
        <w:rPr>
          <w:rFonts w:asciiTheme="majorHAnsi" w:hAnsiTheme="majorHAnsi" w:cstheme="majorHAnsi"/>
          <w:sz w:val="18"/>
          <w:szCs w:val="18"/>
        </w:rPr>
        <w:t xml:space="preserve">ONU Mujeres tiene previsto contratar a una Parte Responsable, tal y como se define en estos documentos. ONU Mujeres invita a las organizaciones calificadas que cumplan los requisitos definidos en los Términos de Referencia a presentar propuestas selladas. </w:t>
      </w:r>
    </w:p>
    <w:p w14:paraId="17481B00" w14:textId="77777777" w:rsidR="001F45D2" w:rsidRPr="00BA049E" w:rsidRDefault="001F45D2" w:rsidP="00093C2D">
      <w:pPr>
        <w:spacing w:after="0" w:line="240" w:lineRule="auto"/>
        <w:jc w:val="both"/>
        <w:rPr>
          <w:rFonts w:asciiTheme="majorHAnsi" w:eastAsia="Calibri" w:hAnsiTheme="majorHAnsi" w:cstheme="majorHAnsi"/>
          <w:spacing w:val="-2"/>
          <w:sz w:val="18"/>
          <w:szCs w:val="18"/>
          <w:lang w:val="es-EC"/>
        </w:rPr>
      </w:pPr>
    </w:p>
    <w:p w14:paraId="7F96862B" w14:textId="02102185" w:rsidR="0052371C" w:rsidRPr="00BA049E" w:rsidRDefault="23F75124" w:rsidP="7AB23379">
      <w:pPr>
        <w:spacing w:after="0" w:line="240" w:lineRule="auto"/>
        <w:jc w:val="both"/>
        <w:rPr>
          <w:rFonts w:asciiTheme="majorHAnsi" w:eastAsia="Calibri" w:hAnsiTheme="majorHAnsi" w:cstheme="majorBidi"/>
          <w:sz w:val="18"/>
          <w:szCs w:val="18"/>
        </w:rPr>
      </w:pPr>
      <w:r w:rsidRPr="7AB23379">
        <w:rPr>
          <w:rFonts w:asciiTheme="majorHAnsi" w:hAnsiTheme="majorHAnsi" w:cstheme="majorBidi"/>
          <w:sz w:val="18"/>
          <w:szCs w:val="18"/>
        </w:rPr>
        <w:t xml:space="preserve">ONU Mujeres deberá recibir las propuestas en la dirección indicada antes </w:t>
      </w:r>
      <w:r w:rsidR="4D7BCC21" w:rsidRPr="7AB23379">
        <w:rPr>
          <w:rFonts w:asciiTheme="majorHAnsi" w:hAnsiTheme="majorHAnsi" w:cstheme="majorBidi"/>
          <w:sz w:val="18"/>
          <w:szCs w:val="18"/>
        </w:rPr>
        <w:t xml:space="preserve">del </w:t>
      </w:r>
    </w:p>
    <w:p w14:paraId="1D32437B" w14:textId="2C538885" w:rsidR="00656EDE" w:rsidRPr="00BA049E" w:rsidRDefault="00656EDE" w:rsidP="00093C2D">
      <w:pPr>
        <w:spacing w:after="0" w:line="240" w:lineRule="auto"/>
        <w:jc w:val="both"/>
        <w:rPr>
          <w:rFonts w:asciiTheme="majorHAnsi" w:eastAsia="Calibri" w:hAnsiTheme="majorHAnsi" w:cstheme="majorHAnsi"/>
          <w:sz w:val="18"/>
          <w:szCs w:val="18"/>
          <w:lang w:val="es-EC"/>
        </w:rPr>
      </w:pPr>
    </w:p>
    <w:p w14:paraId="1BA9310F" w14:textId="1AE7D7C5" w:rsidR="00656EDE" w:rsidRPr="00BA049E" w:rsidRDefault="00656EDE" w:rsidP="7CFF26CB">
      <w:pPr>
        <w:spacing w:after="0" w:line="240" w:lineRule="auto"/>
        <w:jc w:val="both"/>
        <w:rPr>
          <w:rFonts w:asciiTheme="majorHAnsi" w:eastAsia="Calibri" w:hAnsiTheme="majorHAnsi" w:cstheme="majorHAnsi"/>
          <w:spacing w:val="-2"/>
          <w:sz w:val="18"/>
          <w:szCs w:val="18"/>
        </w:rPr>
      </w:pPr>
      <w:r w:rsidRPr="00F4543B">
        <w:rPr>
          <w:rFonts w:asciiTheme="majorHAnsi" w:hAnsiTheme="majorHAnsi" w:cstheme="majorHAnsi"/>
          <w:b/>
          <w:bCs/>
          <w:sz w:val="18"/>
          <w:szCs w:val="18"/>
        </w:rPr>
        <w:t xml:space="preserve">El rango de presupuesto para esta propuesta debe ser de </w:t>
      </w:r>
      <w:r w:rsidR="00A82681" w:rsidRPr="00F4543B">
        <w:rPr>
          <w:rFonts w:asciiTheme="majorHAnsi" w:hAnsiTheme="majorHAnsi" w:cstheme="majorHAnsi"/>
          <w:b/>
          <w:bCs/>
          <w:sz w:val="18"/>
          <w:szCs w:val="18"/>
        </w:rPr>
        <w:t xml:space="preserve">USD </w:t>
      </w:r>
      <w:r w:rsidR="00836194" w:rsidRPr="00F4543B">
        <w:rPr>
          <w:rFonts w:asciiTheme="majorHAnsi" w:hAnsiTheme="majorHAnsi" w:cstheme="majorHAnsi"/>
          <w:b/>
          <w:bCs/>
          <w:sz w:val="18"/>
          <w:szCs w:val="18"/>
        </w:rPr>
        <w:t>1</w:t>
      </w:r>
      <w:r w:rsidR="006B4144" w:rsidRPr="00F4543B">
        <w:rPr>
          <w:rFonts w:asciiTheme="majorHAnsi" w:hAnsiTheme="majorHAnsi" w:cstheme="majorHAnsi"/>
          <w:b/>
          <w:bCs/>
          <w:sz w:val="18"/>
          <w:szCs w:val="18"/>
        </w:rPr>
        <w:t>00</w:t>
      </w:r>
      <w:r w:rsidR="002D32DF" w:rsidRPr="00F4543B">
        <w:rPr>
          <w:rFonts w:asciiTheme="majorHAnsi" w:hAnsiTheme="majorHAnsi" w:cstheme="majorHAnsi"/>
          <w:b/>
          <w:bCs/>
          <w:sz w:val="18"/>
          <w:szCs w:val="18"/>
        </w:rPr>
        <w:t xml:space="preserve">.000 </w:t>
      </w:r>
      <w:r w:rsidR="00F75669" w:rsidRPr="00F4543B">
        <w:rPr>
          <w:rFonts w:asciiTheme="majorHAnsi" w:hAnsiTheme="majorHAnsi" w:cstheme="majorHAnsi"/>
          <w:b/>
          <w:bCs/>
          <w:sz w:val="18"/>
          <w:szCs w:val="18"/>
        </w:rPr>
        <w:t>a 1</w:t>
      </w:r>
      <w:r w:rsidR="006B4144" w:rsidRPr="00F4543B">
        <w:rPr>
          <w:rFonts w:asciiTheme="majorHAnsi" w:hAnsiTheme="majorHAnsi" w:cstheme="majorHAnsi"/>
          <w:b/>
          <w:bCs/>
          <w:sz w:val="18"/>
          <w:szCs w:val="18"/>
        </w:rPr>
        <w:t>1</w:t>
      </w:r>
      <w:r w:rsidR="00836194" w:rsidRPr="00F4543B">
        <w:rPr>
          <w:rFonts w:asciiTheme="majorHAnsi" w:hAnsiTheme="majorHAnsi" w:cstheme="majorHAnsi"/>
          <w:b/>
          <w:bCs/>
          <w:sz w:val="18"/>
          <w:szCs w:val="18"/>
        </w:rPr>
        <w:t xml:space="preserve">0.00 </w:t>
      </w:r>
      <w:r w:rsidRPr="00F4543B">
        <w:rPr>
          <w:rFonts w:asciiTheme="majorHAnsi" w:hAnsiTheme="majorHAnsi" w:cstheme="majorHAnsi"/>
          <w:b/>
          <w:bCs/>
          <w:sz w:val="18"/>
          <w:szCs w:val="18"/>
        </w:rPr>
        <w:t>(mín. – máx.</w:t>
      </w:r>
      <w:r w:rsidR="0083354B" w:rsidRPr="00F4543B">
        <w:rPr>
          <w:rStyle w:val="Refdenotaalpie"/>
          <w:rFonts w:asciiTheme="majorHAnsi" w:eastAsia="Calibri" w:hAnsiTheme="majorHAnsi" w:cstheme="majorHAnsi"/>
          <w:b/>
          <w:bCs/>
          <w:sz w:val="18"/>
          <w:szCs w:val="18"/>
          <w:lang w:val="en-CA"/>
        </w:rPr>
        <w:footnoteReference w:id="2"/>
      </w:r>
      <w:r w:rsidRPr="00F4543B">
        <w:rPr>
          <w:rFonts w:asciiTheme="majorHAnsi" w:hAnsiTheme="majorHAnsi" w:cstheme="majorHAnsi"/>
          <w:b/>
          <w:bCs/>
          <w:sz w:val="18"/>
          <w:szCs w:val="18"/>
        </w:rPr>
        <w:t>)</w:t>
      </w:r>
    </w:p>
    <w:p w14:paraId="4CA628BD" w14:textId="77777777" w:rsidR="0052371C" w:rsidRPr="00BA049E" w:rsidRDefault="0052371C" w:rsidP="0038204D">
      <w:pPr>
        <w:tabs>
          <w:tab w:val="left" w:pos="-720"/>
          <w:tab w:val="left" w:pos="1440"/>
        </w:tabs>
        <w:suppressAutoHyphens/>
        <w:spacing w:after="0" w:line="240" w:lineRule="auto"/>
        <w:rPr>
          <w:rFonts w:asciiTheme="majorHAnsi" w:eastAsia="Calibri" w:hAnsiTheme="majorHAnsi" w:cstheme="majorHAnsi"/>
          <w:spacing w:val="-2"/>
          <w:sz w:val="18"/>
          <w:szCs w:val="18"/>
          <w:lang w:val="es-EC"/>
        </w:rPr>
      </w:pPr>
    </w:p>
    <w:tbl>
      <w:tblPr>
        <w:tblStyle w:val="TableGrid8"/>
        <w:tblW w:w="9450" w:type="dxa"/>
        <w:tblInd w:w="-180" w:type="dxa"/>
        <w:tblLook w:val="04A0" w:firstRow="1" w:lastRow="0" w:firstColumn="1" w:lastColumn="0" w:noHBand="0" w:noVBand="1"/>
      </w:tblPr>
      <w:tblGrid>
        <w:gridCol w:w="5125"/>
        <w:gridCol w:w="4325"/>
      </w:tblGrid>
      <w:tr w:rsidR="003759DF" w:rsidRPr="00BA049E"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BA049E" w:rsidRDefault="0052371C" w:rsidP="0038204D">
            <w:pPr>
              <w:tabs>
                <w:tab w:val="left" w:pos="-720"/>
                <w:tab w:val="left" w:pos="1440"/>
              </w:tabs>
              <w:suppressAutoHyphens/>
              <w:rPr>
                <w:rFonts w:asciiTheme="majorHAnsi" w:hAnsiTheme="majorHAnsi" w:cstheme="majorHAnsi"/>
                <w:b/>
                <w:spacing w:val="-2"/>
                <w:sz w:val="18"/>
                <w:szCs w:val="18"/>
              </w:rPr>
            </w:pPr>
            <w:r w:rsidRPr="00BA049E">
              <w:rPr>
                <w:rFonts w:asciiTheme="majorHAnsi" w:hAnsiTheme="majorHAnsi" w:cstheme="majorHAnsi"/>
                <w:b/>
                <w:sz w:val="18"/>
                <w:szCs w:val="18"/>
              </w:rPr>
              <w:t>Este Llamado a Propuestas de ONU Mujeres consta de dos secciones:</w:t>
            </w:r>
          </w:p>
        </w:tc>
        <w:tc>
          <w:tcPr>
            <w:tcW w:w="4325" w:type="dxa"/>
            <w:tcBorders>
              <w:bottom w:val="nil"/>
            </w:tcBorders>
            <w:shd w:val="clear" w:color="auto" w:fill="D5DCE4" w:themeFill="text2" w:themeFillTint="33"/>
          </w:tcPr>
          <w:p w14:paraId="49F04946" w14:textId="7EE72D4B" w:rsidR="0052371C" w:rsidRPr="00BA049E" w:rsidRDefault="00355378" w:rsidP="0038204D">
            <w:pPr>
              <w:tabs>
                <w:tab w:val="left" w:pos="-720"/>
                <w:tab w:val="left" w:pos="1440"/>
              </w:tabs>
              <w:suppressAutoHyphens/>
              <w:jc w:val="center"/>
              <w:rPr>
                <w:rFonts w:asciiTheme="majorHAnsi" w:hAnsiTheme="majorHAnsi" w:cstheme="majorHAnsi"/>
                <w:b/>
                <w:spacing w:val="-2"/>
                <w:sz w:val="18"/>
                <w:szCs w:val="18"/>
              </w:rPr>
            </w:pPr>
            <w:r w:rsidRPr="00BA049E">
              <w:rPr>
                <w:rFonts w:asciiTheme="majorHAnsi" w:hAnsiTheme="majorHAnsi" w:cstheme="majorHAnsi"/>
                <w:b/>
                <w:sz w:val="18"/>
                <w:szCs w:val="18"/>
              </w:rPr>
              <w:t>Documentos que las organizaciones postulantes deben completar y devolver como parte de su propuesta (obligatorios)</w:t>
            </w:r>
          </w:p>
        </w:tc>
      </w:tr>
      <w:tr w:rsidR="003759DF" w:rsidRPr="00BA049E"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BA049E" w:rsidRDefault="0052371C" w:rsidP="00DC6588">
            <w:pPr>
              <w:tabs>
                <w:tab w:val="left" w:pos="-720"/>
                <w:tab w:val="left" w:pos="1440"/>
              </w:tabs>
              <w:suppressAutoHyphens/>
              <w:jc w:val="both"/>
              <w:rPr>
                <w:rFonts w:asciiTheme="majorHAnsi" w:hAnsiTheme="majorHAnsi" w:cstheme="majorHAnsi"/>
                <w:b/>
                <w:spacing w:val="-2"/>
                <w:sz w:val="18"/>
                <w:szCs w:val="18"/>
              </w:rPr>
            </w:pPr>
            <w:r w:rsidRPr="00BA049E">
              <w:rPr>
                <w:rFonts w:asciiTheme="majorHAnsi" w:hAnsiTheme="majorHAnsi" w:cstheme="majorHAnsi"/>
                <w:b/>
                <w:sz w:val="18"/>
                <w:szCs w:val="18"/>
              </w:rPr>
              <w:t xml:space="preserve">Sección 1 </w:t>
            </w:r>
          </w:p>
          <w:p w14:paraId="1E786240" w14:textId="77777777" w:rsidR="00A035E0" w:rsidRPr="00BA049E" w:rsidRDefault="00A035E0" w:rsidP="00DC6588">
            <w:pPr>
              <w:numPr>
                <w:ilvl w:val="0"/>
                <w:numId w:val="8"/>
              </w:numPr>
              <w:ind w:left="339"/>
              <w:contextualSpacing/>
              <w:jc w:val="both"/>
              <w:rPr>
                <w:rFonts w:asciiTheme="majorHAnsi" w:hAnsiTheme="majorHAnsi" w:cstheme="majorHAnsi"/>
                <w:spacing w:val="-2"/>
                <w:sz w:val="18"/>
                <w:szCs w:val="18"/>
              </w:rPr>
            </w:pPr>
            <w:r w:rsidRPr="00BA049E">
              <w:rPr>
                <w:rFonts w:asciiTheme="majorHAnsi" w:hAnsiTheme="majorHAnsi" w:cstheme="majorHAnsi"/>
                <w:sz w:val="18"/>
                <w:szCs w:val="18"/>
              </w:rPr>
              <w:t>Carta de CFP para Partes Responsables</w:t>
            </w:r>
          </w:p>
          <w:p w14:paraId="0B5E05D9" w14:textId="77777777" w:rsidR="00A035E0" w:rsidRPr="00BA049E" w:rsidRDefault="00A035E0" w:rsidP="00DC6588">
            <w:pPr>
              <w:numPr>
                <w:ilvl w:val="0"/>
                <w:numId w:val="8"/>
              </w:numPr>
              <w:ind w:left="339"/>
              <w:contextualSpacing/>
              <w:jc w:val="both"/>
              <w:rPr>
                <w:rFonts w:asciiTheme="majorHAnsi" w:hAnsiTheme="majorHAnsi" w:cstheme="majorHAnsi"/>
                <w:spacing w:val="-2"/>
                <w:sz w:val="18"/>
                <w:szCs w:val="18"/>
              </w:rPr>
            </w:pPr>
            <w:r w:rsidRPr="00BA049E">
              <w:rPr>
                <w:rFonts w:asciiTheme="majorHAnsi" w:hAnsiTheme="majorHAnsi" w:cstheme="majorHAnsi"/>
                <w:sz w:val="18"/>
                <w:szCs w:val="18"/>
              </w:rPr>
              <w:t>Ficha de datos de la propuesta para Partes Responsables</w:t>
            </w:r>
          </w:p>
          <w:p w14:paraId="31130C15" w14:textId="77777777" w:rsidR="00A035E0" w:rsidRPr="00BA049E" w:rsidRDefault="00A035E0" w:rsidP="00DC6588">
            <w:pPr>
              <w:numPr>
                <w:ilvl w:val="0"/>
                <w:numId w:val="8"/>
              </w:numPr>
              <w:ind w:left="339"/>
              <w:contextualSpacing/>
              <w:jc w:val="both"/>
              <w:rPr>
                <w:rFonts w:asciiTheme="majorHAnsi" w:hAnsiTheme="majorHAnsi" w:cstheme="majorHAnsi"/>
                <w:spacing w:val="-2"/>
                <w:sz w:val="18"/>
                <w:szCs w:val="18"/>
              </w:rPr>
            </w:pPr>
            <w:r w:rsidRPr="00BA049E">
              <w:rPr>
                <w:rFonts w:asciiTheme="majorHAnsi" w:hAnsiTheme="majorHAnsi" w:cstheme="majorHAnsi"/>
                <w:sz w:val="18"/>
                <w:szCs w:val="18"/>
              </w:rPr>
              <w:t>Términos de Referencia de ONU Mujeres</w:t>
            </w:r>
          </w:p>
          <w:p w14:paraId="1DC7D8F6" w14:textId="5981FDD7" w:rsidR="00553698" w:rsidRPr="00BA049E" w:rsidRDefault="00A035E0" w:rsidP="00DC6588">
            <w:pPr>
              <w:pStyle w:val="Prrafodelista"/>
              <w:numPr>
                <w:ilvl w:val="0"/>
                <w:numId w:val="8"/>
              </w:numPr>
              <w:ind w:left="339"/>
              <w:jc w:val="both"/>
              <w:rPr>
                <w:rFonts w:asciiTheme="majorHAnsi" w:hAnsiTheme="majorHAnsi" w:cstheme="majorHAnsi"/>
                <w:spacing w:val="-3"/>
                <w:sz w:val="18"/>
                <w:szCs w:val="18"/>
              </w:rPr>
            </w:pPr>
            <w:r w:rsidRPr="00BA049E">
              <w:rPr>
                <w:rFonts w:asciiTheme="majorHAnsi" w:hAnsiTheme="majorHAnsi" w:cstheme="majorHAnsi"/>
                <w:sz w:val="18"/>
                <w:szCs w:val="18"/>
              </w:rPr>
              <w:t>Aceptación de los términos y condiciones que figuran en el modelo de Acuerdo de Asociación</w:t>
            </w:r>
          </w:p>
          <w:p w14:paraId="7024345B" w14:textId="77777777" w:rsidR="00EE72FF" w:rsidRPr="00BA049E" w:rsidRDefault="00EE72FF" w:rsidP="0042572A">
            <w:pPr>
              <w:pStyle w:val="Prrafodelista"/>
              <w:numPr>
                <w:ilvl w:val="0"/>
                <w:numId w:val="8"/>
              </w:numPr>
              <w:ind w:left="339"/>
              <w:jc w:val="both"/>
              <w:rPr>
                <w:rFonts w:asciiTheme="majorHAnsi" w:hAnsiTheme="majorHAnsi" w:cstheme="majorHAnsi"/>
                <w:spacing w:val="-3"/>
                <w:sz w:val="18"/>
                <w:szCs w:val="18"/>
              </w:rPr>
            </w:pPr>
            <w:r w:rsidRPr="00BA049E">
              <w:rPr>
                <w:rFonts w:asciiTheme="majorHAnsi" w:hAnsiTheme="majorHAnsi" w:cstheme="majorHAnsi"/>
                <w:b/>
                <w:sz w:val="18"/>
                <w:szCs w:val="18"/>
              </w:rPr>
              <w:t>Anexo B-1</w:t>
            </w:r>
            <w:r w:rsidRPr="00BA049E">
              <w:rPr>
                <w:rFonts w:asciiTheme="majorHAnsi" w:hAnsiTheme="majorHAnsi" w:cstheme="majorHAnsi"/>
                <w:sz w:val="18"/>
                <w:szCs w:val="18"/>
              </w:rPr>
              <w:t xml:space="preserve"> Requisitos obligatorios/calificación preliminar </w:t>
            </w:r>
          </w:p>
          <w:p w14:paraId="51FEEC46" w14:textId="0B1ADBFC" w:rsidR="00A035E0" w:rsidRPr="00BA049E" w:rsidRDefault="00EE72FF" w:rsidP="0042572A">
            <w:pPr>
              <w:pStyle w:val="Prrafodelista"/>
              <w:ind w:left="339"/>
              <w:jc w:val="both"/>
              <w:rPr>
                <w:rFonts w:asciiTheme="majorHAnsi" w:hAnsiTheme="majorHAnsi" w:cstheme="majorHAnsi"/>
                <w:sz w:val="18"/>
                <w:szCs w:val="18"/>
              </w:rPr>
            </w:pPr>
            <w:r w:rsidRPr="00BA049E">
              <w:rPr>
                <w:rFonts w:asciiTheme="majorHAnsi" w:hAnsiTheme="majorHAnsi" w:cstheme="majorHAnsi"/>
                <w:sz w:val="18"/>
                <w:szCs w:val="18"/>
              </w:rPr>
              <w:t>Criterios y aspectos contractuales</w:t>
            </w:r>
          </w:p>
        </w:tc>
        <w:tc>
          <w:tcPr>
            <w:tcW w:w="4325" w:type="dxa"/>
            <w:tcBorders>
              <w:top w:val="nil"/>
              <w:left w:val="single" w:sz="4" w:space="0" w:color="auto"/>
              <w:bottom w:val="nil"/>
              <w:right w:val="single" w:sz="4" w:space="0" w:color="auto"/>
            </w:tcBorders>
          </w:tcPr>
          <w:p w14:paraId="40A89907" w14:textId="77777777" w:rsidR="00553698" w:rsidRPr="00BA049E" w:rsidRDefault="00553698" w:rsidP="00DC6588">
            <w:pPr>
              <w:tabs>
                <w:tab w:val="left" w:pos="-720"/>
                <w:tab w:val="left" w:pos="1440"/>
              </w:tabs>
              <w:suppressAutoHyphens/>
              <w:jc w:val="both"/>
              <w:rPr>
                <w:rFonts w:asciiTheme="majorHAnsi" w:hAnsiTheme="majorHAnsi" w:cstheme="majorHAnsi"/>
                <w:b/>
                <w:spacing w:val="-2"/>
                <w:sz w:val="18"/>
                <w:szCs w:val="18"/>
                <w:lang w:val="es-EC"/>
              </w:rPr>
            </w:pPr>
          </w:p>
          <w:p w14:paraId="5D9D9B9E" w14:textId="7D304A8A" w:rsidR="00BB4D69" w:rsidRPr="00BA049E" w:rsidRDefault="0052371C" w:rsidP="00DC6588">
            <w:pPr>
              <w:tabs>
                <w:tab w:val="left" w:pos="-720"/>
                <w:tab w:val="left" w:pos="1440"/>
              </w:tabs>
              <w:suppressAutoHyphens/>
              <w:jc w:val="both"/>
              <w:rPr>
                <w:rFonts w:asciiTheme="majorHAnsi" w:hAnsiTheme="majorHAnsi" w:cstheme="majorHAnsi"/>
                <w:spacing w:val="-2"/>
                <w:sz w:val="18"/>
                <w:szCs w:val="18"/>
              </w:rPr>
            </w:pPr>
            <w:r w:rsidRPr="00BA049E">
              <w:rPr>
                <w:rFonts w:asciiTheme="majorHAnsi" w:hAnsiTheme="majorHAnsi" w:cstheme="majorHAnsi"/>
                <w:b/>
                <w:sz w:val="18"/>
                <w:szCs w:val="18"/>
              </w:rPr>
              <w:t>Anexo B-1</w:t>
            </w:r>
            <w:r w:rsidRPr="00BA049E">
              <w:rPr>
                <w:rFonts w:asciiTheme="majorHAnsi" w:hAnsiTheme="majorHAnsi" w:cstheme="majorHAnsi"/>
                <w:sz w:val="18"/>
                <w:szCs w:val="18"/>
              </w:rPr>
              <w:t xml:space="preserve"> Requisitos obligatorios/calificación preliminar </w:t>
            </w:r>
          </w:p>
          <w:p w14:paraId="0C3F4AFE" w14:textId="5E27CDA3" w:rsidR="0052371C" w:rsidRPr="00BA049E" w:rsidRDefault="00BB4D69" w:rsidP="00DC6588">
            <w:pPr>
              <w:tabs>
                <w:tab w:val="left" w:pos="-720"/>
                <w:tab w:val="left" w:pos="1440"/>
              </w:tabs>
              <w:suppressAutoHyphens/>
              <w:jc w:val="both"/>
              <w:rPr>
                <w:rFonts w:asciiTheme="majorHAnsi" w:hAnsiTheme="majorHAnsi" w:cstheme="majorHAnsi"/>
                <w:spacing w:val="-2"/>
                <w:sz w:val="18"/>
                <w:szCs w:val="18"/>
              </w:rPr>
            </w:pPr>
            <w:r w:rsidRPr="00BA049E">
              <w:rPr>
                <w:rFonts w:asciiTheme="majorHAnsi" w:hAnsiTheme="majorHAnsi" w:cstheme="majorHAnsi"/>
                <w:sz w:val="18"/>
                <w:szCs w:val="18"/>
              </w:rPr>
              <w:t xml:space="preserve">                    Criterios y aspectos contractuales</w:t>
            </w:r>
          </w:p>
          <w:p w14:paraId="3BBB27F3" w14:textId="158DD538" w:rsidR="00A035E0" w:rsidRPr="00BA049E" w:rsidRDefault="00A035E0" w:rsidP="00DC6588">
            <w:pPr>
              <w:tabs>
                <w:tab w:val="left" w:pos="-720"/>
                <w:tab w:val="left" w:pos="1440"/>
              </w:tabs>
              <w:suppressAutoHyphens/>
              <w:jc w:val="both"/>
              <w:rPr>
                <w:rFonts w:asciiTheme="majorHAnsi" w:hAnsiTheme="majorHAnsi" w:cstheme="majorHAnsi"/>
                <w:spacing w:val="-2"/>
                <w:sz w:val="18"/>
                <w:szCs w:val="18"/>
                <w:lang w:val="en-CA"/>
              </w:rPr>
            </w:pPr>
          </w:p>
        </w:tc>
      </w:tr>
      <w:tr w:rsidR="003759DF" w:rsidRPr="00BA049E"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BA049E" w:rsidRDefault="00A035E0" w:rsidP="00DC6588">
            <w:pPr>
              <w:tabs>
                <w:tab w:val="left" w:pos="-720"/>
                <w:tab w:val="left" w:pos="1440"/>
              </w:tabs>
              <w:suppressAutoHyphens/>
              <w:jc w:val="both"/>
              <w:rPr>
                <w:rFonts w:asciiTheme="majorHAnsi" w:hAnsiTheme="majorHAnsi" w:cstheme="majorHAnsi"/>
                <w:b/>
                <w:spacing w:val="-2"/>
                <w:sz w:val="18"/>
                <w:szCs w:val="18"/>
              </w:rPr>
            </w:pPr>
            <w:r w:rsidRPr="00BA049E">
              <w:rPr>
                <w:rFonts w:asciiTheme="majorHAnsi" w:hAnsiTheme="majorHAnsi" w:cstheme="majorHAnsi"/>
                <w:b/>
                <w:sz w:val="18"/>
                <w:szCs w:val="18"/>
              </w:rPr>
              <w:t>Sección 2</w:t>
            </w:r>
          </w:p>
          <w:p w14:paraId="673F79AE" w14:textId="65670396" w:rsidR="00A035E0" w:rsidRPr="00BA049E" w:rsidRDefault="00A035E0" w:rsidP="00916BE8">
            <w:pPr>
              <w:pStyle w:val="Prrafodelista"/>
              <w:numPr>
                <w:ilvl w:val="0"/>
                <w:numId w:val="16"/>
              </w:numPr>
              <w:tabs>
                <w:tab w:val="left" w:pos="-720"/>
                <w:tab w:val="left" w:pos="1440"/>
              </w:tabs>
              <w:suppressAutoHyphens/>
              <w:jc w:val="both"/>
              <w:rPr>
                <w:rFonts w:asciiTheme="majorHAnsi" w:hAnsiTheme="majorHAnsi" w:cstheme="majorHAnsi"/>
                <w:b/>
                <w:spacing w:val="-2"/>
                <w:sz w:val="18"/>
                <w:szCs w:val="18"/>
              </w:rPr>
            </w:pPr>
            <w:r w:rsidRPr="00BA049E">
              <w:rPr>
                <w:rFonts w:asciiTheme="majorHAnsi" w:hAnsiTheme="majorHAnsi" w:cstheme="majorHAnsi"/>
                <w:sz w:val="18"/>
                <w:szCs w:val="18"/>
              </w:rPr>
              <w:t>Instrucciones para la elaboración de propuestas, que incluyen lo siguiente:</w:t>
            </w:r>
          </w:p>
          <w:p w14:paraId="14C5C7F9" w14:textId="77777777" w:rsidR="00CB0B08" w:rsidRPr="00BA049E" w:rsidRDefault="00CB0B08" w:rsidP="00CB0B08">
            <w:pPr>
              <w:pStyle w:val="Prrafodelista"/>
              <w:tabs>
                <w:tab w:val="left" w:pos="-720"/>
                <w:tab w:val="left" w:pos="1440"/>
              </w:tabs>
              <w:suppressAutoHyphens/>
              <w:ind w:left="360"/>
              <w:jc w:val="both"/>
              <w:rPr>
                <w:rFonts w:asciiTheme="majorHAnsi" w:hAnsiTheme="majorHAnsi" w:cstheme="majorHAnsi"/>
                <w:b/>
                <w:spacing w:val="-2"/>
                <w:sz w:val="18"/>
                <w:szCs w:val="18"/>
              </w:rPr>
            </w:pPr>
            <w:r w:rsidRPr="00BA049E">
              <w:rPr>
                <w:rFonts w:asciiTheme="majorHAnsi" w:hAnsiTheme="majorHAnsi" w:cstheme="majorHAnsi"/>
                <w:b/>
                <w:sz w:val="18"/>
                <w:szCs w:val="18"/>
              </w:rPr>
              <w:t xml:space="preserve">Anexo B-2 </w:t>
            </w:r>
            <w:r w:rsidRPr="00BA049E">
              <w:rPr>
                <w:rFonts w:asciiTheme="majorHAnsi" w:hAnsiTheme="majorHAnsi" w:cstheme="majorHAnsi"/>
                <w:sz w:val="18"/>
                <w:szCs w:val="18"/>
              </w:rPr>
              <w:t>Modelo de presentación de propuestas</w:t>
            </w:r>
          </w:p>
          <w:p w14:paraId="02955395" w14:textId="71A59FEE" w:rsidR="00CB0B08" w:rsidRPr="00BA049E" w:rsidRDefault="00CB0B08" w:rsidP="00CB0B08">
            <w:pPr>
              <w:pStyle w:val="Prrafodelista"/>
              <w:tabs>
                <w:tab w:val="left" w:pos="-720"/>
                <w:tab w:val="left" w:pos="1440"/>
              </w:tabs>
              <w:suppressAutoHyphens/>
              <w:ind w:left="360"/>
              <w:jc w:val="both"/>
              <w:rPr>
                <w:rFonts w:asciiTheme="majorHAnsi" w:hAnsiTheme="majorHAnsi" w:cstheme="majorHAnsi"/>
                <w:b/>
                <w:spacing w:val="-2"/>
                <w:sz w:val="18"/>
                <w:szCs w:val="18"/>
              </w:rPr>
            </w:pPr>
            <w:r w:rsidRPr="00BA049E">
              <w:rPr>
                <w:rFonts w:asciiTheme="majorHAnsi" w:hAnsiTheme="majorHAnsi" w:cstheme="majorHAnsi"/>
                <w:b/>
                <w:sz w:val="18"/>
                <w:szCs w:val="18"/>
              </w:rPr>
              <w:t xml:space="preserve">Anexo B-3 </w:t>
            </w:r>
            <w:r w:rsidRPr="00BA049E">
              <w:rPr>
                <w:rFonts w:asciiTheme="majorHAnsi" w:hAnsiTheme="majorHAnsi" w:cstheme="majorHAnsi"/>
                <w:sz w:val="18"/>
                <w:szCs w:val="18"/>
              </w:rPr>
              <w:t>Formato del curriculum vitae del personal propuesto</w:t>
            </w:r>
          </w:p>
          <w:p w14:paraId="6361426A" w14:textId="77777777" w:rsidR="00F15893" w:rsidRPr="00BA049E" w:rsidRDefault="00CB0B08" w:rsidP="0042572A">
            <w:pPr>
              <w:pStyle w:val="Prrafodelista"/>
              <w:tabs>
                <w:tab w:val="left" w:pos="-720"/>
                <w:tab w:val="left" w:pos="1440"/>
              </w:tabs>
              <w:suppressAutoHyphens/>
              <w:ind w:left="360"/>
              <w:jc w:val="both"/>
              <w:rPr>
                <w:rFonts w:asciiTheme="majorHAnsi" w:hAnsiTheme="majorHAnsi" w:cstheme="majorHAnsi"/>
                <w:bCs/>
                <w:spacing w:val="-2"/>
                <w:sz w:val="18"/>
                <w:szCs w:val="18"/>
              </w:rPr>
            </w:pPr>
            <w:r w:rsidRPr="00BA049E">
              <w:rPr>
                <w:rFonts w:asciiTheme="majorHAnsi" w:hAnsiTheme="majorHAnsi" w:cstheme="majorHAnsi"/>
                <w:b/>
                <w:sz w:val="18"/>
                <w:szCs w:val="18"/>
              </w:rPr>
              <w:t xml:space="preserve">Anexo B-4 </w:t>
            </w:r>
            <w:r w:rsidRPr="00BA049E">
              <w:rPr>
                <w:rFonts w:asciiTheme="majorHAnsi" w:hAnsiTheme="majorHAnsi" w:cstheme="majorHAnsi"/>
                <w:sz w:val="18"/>
                <w:szCs w:val="18"/>
              </w:rPr>
              <w:t>Documentación mínima para la evaluación de capacidades institucionales</w:t>
            </w:r>
          </w:p>
          <w:p w14:paraId="388AC6E5" w14:textId="61E70E48" w:rsidR="00A035E0" w:rsidRPr="00BA049E" w:rsidRDefault="00CB0B08" w:rsidP="00A410B1">
            <w:pPr>
              <w:pStyle w:val="Prrafodelista"/>
              <w:tabs>
                <w:tab w:val="left" w:pos="-720"/>
                <w:tab w:val="left" w:pos="1440"/>
              </w:tabs>
              <w:suppressAutoHyphens/>
              <w:ind w:left="360"/>
              <w:jc w:val="both"/>
              <w:rPr>
                <w:rFonts w:asciiTheme="majorHAnsi" w:hAnsiTheme="majorHAnsi" w:cstheme="majorHAnsi"/>
                <w:b/>
                <w:spacing w:val="-2"/>
                <w:sz w:val="18"/>
                <w:szCs w:val="18"/>
              </w:rPr>
            </w:pPr>
            <w:r w:rsidRPr="00BA049E">
              <w:rPr>
                <w:rFonts w:asciiTheme="majorHAnsi" w:hAnsiTheme="majorHAnsi" w:cstheme="majorHAnsi"/>
                <w:b/>
                <w:sz w:val="18"/>
                <w:szCs w:val="18"/>
              </w:rPr>
              <w:t xml:space="preserve">Anexo B-5 </w:t>
            </w:r>
            <w:r w:rsidRPr="00BA049E">
              <w:rPr>
                <w:rFonts w:asciiTheme="majorHAnsi" w:hAnsiTheme="majorHAnsi" w:cstheme="majorHAnsi"/>
                <w:sz w:val="18"/>
                <w:szCs w:val="18"/>
              </w:rPr>
              <w:t xml:space="preserve">Modelo de Acuerdo de Asociación de ONU Mujeres </w:t>
            </w:r>
          </w:p>
          <w:p w14:paraId="37D99A10" w14:textId="781BC861" w:rsidR="0016762F" w:rsidRPr="00BA049E" w:rsidRDefault="0016762F" w:rsidP="00A410B1">
            <w:pPr>
              <w:pStyle w:val="Prrafodelista"/>
              <w:tabs>
                <w:tab w:val="left" w:pos="-720"/>
                <w:tab w:val="left" w:pos="1440"/>
              </w:tabs>
              <w:suppressAutoHyphens/>
              <w:ind w:left="360"/>
              <w:jc w:val="both"/>
              <w:rPr>
                <w:rFonts w:asciiTheme="majorHAnsi" w:hAnsiTheme="majorHAnsi" w:cstheme="majorHAnsi"/>
                <w:bCs/>
                <w:spacing w:val="-2"/>
                <w:sz w:val="18"/>
                <w:szCs w:val="18"/>
              </w:rPr>
            </w:pPr>
            <w:r w:rsidRPr="00BA049E">
              <w:rPr>
                <w:rFonts w:asciiTheme="majorHAnsi" w:hAnsiTheme="majorHAnsi" w:cstheme="majorHAnsi"/>
                <w:b/>
                <w:sz w:val="18"/>
                <w:szCs w:val="18"/>
              </w:rPr>
              <w:t>Anexo B-6</w:t>
            </w:r>
            <w:r w:rsidRPr="00BA049E">
              <w:rPr>
                <w:rFonts w:asciiTheme="majorHAnsi" w:hAnsiTheme="majorHAnsi" w:cstheme="majorHAnsi"/>
                <w:sz w:val="18"/>
                <w:szCs w:val="18"/>
              </w:rPr>
              <w:t xml:space="preserve"> Política Contra el Fraude de ONU Mujeres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BA049E" w:rsidRDefault="0052371C" w:rsidP="00DC6588">
            <w:pPr>
              <w:tabs>
                <w:tab w:val="left" w:pos="-720"/>
                <w:tab w:val="left" w:pos="1440"/>
              </w:tabs>
              <w:suppressAutoHyphens/>
              <w:jc w:val="both"/>
              <w:rPr>
                <w:rFonts w:asciiTheme="majorHAnsi" w:hAnsiTheme="majorHAnsi" w:cstheme="majorHAnsi"/>
                <w:spacing w:val="-2"/>
                <w:sz w:val="18"/>
                <w:szCs w:val="18"/>
                <w:lang w:val="es-EC"/>
              </w:rPr>
            </w:pPr>
          </w:p>
          <w:p w14:paraId="4BC03808" w14:textId="77777777" w:rsidR="00293E05" w:rsidRPr="00BA049E" w:rsidRDefault="00293E05" w:rsidP="00DC6588">
            <w:pPr>
              <w:tabs>
                <w:tab w:val="left" w:pos="-720"/>
                <w:tab w:val="left" w:pos="1440"/>
              </w:tabs>
              <w:suppressAutoHyphens/>
              <w:jc w:val="both"/>
              <w:rPr>
                <w:rFonts w:asciiTheme="majorHAnsi" w:hAnsiTheme="majorHAnsi" w:cstheme="majorHAnsi"/>
                <w:spacing w:val="-2"/>
                <w:sz w:val="18"/>
                <w:szCs w:val="18"/>
              </w:rPr>
            </w:pPr>
            <w:r w:rsidRPr="00BA049E">
              <w:rPr>
                <w:rFonts w:asciiTheme="majorHAnsi" w:hAnsiTheme="majorHAnsi" w:cstheme="majorHAnsi"/>
                <w:b/>
                <w:sz w:val="18"/>
                <w:szCs w:val="18"/>
              </w:rPr>
              <w:t xml:space="preserve">Anexo B-2 </w:t>
            </w:r>
            <w:r w:rsidRPr="00BA049E">
              <w:rPr>
                <w:rFonts w:asciiTheme="majorHAnsi" w:hAnsiTheme="majorHAnsi" w:cstheme="majorHAnsi"/>
                <w:sz w:val="18"/>
                <w:szCs w:val="18"/>
              </w:rPr>
              <w:t>Modelo de presentación de propuestas</w:t>
            </w:r>
          </w:p>
          <w:p w14:paraId="0287A57C" w14:textId="11A57926" w:rsidR="0052371C" w:rsidRPr="00BA049E" w:rsidRDefault="00293E05" w:rsidP="00DC6588">
            <w:pPr>
              <w:tabs>
                <w:tab w:val="left" w:pos="-720"/>
                <w:tab w:val="left" w:pos="1440"/>
              </w:tabs>
              <w:suppressAutoHyphens/>
              <w:jc w:val="both"/>
              <w:rPr>
                <w:rFonts w:asciiTheme="majorHAnsi" w:hAnsiTheme="majorHAnsi" w:cstheme="majorHAnsi"/>
                <w:spacing w:val="-2"/>
                <w:sz w:val="18"/>
                <w:szCs w:val="18"/>
              </w:rPr>
            </w:pPr>
            <w:r w:rsidRPr="00BA049E">
              <w:rPr>
                <w:rFonts w:asciiTheme="majorHAnsi" w:hAnsiTheme="majorHAnsi" w:cstheme="majorHAnsi"/>
                <w:b/>
                <w:sz w:val="18"/>
                <w:szCs w:val="18"/>
              </w:rPr>
              <w:t>Anexo B-3</w:t>
            </w:r>
            <w:r w:rsidRPr="00BA049E">
              <w:rPr>
                <w:rFonts w:asciiTheme="majorHAnsi" w:hAnsiTheme="majorHAnsi" w:cstheme="majorHAnsi"/>
                <w:sz w:val="18"/>
                <w:szCs w:val="18"/>
              </w:rPr>
              <w:t xml:space="preserve"> Formato del curriculum vitae del personal propuesto</w:t>
            </w:r>
          </w:p>
          <w:p w14:paraId="39972895" w14:textId="0700A3F7" w:rsidR="00764B27" w:rsidRPr="00BA049E" w:rsidRDefault="00764B27" w:rsidP="00DC6588">
            <w:pPr>
              <w:tabs>
                <w:tab w:val="left" w:pos="-720"/>
                <w:tab w:val="left" w:pos="1440"/>
              </w:tabs>
              <w:suppressAutoHyphens/>
              <w:jc w:val="both"/>
              <w:rPr>
                <w:rFonts w:asciiTheme="majorHAnsi" w:hAnsiTheme="majorHAnsi" w:cstheme="majorHAnsi"/>
                <w:spacing w:val="-2"/>
                <w:sz w:val="18"/>
                <w:szCs w:val="18"/>
              </w:rPr>
            </w:pPr>
            <w:r w:rsidRPr="00BA049E">
              <w:rPr>
                <w:rFonts w:asciiTheme="majorHAnsi" w:hAnsiTheme="majorHAnsi" w:cstheme="majorHAnsi"/>
                <w:b/>
                <w:sz w:val="18"/>
                <w:szCs w:val="18"/>
              </w:rPr>
              <w:t>Anexo B-4</w:t>
            </w:r>
            <w:r w:rsidRPr="00BA049E">
              <w:rPr>
                <w:rFonts w:asciiTheme="majorHAnsi" w:hAnsiTheme="majorHAnsi" w:cstheme="majorHAnsi"/>
                <w:sz w:val="18"/>
                <w:szCs w:val="18"/>
              </w:rPr>
              <w:t xml:space="preserve"> Documentación mínima para la evaluación de capacidades institucionales de la organización postulante</w:t>
            </w:r>
          </w:p>
        </w:tc>
      </w:tr>
    </w:tbl>
    <w:p w14:paraId="7365D77A" w14:textId="77777777" w:rsidR="00A035E0" w:rsidRPr="00BA049E" w:rsidRDefault="00A035E0" w:rsidP="0038204D">
      <w:pPr>
        <w:tabs>
          <w:tab w:val="left" w:pos="-720"/>
          <w:tab w:val="left" w:pos="1440"/>
        </w:tabs>
        <w:suppressAutoHyphens/>
        <w:spacing w:after="0" w:line="240" w:lineRule="auto"/>
        <w:rPr>
          <w:rFonts w:asciiTheme="majorHAnsi" w:eastAsia="Calibri" w:hAnsiTheme="majorHAnsi" w:cstheme="majorHAnsi"/>
          <w:spacing w:val="-2"/>
          <w:sz w:val="18"/>
          <w:szCs w:val="18"/>
          <w:lang w:val="es-EC"/>
        </w:rPr>
      </w:pPr>
    </w:p>
    <w:p w14:paraId="3C7EB08F" w14:textId="35F48FD1" w:rsidR="0052371C" w:rsidRPr="00BA049E" w:rsidRDefault="0052371C" w:rsidP="0038204D">
      <w:pPr>
        <w:tabs>
          <w:tab w:val="left" w:pos="-720"/>
          <w:tab w:val="left" w:pos="1440"/>
        </w:tabs>
        <w:suppressAutoHyphens/>
        <w:spacing w:after="0" w:line="240" w:lineRule="auto"/>
        <w:rPr>
          <w:rFonts w:asciiTheme="majorHAnsi" w:eastAsia="Calibri" w:hAnsiTheme="majorHAnsi" w:cstheme="majorHAnsi"/>
          <w:b/>
          <w:bCs/>
          <w:sz w:val="18"/>
          <w:szCs w:val="18"/>
        </w:rPr>
      </w:pPr>
      <w:r w:rsidRPr="00BA049E">
        <w:rPr>
          <w:rFonts w:asciiTheme="majorHAnsi" w:hAnsiTheme="majorHAnsi" w:cstheme="majorHAnsi"/>
          <w:sz w:val="18"/>
          <w:szCs w:val="18"/>
        </w:rPr>
        <w:t xml:space="preserve">Las organizaciones interesadas en aplicar pueden obtener más información a través de la siguiente dirección de correo electrónico: </w:t>
      </w:r>
      <w:hyperlink r:id="rId11" w:tgtFrame="_blank" w:history="1">
        <w:r w:rsidR="00A16792" w:rsidRPr="00BA049E">
          <w:rPr>
            <w:rStyle w:val="normaltextrun"/>
            <w:rFonts w:asciiTheme="majorHAnsi" w:hAnsiTheme="majorHAnsi" w:cstheme="majorHAnsi"/>
            <w:sz w:val="18"/>
            <w:szCs w:val="18"/>
            <w:shd w:val="clear" w:color="auto" w:fill="FFFFFF"/>
          </w:rPr>
          <w:t>onumujeres.ecuador@unwomen.org</w:t>
        </w:r>
      </w:hyperlink>
      <w:r w:rsidR="00A16792" w:rsidRPr="00BA049E">
        <w:rPr>
          <w:rStyle w:val="normaltextrun"/>
          <w:rFonts w:asciiTheme="majorHAnsi" w:hAnsiTheme="majorHAnsi" w:cstheme="majorHAnsi"/>
          <w:sz w:val="18"/>
          <w:szCs w:val="18"/>
          <w:shd w:val="clear" w:color="auto" w:fill="FFFFFF"/>
        </w:rPr>
        <w:t> </w:t>
      </w:r>
    </w:p>
    <w:p w14:paraId="634832EB" w14:textId="77777777" w:rsidR="0052371C" w:rsidRPr="00BA049E" w:rsidRDefault="0052371C" w:rsidP="0038204D">
      <w:pPr>
        <w:tabs>
          <w:tab w:val="center" w:pos="4320"/>
          <w:tab w:val="right" w:pos="8640"/>
        </w:tabs>
        <w:spacing w:after="0" w:line="240" w:lineRule="auto"/>
        <w:rPr>
          <w:rFonts w:asciiTheme="majorHAnsi" w:eastAsia="Times New Roman" w:hAnsiTheme="majorHAnsi" w:cstheme="majorHAnsi"/>
          <w:b/>
          <w:sz w:val="18"/>
          <w:szCs w:val="18"/>
          <w:lang w:val="es-EC" w:eastAsia="en-GB"/>
        </w:rPr>
      </w:pPr>
    </w:p>
    <w:p w14:paraId="63D63A75" w14:textId="4801499F" w:rsidR="0052371C" w:rsidRPr="00BA049E" w:rsidRDefault="0052371C" w:rsidP="00BF36C9">
      <w:pPr>
        <w:numPr>
          <w:ilvl w:val="0"/>
          <w:numId w:val="7"/>
        </w:numPr>
        <w:tabs>
          <w:tab w:val="center" w:pos="4320"/>
          <w:tab w:val="right" w:pos="8640"/>
        </w:tabs>
        <w:spacing w:after="0" w:line="240" w:lineRule="auto"/>
        <w:contextualSpacing/>
        <w:rPr>
          <w:rFonts w:asciiTheme="majorHAnsi" w:eastAsia="Times New Roman" w:hAnsiTheme="majorHAnsi" w:cstheme="majorHAnsi"/>
          <w:b/>
          <w:sz w:val="18"/>
          <w:szCs w:val="18"/>
        </w:rPr>
      </w:pPr>
      <w:r w:rsidRPr="00BA049E">
        <w:rPr>
          <w:rFonts w:asciiTheme="majorHAnsi" w:hAnsiTheme="majorHAnsi" w:cstheme="majorHAnsi"/>
          <w:b/>
          <w:sz w:val="18"/>
          <w:szCs w:val="18"/>
        </w:rPr>
        <w:t>Ficha de datos de la propuesta para Partes Responsables</w:t>
      </w:r>
    </w:p>
    <w:p w14:paraId="4F49C55D" w14:textId="77777777" w:rsidR="0052371C" w:rsidRPr="00BA049E" w:rsidRDefault="0052371C" w:rsidP="0038204D">
      <w:pPr>
        <w:tabs>
          <w:tab w:val="right" w:pos="2880"/>
          <w:tab w:val="left" w:pos="3690"/>
          <w:tab w:val="left" w:pos="5040"/>
        </w:tabs>
        <w:spacing w:after="0" w:line="240" w:lineRule="auto"/>
        <w:ind w:right="144"/>
        <w:outlineLvl w:val="0"/>
        <w:rPr>
          <w:rFonts w:asciiTheme="majorHAnsi" w:eastAsia="Times New Roman" w:hAnsiTheme="majorHAnsi" w:cstheme="majorHAnsi"/>
          <w:b/>
          <w:sz w:val="18"/>
          <w:szCs w:val="18"/>
        </w:rPr>
      </w:pPr>
    </w:p>
    <w:tbl>
      <w:tblPr>
        <w:tblStyle w:val="TableGrid8"/>
        <w:tblW w:w="9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5503"/>
        <w:gridCol w:w="1372"/>
        <w:gridCol w:w="912"/>
      </w:tblGrid>
      <w:tr w:rsidR="003759DF" w:rsidRPr="00BA049E" w14:paraId="3EE1D0EF" w14:textId="77777777" w:rsidTr="52D15414">
        <w:trPr>
          <w:trHeight w:val="315"/>
        </w:trPr>
        <w:tc>
          <w:tcPr>
            <w:tcW w:w="6733"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BA049E" w:rsidRDefault="0052371C" w:rsidP="0038204D">
            <w:pPr>
              <w:tabs>
                <w:tab w:val="right" w:pos="2880"/>
                <w:tab w:val="left" w:pos="3690"/>
                <w:tab w:val="left" w:pos="5040"/>
              </w:tabs>
              <w:ind w:right="144"/>
              <w:outlineLvl w:val="0"/>
              <w:rPr>
                <w:rFonts w:asciiTheme="majorHAnsi" w:eastAsia="Times New Roman" w:hAnsiTheme="majorHAnsi" w:cstheme="majorHAnsi"/>
                <w:b/>
                <w:sz w:val="18"/>
                <w:szCs w:val="18"/>
              </w:rPr>
            </w:pPr>
            <w:r w:rsidRPr="00BA049E">
              <w:rPr>
                <w:rFonts w:asciiTheme="majorHAnsi" w:hAnsiTheme="majorHAnsi" w:cstheme="majorHAnsi"/>
                <w:b/>
                <w:sz w:val="18"/>
                <w:szCs w:val="18"/>
              </w:rPr>
              <w:t>Programa/proyecto:</w:t>
            </w:r>
          </w:p>
        </w:tc>
        <w:tc>
          <w:tcPr>
            <w:tcW w:w="228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BA049E" w:rsidRDefault="0052371C" w:rsidP="0038204D">
            <w:pPr>
              <w:tabs>
                <w:tab w:val="right" w:pos="2880"/>
                <w:tab w:val="left" w:pos="3690"/>
                <w:tab w:val="left" w:pos="5040"/>
              </w:tabs>
              <w:ind w:right="144"/>
              <w:outlineLvl w:val="0"/>
              <w:rPr>
                <w:rFonts w:asciiTheme="majorHAnsi" w:eastAsia="Times New Roman" w:hAnsiTheme="majorHAnsi" w:cstheme="majorHAnsi"/>
                <w:b/>
                <w:sz w:val="18"/>
                <w:szCs w:val="18"/>
              </w:rPr>
            </w:pPr>
            <w:r w:rsidRPr="00BA049E">
              <w:rPr>
                <w:rFonts w:asciiTheme="majorHAnsi" w:hAnsiTheme="majorHAnsi" w:cstheme="majorHAnsi"/>
                <w:b/>
                <w:sz w:val="18"/>
                <w:szCs w:val="18"/>
              </w:rPr>
              <w:t>Plazo para solicitudes de aclaraciones:</w:t>
            </w:r>
          </w:p>
        </w:tc>
      </w:tr>
      <w:tr w:rsidR="003759DF" w:rsidRPr="00BA049E" w14:paraId="3423111B" w14:textId="77777777" w:rsidTr="52D15414">
        <w:trPr>
          <w:trHeight w:val="360"/>
        </w:trPr>
        <w:tc>
          <w:tcPr>
            <w:tcW w:w="6733" w:type="dxa"/>
            <w:gridSpan w:val="2"/>
            <w:tcBorders>
              <w:top w:val="single" w:sz="4" w:space="0" w:color="auto"/>
              <w:left w:val="single" w:sz="4" w:space="0" w:color="auto"/>
              <w:bottom w:val="single" w:sz="4" w:space="0" w:color="auto"/>
              <w:right w:val="single" w:sz="4" w:space="0" w:color="auto"/>
            </w:tcBorders>
          </w:tcPr>
          <w:p w14:paraId="78192EF9" w14:textId="65EC7C0C" w:rsidR="0052371C" w:rsidRPr="00BA049E" w:rsidRDefault="00967A59" w:rsidP="00870F45">
            <w:pPr>
              <w:tabs>
                <w:tab w:val="right" w:pos="2880"/>
                <w:tab w:val="left" w:pos="3690"/>
                <w:tab w:val="left" w:pos="5040"/>
              </w:tabs>
              <w:ind w:right="144"/>
              <w:outlineLvl w:val="0"/>
              <w:rPr>
                <w:rFonts w:asciiTheme="majorHAnsi" w:eastAsia="Times New Roman" w:hAnsiTheme="majorHAnsi" w:cstheme="majorHAnsi"/>
                <w:b/>
                <w:sz w:val="18"/>
                <w:szCs w:val="18"/>
              </w:rPr>
            </w:pPr>
            <w:r w:rsidRPr="00BA049E">
              <w:rPr>
                <w:rStyle w:val="normaltextrun"/>
                <w:rFonts w:asciiTheme="majorHAnsi" w:hAnsiTheme="majorHAnsi" w:cstheme="majorHAnsi"/>
                <w:b/>
                <w:bCs/>
                <w:sz w:val="18"/>
                <w:szCs w:val="18"/>
                <w:shd w:val="clear" w:color="auto" w:fill="FFFFFF"/>
              </w:rPr>
              <w:t>Proyecto C</w:t>
            </w:r>
            <w:r w:rsidR="00B74D38">
              <w:rPr>
                <w:rStyle w:val="normaltextrun"/>
                <w:rFonts w:asciiTheme="majorHAnsi" w:hAnsiTheme="majorHAnsi" w:cstheme="majorHAnsi"/>
                <w:b/>
                <w:bCs/>
                <w:sz w:val="18"/>
                <w:szCs w:val="18"/>
                <w:shd w:val="clear" w:color="auto" w:fill="FFFFFF"/>
              </w:rPr>
              <w:t>onstruimos Paz</w:t>
            </w:r>
            <w:r w:rsidRPr="00BA049E">
              <w:rPr>
                <w:rStyle w:val="normaltextrun"/>
                <w:rFonts w:asciiTheme="majorHAnsi" w:hAnsiTheme="majorHAnsi" w:cstheme="majorHAnsi"/>
                <w:b/>
                <w:bCs/>
                <w:sz w:val="18"/>
                <w:szCs w:val="18"/>
                <w:shd w:val="clear" w:color="auto" w:fill="FFFFFF"/>
              </w:rPr>
              <w:t xml:space="preserve">: </w:t>
            </w:r>
            <w:r w:rsidR="00870F45" w:rsidRPr="00870F45">
              <w:rPr>
                <w:rStyle w:val="normaltextrun"/>
                <w:rFonts w:asciiTheme="majorHAnsi" w:hAnsiTheme="majorHAnsi" w:cstheme="majorHAnsi"/>
                <w:sz w:val="18"/>
                <w:szCs w:val="18"/>
                <w:shd w:val="clear" w:color="auto" w:fill="FFFFFF"/>
              </w:rPr>
              <w:t>Capacidades para la paz, la seguridad y la reducción de las violencias en Ecuador</w:t>
            </w:r>
          </w:p>
        </w:tc>
        <w:tc>
          <w:tcPr>
            <w:tcW w:w="1372" w:type="dxa"/>
            <w:tcBorders>
              <w:top w:val="single" w:sz="4" w:space="0" w:color="auto"/>
              <w:left w:val="single" w:sz="4" w:space="0" w:color="auto"/>
              <w:bottom w:val="single" w:sz="4" w:space="0" w:color="auto"/>
              <w:right w:val="single" w:sz="4" w:space="0" w:color="auto"/>
            </w:tcBorders>
          </w:tcPr>
          <w:p w14:paraId="792BF19A" w14:textId="16CED852" w:rsidR="0052371C" w:rsidRPr="00141CEE" w:rsidRDefault="35965B94" w:rsidP="52D15414">
            <w:pPr>
              <w:tabs>
                <w:tab w:val="right" w:pos="2880"/>
                <w:tab w:val="left" w:pos="3690"/>
                <w:tab w:val="left" w:pos="5040"/>
              </w:tabs>
              <w:ind w:right="144"/>
              <w:outlineLvl w:val="0"/>
              <w:rPr>
                <w:rFonts w:asciiTheme="majorHAnsi" w:eastAsia="Times New Roman" w:hAnsiTheme="majorHAnsi" w:cstheme="majorBidi"/>
                <w:sz w:val="18"/>
                <w:szCs w:val="18"/>
                <w:highlight w:val="yellow"/>
              </w:rPr>
            </w:pPr>
            <w:r w:rsidRPr="00951765">
              <w:rPr>
                <w:rFonts w:asciiTheme="majorHAnsi" w:eastAsia="Times New Roman" w:hAnsiTheme="majorHAnsi" w:cstheme="majorBidi"/>
                <w:sz w:val="18"/>
                <w:szCs w:val="18"/>
              </w:rPr>
              <w:t>18 noviembre 2020</w:t>
            </w:r>
          </w:p>
        </w:tc>
        <w:tc>
          <w:tcPr>
            <w:tcW w:w="912" w:type="dxa"/>
            <w:tcBorders>
              <w:top w:val="single" w:sz="4" w:space="0" w:color="auto"/>
              <w:left w:val="single" w:sz="4" w:space="0" w:color="auto"/>
              <w:bottom w:val="single" w:sz="4" w:space="0" w:color="auto"/>
              <w:right w:val="single" w:sz="4" w:space="0" w:color="auto"/>
            </w:tcBorders>
          </w:tcPr>
          <w:p w14:paraId="25E0978F" w14:textId="63D1D3FA" w:rsidR="0052371C" w:rsidRPr="00141CEE" w:rsidRDefault="0052371C" w:rsidP="0038204D">
            <w:pPr>
              <w:tabs>
                <w:tab w:val="right" w:pos="2880"/>
                <w:tab w:val="left" w:pos="3690"/>
                <w:tab w:val="left" w:pos="5040"/>
              </w:tabs>
              <w:ind w:right="144"/>
              <w:outlineLvl w:val="0"/>
              <w:rPr>
                <w:rFonts w:asciiTheme="majorHAnsi" w:eastAsia="Times New Roman" w:hAnsiTheme="majorHAnsi" w:cstheme="majorHAnsi"/>
                <w:bCs/>
                <w:sz w:val="18"/>
                <w:szCs w:val="18"/>
                <w:highlight w:val="yellow"/>
              </w:rPr>
            </w:pPr>
          </w:p>
        </w:tc>
      </w:tr>
      <w:tr w:rsidR="003759DF" w:rsidRPr="00BA049E" w14:paraId="682EC9B1" w14:textId="77777777" w:rsidTr="52D15414">
        <w:tc>
          <w:tcPr>
            <w:tcW w:w="6733" w:type="dxa"/>
            <w:gridSpan w:val="2"/>
            <w:tcBorders>
              <w:top w:val="single" w:sz="4" w:space="0" w:color="auto"/>
              <w:left w:val="single" w:sz="4" w:space="0" w:color="auto"/>
              <w:bottom w:val="single" w:sz="4" w:space="0" w:color="auto"/>
              <w:right w:val="single" w:sz="4" w:space="0" w:color="auto"/>
            </w:tcBorders>
          </w:tcPr>
          <w:p w14:paraId="40540F93" w14:textId="75FDF3C4" w:rsidR="0052371C" w:rsidRPr="00BA049E" w:rsidRDefault="0052371C" w:rsidP="0038204D">
            <w:pPr>
              <w:tabs>
                <w:tab w:val="right" w:pos="2880"/>
                <w:tab w:val="left" w:pos="3690"/>
                <w:tab w:val="left" w:pos="5040"/>
              </w:tabs>
              <w:ind w:right="144"/>
              <w:outlineLvl w:val="0"/>
              <w:rPr>
                <w:rFonts w:asciiTheme="majorHAnsi" w:eastAsia="Times New Roman" w:hAnsiTheme="majorHAnsi" w:cstheme="majorHAnsi"/>
                <w:b/>
                <w:sz w:val="18"/>
                <w:szCs w:val="18"/>
              </w:rPr>
            </w:pPr>
            <w:r w:rsidRPr="00BA049E">
              <w:rPr>
                <w:rFonts w:asciiTheme="majorHAnsi" w:hAnsiTheme="majorHAnsi" w:cstheme="majorHAnsi"/>
                <w:b/>
                <w:sz w:val="18"/>
                <w:szCs w:val="18"/>
              </w:rPr>
              <w:t>Nombre del/de la Apoderado/a del programa:</w:t>
            </w:r>
            <w:r w:rsidR="003720BA" w:rsidRPr="00BA049E">
              <w:rPr>
                <w:rFonts w:asciiTheme="majorHAnsi" w:hAnsiTheme="majorHAnsi" w:cstheme="majorHAnsi"/>
                <w:b/>
                <w:sz w:val="18"/>
                <w:szCs w:val="18"/>
              </w:rPr>
              <w:t xml:space="preserve"> </w:t>
            </w:r>
            <w:r w:rsidR="00C96ABC" w:rsidRPr="00C96ABC">
              <w:rPr>
                <w:rFonts w:asciiTheme="majorHAnsi" w:hAnsiTheme="majorHAnsi" w:cstheme="majorHAnsi"/>
                <w:bCs/>
                <w:sz w:val="18"/>
                <w:szCs w:val="18"/>
              </w:rPr>
              <w:t>M</w:t>
            </w:r>
            <w:r w:rsidR="00C96ABC" w:rsidRPr="00C96ABC">
              <w:rPr>
                <w:bCs/>
                <w:sz w:val="18"/>
                <w:szCs w:val="18"/>
              </w:rPr>
              <w:t>aría Guerron</w:t>
            </w:r>
            <w:r w:rsidR="00C96ABC">
              <w:rPr>
                <w:b/>
              </w:rPr>
              <w:t xml:space="preserve"> </w:t>
            </w:r>
          </w:p>
        </w:tc>
        <w:tc>
          <w:tcPr>
            <w:tcW w:w="2284" w:type="dxa"/>
            <w:gridSpan w:val="2"/>
            <w:tcBorders>
              <w:top w:val="single" w:sz="4" w:space="0" w:color="auto"/>
              <w:left w:val="single" w:sz="4" w:space="0" w:color="auto"/>
              <w:bottom w:val="single" w:sz="4" w:space="0" w:color="auto"/>
              <w:right w:val="single" w:sz="4" w:space="0" w:color="auto"/>
            </w:tcBorders>
          </w:tcPr>
          <w:p w14:paraId="73E66147" w14:textId="000E0E1B" w:rsidR="0052371C" w:rsidRPr="00BA049E" w:rsidRDefault="0052371C" w:rsidP="0038204D">
            <w:pPr>
              <w:tabs>
                <w:tab w:val="right" w:pos="2880"/>
                <w:tab w:val="left" w:pos="3690"/>
                <w:tab w:val="left" w:pos="5040"/>
              </w:tabs>
              <w:ind w:right="144"/>
              <w:outlineLvl w:val="0"/>
              <w:rPr>
                <w:rFonts w:asciiTheme="majorHAnsi" w:eastAsia="Times New Roman" w:hAnsiTheme="majorHAnsi" w:cstheme="majorHAnsi"/>
                <w:b/>
                <w:sz w:val="18"/>
                <w:szCs w:val="18"/>
              </w:rPr>
            </w:pPr>
          </w:p>
        </w:tc>
      </w:tr>
      <w:tr w:rsidR="003759DF" w:rsidRPr="00BA049E" w14:paraId="017BC11E" w14:textId="77777777" w:rsidTr="52D15414">
        <w:trPr>
          <w:trHeight w:val="324"/>
        </w:trPr>
        <w:tc>
          <w:tcPr>
            <w:tcW w:w="6733" w:type="dxa"/>
            <w:gridSpan w:val="2"/>
            <w:tcBorders>
              <w:top w:val="single" w:sz="4" w:space="0" w:color="auto"/>
              <w:left w:val="single" w:sz="4" w:space="0" w:color="auto"/>
              <w:bottom w:val="single" w:sz="4" w:space="0" w:color="auto"/>
              <w:right w:val="single" w:sz="4" w:space="0" w:color="auto"/>
            </w:tcBorders>
          </w:tcPr>
          <w:p w14:paraId="051AF421" w14:textId="603C26EC" w:rsidR="0052371C" w:rsidRPr="00BA049E" w:rsidRDefault="0052371C" w:rsidP="0038204D">
            <w:pPr>
              <w:tabs>
                <w:tab w:val="right" w:pos="2880"/>
                <w:tab w:val="left" w:pos="3690"/>
                <w:tab w:val="left" w:pos="5040"/>
              </w:tabs>
              <w:ind w:right="144"/>
              <w:outlineLvl w:val="0"/>
              <w:rPr>
                <w:rFonts w:asciiTheme="majorHAnsi" w:eastAsia="Times New Roman" w:hAnsiTheme="majorHAnsi" w:cstheme="majorHAnsi"/>
                <w:b/>
                <w:sz w:val="18"/>
                <w:szCs w:val="18"/>
              </w:rPr>
            </w:pPr>
            <w:r w:rsidRPr="00BA049E">
              <w:rPr>
                <w:rFonts w:asciiTheme="majorHAnsi" w:hAnsiTheme="majorHAnsi" w:cstheme="majorHAnsi"/>
                <w:b/>
                <w:sz w:val="18"/>
                <w:szCs w:val="18"/>
              </w:rPr>
              <w:t>Correo electrónico:</w:t>
            </w:r>
            <w:r w:rsidR="003720BA" w:rsidRPr="00BA049E">
              <w:rPr>
                <w:rFonts w:asciiTheme="majorHAnsi" w:hAnsiTheme="majorHAnsi" w:cstheme="majorHAnsi"/>
                <w:b/>
                <w:sz w:val="18"/>
                <w:szCs w:val="18"/>
              </w:rPr>
              <w:t xml:space="preserve"> </w:t>
            </w:r>
            <w:hyperlink r:id="rId12" w:history="1">
              <w:r w:rsidR="00C96ABC" w:rsidRPr="00235D29">
                <w:rPr>
                  <w:rStyle w:val="Hipervnculo"/>
                  <w:rFonts w:asciiTheme="majorHAnsi" w:hAnsiTheme="majorHAnsi" w:cstheme="majorHAnsi"/>
                  <w:sz w:val="18"/>
                  <w:szCs w:val="18"/>
                  <w:shd w:val="clear" w:color="auto" w:fill="FFFFFF"/>
                </w:rPr>
                <w:t>onumujeres.ecuador@unwomen.org</w:t>
              </w:r>
            </w:hyperlink>
            <w:r w:rsidR="003720BA" w:rsidRPr="00BA049E">
              <w:rPr>
                <w:rStyle w:val="normaltextrun"/>
                <w:rFonts w:asciiTheme="majorHAnsi" w:hAnsiTheme="majorHAnsi" w:cstheme="majorHAnsi"/>
                <w:b/>
                <w:bCs/>
                <w:sz w:val="18"/>
                <w:szCs w:val="18"/>
                <w:shd w:val="clear" w:color="auto" w:fill="FFFFFF"/>
              </w:rPr>
              <w:t> </w:t>
            </w:r>
          </w:p>
        </w:tc>
        <w:tc>
          <w:tcPr>
            <w:tcW w:w="228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152CD589" w:rsidR="0052371C" w:rsidRPr="00BA049E" w:rsidRDefault="0026403E" w:rsidP="0038204D">
            <w:pPr>
              <w:tabs>
                <w:tab w:val="right" w:pos="2880"/>
                <w:tab w:val="left" w:pos="3690"/>
                <w:tab w:val="left" w:pos="5040"/>
              </w:tabs>
              <w:ind w:right="144"/>
              <w:outlineLvl w:val="0"/>
              <w:rPr>
                <w:rFonts w:asciiTheme="majorHAnsi" w:eastAsia="Times New Roman" w:hAnsiTheme="majorHAnsi" w:cstheme="majorHAnsi"/>
                <w:b/>
                <w:sz w:val="18"/>
                <w:szCs w:val="18"/>
              </w:rPr>
            </w:pPr>
            <w:r w:rsidRPr="00BA049E">
              <w:rPr>
                <w:rFonts w:asciiTheme="majorHAnsi" w:hAnsiTheme="majorHAnsi" w:cstheme="majorHAnsi"/>
                <w:b/>
                <w:sz w:val="18"/>
                <w:szCs w:val="18"/>
              </w:rPr>
              <w:t xml:space="preserve">Plazo para las aclaraciones de ONU Mujeres: </w:t>
            </w:r>
          </w:p>
        </w:tc>
      </w:tr>
      <w:tr w:rsidR="003759DF" w:rsidRPr="00BA049E" w14:paraId="60C82E14" w14:textId="77777777" w:rsidTr="52D15414">
        <w:tc>
          <w:tcPr>
            <w:tcW w:w="6733" w:type="dxa"/>
            <w:gridSpan w:val="2"/>
            <w:vMerge w:val="restart"/>
            <w:tcBorders>
              <w:top w:val="single" w:sz="4" w:space="0" w:color="auto"/>
              <w:left w:val="single" w:sz="4" w:space="0" w:color="auto"/>
              <w:right w:val="single" w:sz="4" w:space="0" w:color="auto"/>
            </w:tcBorders>
          </w:tcPr>
          <w:p w14:paraId="03AC4064" w14:textId="78343384" w:rsidR="00FD1033" w:rsidRPr="00BA049E" w:rsidRDefault="2DFAD60F" w:rsidP="52D15414">
            <w:pPr>
              <w:tabs>
                <w:tab w:val="right" w:pos="2880"/>
                <w:tab w:val="left" w:pos="3690"/>
                <w:tab w:val="left" w:pos="5040"/>
              </w:tabs>
              <w:ind w:right="144"/>
              <w:outlineLvl w:val="0"/>
              <w:rPr>
                <w:rStyle w:val="normaltextrun"/>
                <w:rFonts w:asciiTheme="majorHAnsi" w:eastAsiaTheme="minorEastAsia" w:hAnsiTheme="majorHAnsi" w:cstheme="majorBidi"/>
                <w:sz w:val="18"/>
                <w:szCs w:val="18"/>
                <w:lang w:val="es-419" w:eastAsia="en-US"/>
              </w:rPr>
            </w:pPr>
            <w:r w:rsidRPr="52D15414">
              <w:rPr>
                <w:rFonts w:asciiTheme="majorHAnsi" w:hAnsiTheme="majorHAnsi" w:cstheme="majorBidi"/>
                <w:b/>
                <w:bCs/>
                <w:sz w:val="18"/>
                <w:szCs w:val="18"/>
              </w:rPr>
              <w:t xml:space="preserve">Fecha de emisión: </w:t>
            </w:r>
            <w:r w:rsidR="4CDAF077" w:rsidRPr="52D15414">
              <w:rPr>
                <w:rFonts w:asciiTheme="majorHAnsi" w:hAnsiTheme="majorHAnsi" w:cstheme="majorBidi"/>
                <w:sz w:val="18"/>
                <w:szCs w:val="18"/>
              </w:rPr>
              <w:t xml:space="preserve"> </w:t>
            </w:r>
            <w:r w:rsidR="61F858E2" w:rsidRPr="52D15414">
              <w:rPr>
                <w:rStyle w:val="normaltextrun"/>
                <w:rFonts w:asciiTheme="majorHAnsi" w:eastAsiaTheme="minorEastAsia" w:hAnsiTheme="majorHAnsi" w:cstheme="majorBidi"/>
                <w:sz w:val="18"/>
                <w:szCs w:val="18"/>
                <w:lang w:val="es-419" w:eastAsia="en-US"/>
              </w:rPr>
              <w:t xml:space="preserve">13 de noviembre </w:t>
            </w:r>
            <w:r w:rsidR="3E2BF5E8" w:rsidRPr="52D15414">
              <w:rPr>
                <w:rStyle w:val="normaltextrun"/>
                <w:rFonts w:asciiTheme="majorHAnsi" w:eastAsiaTheme="minorEastAsia" w:hAnsiTheme="majorHAnsi" w:cstheme="majorBidi"/>
                <w:sz w:val="18"/>
                <w:szCs w:val="18"/>
                <w:lang w:val="es-419" w:eastAsia="en-US"/>
              </w:rPr>
              <w:t>2024</w:t>
            </w:r>
          </w:p>
        </w:tc>
        <w:tc>
          <w:tcPr>
            <w:tcW w:w="1372" w:type="dxa"/>
            <w:tcBorders>
              <w:top w:val="single" w:sz="4" w:space="0" w:color="auto"/>
              <w:left w:val="single" w:sz="4" w:space="0" w:color="auto"/>
              <w:bottom w:val="single" w:sz="4" w:space="0" w:color="auto"/>
              <w:right w:val="single" w:sz="4" w:space="0" w:color="auto"/>
            </w:tcBorders>
          </w:tcPr>
          <w:p w14:paraId="022F016B" w14:textId="4FFE5C63" w:rsidR="00FD1033" w:rsidRPr="00141CEE" w:rsidRDefault="71C811EA" w:rsidP="52D15414">
            <w:pPr>
              <w:tabs>
                <w:tab w:val="right" w:pos="2880"/>
                <w:tab w:val="left" w:pos="3690"/>
                <w:tab w:val="left" w:pos="5040"/>
              </w:tabs>
              <w:ind w:right="144"/>
              <w:outlineLvl w:val="0"/>
              <w:rPr>
                <w:rFonts w:asciiTheme="majorHAnsi" w:eastAsia="Times New Roman" w:hAnsiTheme="majorHAnsi" w:cstheme="majorBidi"/>
                <w:sz w:val="18"/>
                <w:szCs w:val="18"/>
                <w:highlight w:val="yellow"/>
              </w:rPr>
            </w:pPr>
            <w:r w:rsidRPr="00951765">
              <w:rPr>
                <w:rFonts w:asciiTheme="majorHAnsi" w:eastAsia="Times New Roman" w:hAnsiTheme="majorHAnsi" w:cstheme="majorBidi"/>
                <w:sz w:val="18"/>
                <w:szCs w:val="18"/>
              </w:rPr>
              <w:t>20 noviembre 2024</w:t>
            </w:r>
          </w:p>
        </w:tc>
        <w:tc>
          <w:tcPr>
            <w:tcW w:w="912" w:type="dxa"/>
            <w:tcBorders>
              <w:top w:val="single" w:sz="4" w:space="0" w:color="auto"/>
              <w:left w:val="single" w:sz="4" w:space="0" w:color="auto"/>
              <w:bottom w:val="single" w:sz="4" w:space="0" w:color="auto"/>
              <w:right w:val="single" w:sz="4" w:space="0" w:color="auto"/>
            </w:tcBorders>
          </w:tcPr>
          <w:p w14:paraId="6056109D" w14:textId="2C372486" w:rsidR="00FD1033" w:rsidRPr="00141CEE" w:rsidRDefault="00FD1033" w:rsidP="00FD1033">
            <w:pPr>
              <w:tabs>
                <w:tab w:val="right" w:pos="2880"/>
                <w:tab w:val="left" w:pos="3690"/>
                <w:tab w:val="left" w:pos="5040"/>
              </w:tabs>
              <w:ind w:right="144"/>
              <w:outlineLvl w:val="0"/>
              <w:rPr>
                <w:rFonts w:asciiTheme="majorHAnsi" w:eastAsia="Times New Roman" w:hAnsiTheme="majorHAnsi" w:cstheme="majorHAnsi"/>
                <w:bCs/>
                <w:sz w:val="18"/>
                <w:szCs w:val="18"/>
                <w:highlight w:val="yellow"/>
              </w:rPr>
            </w:pPr>
          </w:p>
        </w:tc>
      </w:tr>
      <w:tr w:rsidR="003759DF" w:rsidRPr="00BA049E" w14:paraId="48C0CD39" w14:textId="77777777" w:rsidTr="52D15414">
        <w:trPr>
          <w:trHeight w:val="279"/>
        </w:trPr>
        <w:tc>
          <w:tcPr>
            <w:tcW w:w="6733" w:type="dxa"/>
            <w:gridSpan w:val="2"/>
            <w:vMerge/>
          </w:tcPr>
          <w:p w14:paraId="30DBA49F" w14:textId="34E43A9C" w:rsidR="00FD1033" w:rsidRPr="00BA049E" w:rsidRDefault="00FD1033" w:rsidP="00FD1033">
            <w:pPr>
              <w:tabs>
                <w:tab w:val="right" w:pos="2880"/>
                <w:tab w:val="left" w:pos="3690"/>
                <w:tab w:val="left" w:pos="5040"/>
              </w:tabs>
              <w:ind w:right="144"/>
              <w:outlineLvl w:val="0"/>
              <w:rPr>
                <w:rFonts w:asciiTheme="majorHAnsi" w:eastAsia="Times New Roman" w:hAnsiTheme="majorHAnsi" w:cstheme="majorHAnsi"/>
                <w:b/>
                <w:sz w:val="18"/>
                <w:szCs w:val="18"/>
              </w:rPr>
            </w:pPr>
          </w:p>
        </w:tc>
        <w:tc>
          <w:tcPr>
            <w:tcW w:w="228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FD1033" w:rsidRPr="00BA049E" w:rsidRDefault="00FD1033" w:rsidP="00FD1033">
            <w:pPr>
              <w:tabs>
                <w:tab w:val="right" w:pos="2880"/>
                <w:tab w:val="left" w:pos="3690"/>
                <w:tab w:val="left" w:pos="5040"/>
              </w:tabs>
              <w:ind w:right="144"/>
              <w:outlineLvl w:val="0"/>
              <w:rPr>
                <w:rFonts w:asciiTheme="majorHAnsi" w:eastAsia="Times New Roman" w:hAnsiTheme="majorHAnsi" w:cstheme="majorHAnsi"/>
                <w:b/>
                <w:sz w:val="18"/>
                <w:szCs w:val="18"/>
              </w:rPr>
            </w:pPr>
            <w:r w:rsidRPr="00BA049E">
              <w:rPr>
                <w:rFonts w:asciiTheme="majorHAnsi" w:hAnsiTheme="majorHAnsi" w:cstheme="majorHAnsi"/>
                <w:b/>
                <w:sz w:val="18"/>
                <w:szCs w:val="18"/>
              </w:rPr>
              <w:t>Plazo para el envío de la propuesta:</w:t>
            </w:r>
          </w:p>
        </w:tc>
      </w:tr>
      <w:tr w:rsidR="003759DF" w:rsidRPr="00BA049E" w14:paraId="446B5A3F" w14:textId="77777777" w:rsidTr="52D15414">
        <w:tc>
          <w:tcPr>
            <w:tcW w:w="6733" w:type="dxa"/>
            <w:gridSpan w:val="2"/>
            <w:vMerge/>
          </w:tcPr>
          <w:p w14:paraId="278DD5C1" w14:textId="58E3EF93" w:rsidR="00FD1033" w:rsidRPr="00BA049E" w:rsidRDefault="00FD1033" w:rsidP="00FD1033">
            <w:pPr>
              <w:tabs>
                <w:tab w:val="right" w:pos="2880"/>
                <w:tab w:val="left" w:pos="3690"/>
                <w:tab w:val="left" w:pos="5040"/>
              </w:tabs>
              <w:ind w:right="144"/>
              <w:outlineLvl w:val="0"/>
              <w:rPr>
                <w:rFonts w:asciiTheme="majorHAnsi" w:eastAsia="Times New Roman" w:hAnsiTheme="majorHAnsi" w:cstheme="majorHAnsi"/>
                <w:b/>
                <w:sz w:val="18"/>
                <w:szCs w:val="18"/>
              </w:rPr>
            </w:pPr>
          </w:p>
        </w:tc>
        <w:tc>
          <w:tcPr>
            <w:tcW w:w="1372" w:type="dxa"/>
            <w:tcBorders>
              <w:top w:val="single" w:sz="4" w:space="0" w:color="auto"/>
              <w:left w:val="single" w:sz="4" w:space="0" w:color="auto"/>
              <w:bottom w:val="single" w:sz="4" w:space="0" w:color="auto"/>
              <w:right w:val="single" w:sz="4" w:space="0" w:color="auto"/>
            </w:tcBorders>
            <w:shd w:val="clear" w:color="auto" w:fill="auto"/>
          </w:tcPr>
          <w:p w14:paraId="074E22FC" w14:textId="30D138B5" w:rsidR="00FD1033" w:rsidRPr="00141CEE" w:rsidRDefault="651E0AB8" w:rsidP="52D15414">
            <w:pPr>
              <w:tabs>
                <w:tab w:val="right" w:pos="2880"/>
                <w:tab w:val="left" w:pos="3690"/>
                <w:tab w:val="left" w:pos="5040"/>
              </w:tabs>
              <w:ind w:right="144"/>
              <w:outlineLvl w:val="0"/>
              <w:rPr>
                <w:rFonts w:ascii="Calibri Light" w:eastAsia="Calibri Light" w:hAnsi="Calibri Light" w:cs="Calibri Light"/>
                <w:sz w:val="18"/>
                <w:szCs w:val="18"/>
              </w:rPr>
            </w:pPr>
            <w:r w:rsidRPr="52D15414">
              <w:rPr>
                <w:rStyle w:val="normaltextrun"/>
                <w:rFonts w:asciiTheme="majorHAnsi" w:eastAsiaTheme="minorEastAsia" w:hAnsiTheme="majorHAnsi" w:cstheme="majorBidi"/>
                <w:sz w:val="18"/>
                <w:szCs w:val="18"/>
                <w:lang w:val="es-419" w:eastAsia="en-US"/>
              </w:rPr>
              <w:t>27 noviembre 2024</w:t>
            </w:r>
          </w:p>
        </w:tc>
        <w:tc>
          <w:tcPr>
            <w:tcW w:w="912" w:type="dxa"/>
            <w:tcBorders>
              <w:top w:val="single" w:sz="4" w:space="0" w:color="auto"/>
              <w:left w:val="single" w:sz="4" w:space="0" w:color="auto"/>
              <w:bottom w:val="single" w:sz="4" w:space="0" w:color="auto"/>
              <w:right w:val="single" w:sz="4" w:space="0" w:color="auto"/>
            </w:tcBorders>
            <w:shd w:val="clear" w:color="auto" w:fill="auto"/>
          </w:tcPr>
          <w:p w14:paraId="5BA0D72A" w14:textId="3DEA66BA" w:rsidR="00FD1033" w:rsidRPr="00141CEE" w:rsidRDefault="00FD1033" w:rsidP="52D15414">
            <w:pPr>
              <w:tabs>
                <w:tab w:val="right" w:pos="2880"/>
                <w:tab w:val="left" w:pos="3690"/>
                <w:tab w:val="left" w:pos="5040"/>
              </w:tabs>
              <w:ind w:right="144"/>
              <w:outlineLvl w:val="0"/>
              <w:rPr>
                <w:rFonts w:asciiTheme="majorHAnsi" w:eastAsia="Times New Roman" w:hAnsiTheme="majorHAnsi" w:cstheme="majorBidi"/>
                <w:sz w:val="18"/>
                <w:szCs w:val="18"/>
                <w:highlight w:val="yellow"/>
              </w:rPr>
            </w:pPr>
          </w:p>
        </w:tc>
      </w:tr>
      <w:tr w:rsidR="003759DF" w:rsidRPr="00BA049E" w14:paraId="75FD5ADA" w14:textId="77777777" w:rsidTr="52D15414">
        <w:tc>
          <w:tcPr>
            <w:tcW w:w="6733" w:type="dxa"/>
            <w:gridSpan w:val="2"/>
            <w:tcBorders>
              <w:top w:val="single" w:sz="4" w:space="0" w:color="auto"/>
              <w:left w:val="single" w:sz="4" w:space="0" w:color="auto"/>
              <w:bottom w:val="single" w:sz="4" w:space="0" w:color="auto"/>
              <w:right w:val="single" w:sz="4" w:space="0" w:color="auto"/>
            </w:tcBorders>
          </w:tcPr>
          <w:p w14:paraId="6572039E" w14:textId="77777777" w:rsidR="00FD1033" w:rsidRPr="00BA049E" w:rsidRDefault="00FD1033" w:rsidP="00FD1033">
            <w:pPr>
              <w:tabs>
                <w:tab w:val="right" w:pos="2880"/>
                <w:tab w:val="left" w:pos="3690"/>
                <w:tab w:val="left" w:pos="5040"/>
              </w:tabs>
              <w:ind w:right="144"/>
              <w:outlineLvl w:val="0"/>
              <w:rPr>
                <w:rFonts w:asciiTheme="majorHAnsi" w:eastAsia="Times New Roman" w:hAnsiTheme="majorHAnsi" w:cstheme="majorHAnsi"/>
                <w:b/>
                <w:sz w:val="18"/>
                <w:szCs w:val="18"/>
              </w:rPr>
            </w:pPr>
          </w:p>
        </w:tc>
        <w:tc>
          <w:tcPr>
            <w:tcW w:w="2284" w:type="dxa"/>
            <w:gridSpan w:val="2"/>
            <w:tcBorders>
              <w:top w:val="single" w:sz="4" w:space="0" w:color="auto"/>
              <w:left w:val="single" w:sz="4" w:space="0" w:color="auto"/>
              <w:bottom w:val="single" w:sz="4" w:space="0" w:color="auto"/>
              <w:right w:val="single" w:sz="4" w:space="0" w:color="auto"/>
            </w:tcBorders>
          </w:tcPr>
          <w:p w14:paraId="6201B158" w14:textId="77777777" w:rsidR="00FD1033" w:rsidRPr="00BA049E" w:rsidRDefault="00FD1033" w:rsidP="00FD1033">
            <w:pPr>
              <w:tabs>
                <w:tab w:val="right" w:pos="2880"/>
                <w:tab w:val="left" w:pos="3690"/>
                <w:tab w:val="left" w:pos="5040"/>
              </w:tabs>
              <w:ind w:right="144"/>
              <w:outlineLvl w:val="0"/>
              <w:rPr>
                <w:rFonts w:asciiTheme="majorHAnsi" w:eastAsia="Times New Roman" w:hAnsiTheme="majorHAnsi" w:cstheme="majorHAnsi"/>
                <w:b/>
                <w:sz w:val="18"/>
                <w:szCs w:val="18"/>
              </w:rPr>
            </w:pPr>
          </w:p>
        </w:tc>
      </w:tr>
      <w:tr w:rsidR="00BA049E" w:rsidRPr="00BA049E" w14:paraId="7162E49E" w14:textId="77777777" w:rsidTr="52D15414">
        <w:trPr>
          <w:trHeight w:val="80"/>
        </w:trPr>
        <w:tc>
          <w:tcPr>
            <w:tcW w:w="123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44DD7AD0" w:rsidR="00FD1033" w:rsidRPr="00BA049E" w:rsidRDefault="00FD1033" w:rsidP="00FD1033">
            <w:pPr>
              <w:tabs>
                <w:tab w:val="right" w:pos="2880"/>
                <w:tab w:val="left" w:pos="3690"/>
                <w:tab w:val="left" w:pos="5040"/>
              </w:tabs>
              <w:ind w:right="144"/>
              <w:outlineLvl w:val="0"/>
              <w:rPr>
                <w:rFonts w:asciiTheme="majorHAnsi" w:eastAsia="Times New Roman" w:hAnsiTheme="majorHAnsi" w:cstheme="majorHAnsi"/>
                <w:b/>
                <w:sz w:val="18"/>
                <w:szCs w:val="18"/>
                <w:highlight w:val="yellow"/>
              </w:rPr>
            </w:pPr>
            <w:r w:rsidRPr="001925F1">
              <w:rPr>
                <w:rFonts w:asciiTheme="majorHAnsi" w:hAnsiTheme="majorHAnsi" w:cstheme="majorHAnsi"/>
                <w:b/>
                <w:sz w:val="18"/>
                <w:szCs w:val="18"/>
              </w:rPr>
              <w:lastRenderedPageBreak/>
              <w:t xml:space="preserve">Reunión previa de aclaración de dudas </w:t>
            </w:r>
          </w:p>
        </w:tc>
        <w:tc>
          <w:tcPr>
            <w:tcW w:w="5503" w:type="dxa"/>
            <w:tcBorders>
              <w:top w:val="single" w:sz="4" w:space="0" w:color="auto"/>
              <w:left w:val="single" w:sz="4" w:space="0" w:color="auto"/>
              <w:bottom w:val="single" w:sz="4" w:space="0" w:color="auto"/>
              <w:right w:val="single" w:sz="4" w:space="0" w:color="auto"/>
            </w:tcBorders>
          </w:tcPr>
          <w:p w14:paraId="13934DE4" w14:textId="0A95CC71" w:rsidR="00FD1033" w:rsidRPr="00BA049E" w:rsidRDefault="2B3F53DC" w:rsidP="52D15414">
            <w:pPr>
              <w:tabs>
                <w:tab w:val="right" w:pos="2880"/>
                <w:tab w:val="left" w:pos="3690"/>
                <w:tab w:val="left" w:pos="5040"/>
              </w:tabs>
              <w:ind w:right="144"/>
              <w:outlineLvl w:val="0"/>
              <w:rPr>
                <w:rFonts w:asciiTheme="majorHAnsi" w:eastAsia="Times New Roman" w:hAnsiTheme="majorHAnsi" w:cstheme="majorBidi"/>
                <w:b/>
                <w:bCs/>
                <w:sz w:val="18"/>
                <w:szCs w:val="18"/>
              </w:rPr>
            </w:pPr>
            <w:r w:rsidRPr="52D15414">
              <w:rPr>
                <w:rFonts w:asciiTheme="majorHAnsi" w:eastAsia="Times New Roman" w:hAnsiTheme="majorHAnsi" w:cstheme="majorBidi"/>
                <w:b/>
                <w:bCs/>
                <w:sz w:val="18"/>
                <w:szCs w:val="18"/>
              </w:rPr>
              <w:t>5 de diciembre 2024</w:t>
            </w:r>
          </w:p>
        </w:tc>
        <w:tc>
          <w:tcPr>
            <w:tcW w:w="137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FD1033" w:rsidRPr="00BA049E" w:rsidRDefault="00FD1033" w:rsidP="00FD1033">
            <w:pPr>
              <w:tabs>
                <w:tab w:val="right" w:pos="2880"/>
                <w:tab w:val="left" w:pos="3690"/>
                <w:tab w:val="left" w:pos="5040"/>
              </w:tabs>
              <w:ind w:right="144"/>
              <w:outlineLvl w:val="0"/>
              <w:rPr>
                <w:rFonts w:asciiTheme="majorHAnsi" w:eastAsia="Times New Roman" w:hAnsiTheme="majorHAnsi" w:cstheme="majorHAnsi"/>
                <w:b/>
                <w:sz w:val="18"/>
                <w:szCs w:val="18"/>
                <w:highlight w:val="yellow"/>
              </w:rPr>
            </w:pPr>
            <w:r w:rsidRPr="001925F1">
              <w:rPr>
                <w:rFonts w:asciiTheme="majorHAnsi" w:hAnsiTheme="majorHAnsi" w:cstheme="majorHAnsi"/>
                <w:b/>
                <w:sz w:val="18"/>
                <w:szCs w:val="18"/>
              </w:rPr>
              <w:t xml:space="preserve">Fecha prevista de adjudicación del acuerdo: </w:t>
            </w:r>
          </w:p>
        </w:tc>
        <w:tc>
          <w:tcPr>
            <w:tcW w:w="912"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6F746880" w:rsidR="00FD1033" w:rsidRPr="00BA049E" w:rsidRDefault="4275098C" w:rsidP="52D15414">
            <w:pPr>
              <w:tabs>
                <w:tab w:val="right" w:pos="2880"/>
                <w:tab w:val="left" w:pos="3690"/>
                <w:tab w:val="left" w:pos="5040"/>
              </w:tabs>
              <w:ind w:right="144"/>
              <w:outlineLvl w:val="0"/>
              <w:rPr>
                <w:rFonts w:asciiTheme="majorHAnsi" w:eastAsia="Times New Roman" w:hAnsiTheme="majorHAnsi" w:cstheme="majorBidi"/>
                <w:sz w:val="18"/>
                <w:szCs w:val="18"/>
              </w:rPr>
            </w:pPr>
            <w:r w:rsidRPr="52D15414">
              <w:rPr>
                <w:rFonts w:asciiTheme="majorHAnsi" w:eastAsia="Times New Roman" w:hAnsiTheme="majorHAnsi" w:cstheme="majorBidi"/>
                <w:sz w:val="18"/>
                <w:szCs w:val="18"/>
              </w:rPr>
              <w:t>6 de enero 2025</w:t>
            </w:r>
          </w:p>
        </w:tc>
      </w:tr>
      <w:tr w:rsidR="00BA049E" w:rsidRPr="00BA049E" w14:paraId="3D7CB28A" w14:textId="77777777" w:rsidTr="52D15414">
        <w:trPr>
          <w:trHeight w:val="80"/>
        </w:trPr>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10808099" w:rsidR="00FD1033" w:rsidRPr="00BA049E" w:rsidRDefault="00FD1033" w:rsidP="00FD1033">
            <w:pPr>
              <w:tabs>
                <w:tab w:val="right" w:pos="2880"/>
                <w:tab w:val="left" w:pos="3690"/>
                <w:tab w:val="left" w:pos="5040"/>
              </w:tabs>
              <w:ind w:right="144"/>
              <w:outlineLvl w:val="0"/>
              <w:rPr>
                <w:rFonts w:asciiTheme="majorHAnsi" w:eastAsia="Times New Roman" w:hAnsiTheme="majorHAnsi" w:cstheme="majorHAnsi"/>
                <w:b/>
                <w:sz w:val="18"/>
                <w:szCs w:val="18"/>
                <w:highlight w:val="yellow"/>
              </w:rPr>
            </w:pPr>
            <w:r w:rsidRPr="001925F1">
              <w:rPr>
                <w:rFonts w:asciiTheme="majorHAnsi" w:hAnsiTheme="majorHAnsi" w:cstheme="majorHAnsi"/>
                <w:b/>
                <w:sz w:val="18"/>
                <w:szCs w:val="18"/>
              </w:rPr>
              <w:t xml:space="preserve">Ubicación: </w:t>
            </w:r>
          </w:p>
        </w:tc>
        <w:tc>
          <w:tcPr>
            <w:tcW w:w="5503" w:type="dxa"/>
            <w:tcBorders>
              <w:top w:val="single" w:sz="4" w:space="0" w:color="auto"/>
              <w:left w:val="single" w:sz="4" w:space="0" w:color="auto"/>
              <w:bottom w:val="single" w:sz="4" w:space="0" w:color="auto"/>
              <w:right w:val="single" w:sz="4" w:space="0" w:color="auto"/>
            </w:tcBorders>
          </w:tcPr>
          <w:p w14:paraId="4D137F3C" w14:textId="0DA65F7A" w:rsidR="008A7B19" w:rsidRPr="00951765" w:rsidRDefault="2D8D5003" w:rsidP="52D15414">
            <w:pPr>
              <w:shd w:val="clear" w:color="auto" w:fill="FFFFFF" w:themeFill="background1"/>
              <w:textAlignment w:val="baseline"/>
              <w:rPr>
                <w:rFonts w:asciiTheme="majorHAnsi" w:eastAsia="Times New Roman" w:hAnsiTheme="majorHAnsi" w:cstheme="majorBidi"/>
                <w:sz w:val="18"/>
                <w:szCs w:val="18"/>
                <w:lang w:eastAsia="es-EC"/>
              </w:rPr>
            </w:pPr>
            <w:r w:rsidRPr="00951765">
              <w:rPr>
                <w:rFonts w:asciiTheme="majorHAnsi" w:eastAsia="Times New Roman" w:hAnsiTheme="majorHAnsi" w:cstheme="majorBidi"/>
                <w:sz w:val="18"/>
                <w:szCs w:val="18"/>
                <w:lang w:eastAsia="es-EC"/>
              </w:rPr>
              <w:t>Ecuador</w:t>
            </w:r>
          </w:p>
        </w:tc>
        <w:tc>
          <w:tcPr>
            <w:tcW w:w="1372"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FD1033" w:rsidRPr="00BA049E" w:rsidRDefault="00FD1033" w:rsidP="00FD1033">
            <w:pPr>
              <w:tabs>
                <w:tab w:val="right" w:pos="2880"/>
                <w:tab w:val="left" w:pos="3690"/>
                <w:tab w:val="left" w:pos="5040"/>
              </w:tabs>
              <w:ind w:right="144"/>
              <w:outlineLvl w:val="0"/>
              <w:rPr>
                <w:rFonts w:asciiTheme="majorHAnsi" w:eastAsia="Times New Roman" w:hAnsiTheme="majorHAnsi" w:cstheme="majorHAnsi"/>
                <w:b/>
                <w:sz w:val="18"/>
                <w:szCs w:val="18"/>
                <w:highlight w:val="yellow"/>
              </w:rPr>
            </w:pPr>
            <w:r w:rsidRPr="001925F1">
              <w:rPr>
                <w:rFonts w:asciiTheme="majorHAnsi" w:hAnsiTheme="majorHAnsi" w:cstheme="majorHAnsi"/>
                <w:b/>
                <w:sz w:val="18"/>
                <w:szCs w:val="18"/>
              </w:rPr>
              <w:t>Fecha prevista de entrega/inicio del contrato (en esa fecha o antes):</w:t>
            </w:r>
          </w:p>
        </w:tc>
        <w:tc>
          <w:tcPr>
            <w:tcW w:w="912" w:type="dxa"/>
            <w:vMerge w:val="restart"/>
            <w:tcBorders>
              <w:top w:val="single" w:sz="4" w:space="0" w:color="auto"/>
              <w:left w:val="single" w:sz="4" w:space="0" w:color="auto"/>
              <w:right w:val="single" w:sz="4" w:space="0" w:color="auto"/>
            </w:tcBorders>
            <w:shd w:val="clear" w:color="auto" w:fill="FFFFFF" w:themeFill="background1"/>
          </w:tcPr>
          <w:p w14:paraId="58C29FE3" w14:textId="6B3A1281" w:rsidR="00FD1033" w:rsidRPr="00BA049E" w:rsidRDefault="00FD1033" w:rsidP="7AB23379">
            <w:pPr>
              <w:tabs>
                <w:tab w:val="right" w:pos="2880"/>
                <w:tab w:val="left" w:pos="3690"/>
                <w:tab w:val="left" w:pos="5040"/>
              </w:tabs>
              <w:ind w:right="144"/>
              <w:outlineLvl w:val="0"/>
              <w:rPr>
                <w:rFonts w:asciiTheme="majorHAnsi" w:eastAsia="Times New Roman" w:hAnsiTheme="majorHAnsi" w:cstheme="majorBidi"/>
                <w:sz w:val="18"/>
                <w:szCs w:val="18"/>
              </w:rPr>
            </w:pPr>
          </w:p>
        </w:tc>
      </w:tr>
      <w:tr w:rsidR="00BA049E" w:rsidRPr="00BA049E" w14:paraId="72E6C3E2" w14:textId="77777777" w:rsidTr="52D15414">
        <w:trPr>
          <w:trHeight w:val="80"/>
        </w:trPr>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363ED549" w:rsidR="00FD1033" w:rsidRPr="001925F1" w:rsidRDefault="00FD1033" w:rsidP="00FD1033">
            <w:pPr>
              <w:tabs>
                <w:tab w:val="right" w:pos="2880"/>
                <w:tab w:val="left" w:pos="3690"/>
                <w:tab w:val="left" w:pos="5040"/>
              </w:tabs>
              <w:ind w:right="144"/>
              <w:outlineLvl w:val="0"/>
              <w:rPr>
                <w:rFonts w:asciiTheme="majorHAnsi" w:eastAsia="Times New Roman" w:hAnsiTheme="majorHAnsi" w:cstheme="majorHAnsi"/>
                <w:b/>
                <w:sz w:val="18"/>
                <w:szCs w:val="18"/>
              </w:rPr>
            </w:pPr>
            <w:r w:rsidRPr="001925F1">
              <w:rPr>
                <w:rFonts w:asciiTheme="majorHAnsi" w:hAnsiTheme="majorHAnsi" w:cstheme="majorHAnsi"/>
                <w:b/>
                <w:sz w:val="18"/>
                <w:szCs w:val="18"/>
              </w:rPr>
              <w:t>Fecha:</w:t>
            </w:r>
          </w:p>
        </w:tc>
        <w:tc>
          <w:tcPr>
            <w:tcW w:w="5503"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2E09FF8F" w:rsidR="00FD1033" w:rsidRPr="00951765" w:rsidRDefault="0915C7F0" w:rsidP="52D15414">
            <w:pPr>
              <w:tabs>
                <w:tab w:val="right" w:pos="2880"/>
                <w:tab w:val="left" w:pos="3690"/>
                <w:tab w:val="left" w:pos="5040"/>
              </w:tabs>
              <w:ind w:right="144"/>
              <w:outlineLvl w:val="0"/>
              <w:rPr>
                <w:rFonts w:asciiTheme="majorHAnsi" w:eastAsia="Times New Roman" w:hAnsiTheme="majorHAnsi" w:cstheme="majorBidi"/>
                <w:sz w:val="18"/>
                <w:szCs w:val="18"/>
              </w:rPr>
            </w:pPr>
            <w:r w:rsidRPr="00951765">
              <w:rPr>
                <w:rFonts w:asciiTheme="majorHAnsi" w:eastAsia="Times New Roman" w:hAnsiTheme="majorHAnsi" w:cstheme="majorBidi"/>
                <w:sz w:val="18"/>
                <w:szCs w:val="18"/>
              </w:rPr>
              <w:t>8 de noviembre de 2024</w:t>
            </w:r>
          </w:p>
        </w:tc>
        <w:tc>
          <w:tcPr>
            <w:tcW w:w="1372" w:type="dxa"/>
            <w:vMerge/>
          </w:tcPr>
          <w:p w14:paraId="0C0451E2" w14:textId="77777777" w:rsidR="00FD1033" w:rsidRPr="00BA049E" w:rsidRDefault="00FD1033" w:rsidP="00FD1033">
            <w:pPr>
              <w:tabs>
                <w:tab w:val="right" w:pos="2880"/>
                <w:tab w:val="left" w:pos="3690"/>
                <w:tab w:val="left" w:pos="5040"/>
              </w:tabs>
              <w:ind w:right="144"/>
              <w:outlineLvl w:val="0"/>
              <w:rPr>
                <w:rFonts w:asciiTheme="majorHAnsi" w:eastAsia="Times New Roman" w:hAnsiTheme="majorHAnsi" w:cstheme="majorHAnsi"/>
                <w:b/>
                <w:sz w:val="18"/>
                <w:szCs w:val="18"/>
                <w:highlight w:val="yellow"/>
              </w:rPr>
            </w:pPr>
          </w:p>
        </w:tc>
        <w:tc>
          <w:tcPr>
            <w:tcW w:w="912" w:type="dxa"/>
            <w:vMerge/>
          </w:tcPr>
          <w:p w14:paraId="1CC5FF7B" w14:textId="77777777" w:rsidR="00FD1033" w:rsidRPr="00BA049E" w:rsidRDefault="00FD1033" w:rsidP="00FD1033">
            <w:pPr>
              <w:tabs>
                <w:tab w:val="right" w:pos="2880"/>
                <w:tab w:val="left" w:pos="3690"/>
                <w:tab w:val="left" w:pos="5040"/>
              </w:tabs>
              <w:ind w:right="144"/>
              <w:outlineLvl w:val="0"/>
              <w:rPr>
                <w:rFonts w:asciiTheme="majorHAnsi" w:eastAsia="Times New Roman" w:hAnsiTheme="majorHAnsi" w:cstheme="majorHAnsi"/>
                <w:b/>
                <w:sz w:val="18"/>
                <w:szCs w:val="18"/>
              </w:rPr>
            </w:pPr>
          </w:p>
        </w:tc>
      </w:tr>
      <w:tr w:rsidR="00BA049E" w:rsidRPr="00BA049E" w14:paraId="1373A9D4" w14:textId="77777777" w:rsidTr="52D15414">
        <w:tc>
          <w:tcPr>
            <w:tcW w:w="1230" w:type="dxa"/>
            <w:tcBorders>
              <w:top w:val="single" w:sz="4" w:space="0" w:color="auto"/>
              <w:left w:val="single" w:sz="4" w:space="0" w:color="auto"/>
              <w:bottom w:val="single" w:sz="4" w:space="0" w:color="auto"/>
              <w:right w:val="single" w:sz="4" w:space="0" w:color="auto"/>
            </w:tcBorders>
          </w:tcPr>
          <w:p w14:paraId="2E1B74BF" w14:textId="6236D4EE" w:rsidR="00FD1033" w:rsidRPr="001925F1" w:rsidRDefault="00FD1033" w:rsidP="00FD1033">
            <w:pPr>
              <w:tabs>
                <w:tab w:val="right" w:pos="2880"/>
                <w:tab w:val="left" w:pos="3690"/>
                <w:tab w:val="left" w:pos="5040"/>
              </w:tabs>
              <w:ind w:right="144"/>
              <w:outlineLvl w:val="0"/>
              <w:rPr>
                <w:rFonts w:asciiTheme="majorHAnsi" w:eastAsia="Times New Roman" w:hAnsiTheme="majorHAnsi" w:cstheme="majorHAnsi"/>
                <w:b/>
                <w:sz w:val="18"/>
                <w:szCs w:val="18"/>
              </w:rPr>
            </w:pPr>
            <w:r w:rsidRPr="001925F1">
              <w:rPr>
                <w:rFonts w:asciiTheme="majorHAnsi" w:hAnsiTheme="majorHAnsi" w:cstheme="majorHAnsi"/>
                <w:b/>
                <w:sz w:val="18"/>
                <w:szCs w:val="18"/>
              </w:rPr>
              <w:t>Contacto:</w:t>
            </w:r>
          </w:p>
        </w:tc>
        <w:tc>
          <w:tcPr>
            <w:tcW w:w="5503" w:type="dxa"/>
            <w:tcBorders>
              <w:top w:val="single" w:sz="4" w:space="0" w:color="auto"/>
              <w:left w:val="single" w:sz="4" w:space="0" w:color="auto"/>
              <w:bottom w:val="single" w:sz="4" w:space="0" w:color="auto"/>
              <w:right w:val="single" w:sz="4" w:space="0" w:color="auto"/>
            </w:tcBorders>
          </w:tcPr>
          <w:p w14:paraId="19F5A9C4" w14:textId="5FE059A1" w:rsidR="00FD1033" w:rsidRPr="00BA049E" w:rsidRDefault="00FD1033" w:rsidP="00FD1033">
            <w:pPr>
              <w:tabs>
                <w:tab w:val="right" w:pos="2880"/>
                <w:tab w:val="left" w:pos="3690"/>
                <w:tab w:val="left" w:pos="5040"/>
              </w:tabs>
              <w:ind w:right="144"/>
              <w:outlineLvl w:val="0"/>
              <w:rPr>
                <w:rFonts w:asciiTheme="majorHAnsi" w:eastAsia="Times New Roman" w:hAnsiTheme="majorHAnsi" w:cstheme="majorHAnsi"/>
                <w:b/>
                <w:sz w:val="18"/>
                <w:szCs w:val="18"/>
              </w:rPr>
            </w:pPr>
            <w:hyperlink r:id="rId13" w:history="1">
              <w:r w:rsidRPr="00BA049E">
                <w:rPr>
                  <w:rFonts w:asciiTheme="majorHAnsi" w:hAnsiTheme="majorHAnsi" w:cstheme="majorHAnsi"/>
                  <w:sz w:val="18"/>
                  <w:szCs w:val="18"/>
                </w:rPr>
                <w:t>onumujeres.ecuador@unwomen.org</w:t>
              </w:r>
            </w:hyperlink>
          </w:p>
        </w:tc>
        <w:tc>
          <w:tcPr>
            <w:tcW w:w="1372" w:type="dxa"/>
            <w:vMerge/>
          </w:tcPr>
          <w:p w14:paraId="32524C27" w14:textId="77777777" w:rsidR="00FD1033" w:rsidRPr="00BA049E" w:rsidRDefault="00FD1033" w:rsidP="00FD1033">
            <w:pPr>
              <w:tabs>
                <w:tab w:val="right" w:pos="2880"/>
                <w:tab w:val="left" w:pos="3690"/>
                <w:tab w:val="left" w:pos="5040"/>
              </w:tabs>
              <w:ind w:right="144"/>
              <w:outlineLvl w:val="0"/>
              <w:rPr>
                <w:rFonts w:asciiTheme="majorHAnsi" w:eastAsia="Times New Roman" w:hAnsiTheme="majorHAnsi" w:cstheme="majorHAnsi"/>
                <w:b/>
                <w:sz w:val="18"/>
                <w:szCs w:val="18"/>
                <w:highlight w:val="yellow"/>
              </w:rPr>
            </w:pPr>
          </w:p>
        </w:tc>
        <w:tc>
          <w:tcPr>
            <w:tcW w:w="912" w:type="dxa"/>
            <w:vMerge/>
          </w:tcPr>
          <w:p w14:paraId="007E9701" w14:textId="338938BC" w:rsidR="00FD1033" w:rsidRPr="00BA049E" w:rsidRDefault="00FD1033" w:rsidP="00FD1033">
            <w:pPr>
              <w:tabs>
                <w:tab w:val="right" w:pos="2880"/>
                <w:tab w:val="left" w:pos="3690"/>
                <w:tab w:val="left" w:pos="5040"/>
              </w:tabs>
              <w:ind w:right="144"/>
              <w:outlineLvl w:val="0"/>
              <w:rPr>
                <w:rFonts w:asciiTheme="majorHAnsi" w:eastAsia="Times New Roman" w:hAnsiTheme="majorHAnsi" w:cstheme="majorHAnsi"/>
                <w:b/>
                <w:sz w:val="18"/>
                <w:szCs w:val="18"/>
              </w:rPr>
            </w:pPr>
          </w:p>
        </w:tc>
      </w:tr>
    </w:tbl>
    <w:p w14:paraId="3E264AE7" w14:textId="77777777" w:rsidR="00B1004B" w:rsidRPr="00BA049E" w:rsidRDefault="00B1004B" w:rsidP="0038204D">
      <w:pPr>
        <w:tabs>
          <w:tab w:val="right" w:pos="2880"/>
          <w:tab w:val="left" w:pos="3690"/>
          <w:tab w:val="left" w:pos="5040"/>
        </w:tabs>
        <w:spacing w:after="0" w:line="240" w:lineRule="auto"/>
        <w:ind w:right="144"/>
        <w:outlineLvl w:val="0"/>
        <w:rPr>
          <w:rFonts w:asciiTheme="majorHAnsi" w:eastAsia="Times New Roman" w:hAnsiTheme="majorHAnsi" w:cstheme="majorHAnsi"/>
          <w:b/>
          <w:sz w:val="18"/>
          <w:szCs w:val="18"/>
        </w:rPr>
      </w:pPr>
    </w:p>
    <w:p w14:paraId="7EA98332" w14:textId="262E4075" w:rsidR="00D45B16" w:rsidRPr="00DB35D6" w:rsidRDefault="00AC30E6" w:rsidP="00BF36C9">
      <w:pPr>
        <w:pStyle w:val="Prrafodelista"/>
        <w:numPr>
          <w:ilvl w:val="0"/>
          <w:numId w:val="7"/>
        </w:numPr>
        <w:spacing w:after="0" w:line="240" w:lineRule="auto"/>
        <w:rPr>
          <w:rFonts w:asciiTheme="majorHAnsi" w:eastAsia="Calibri" w:hAnsiTheme="majorHAnsi" w:cstheme="majorHAnsi"/>
          <w:spacing w:val="-3"/>
          <w:sz w:val="18"/>
          <w:szCs w:val="18"/>
        </w:rPr>
      </w:pPr>
      <w:r w:rsidRPr="00DB35D6">
        <w:rPr>
          <w:rFonts w:asciiTheme="majorHAnsi" w:hAnsiTheme="majorHAnsi" w:cstheme="majorHAnsi"/>
          <w:b/>
          <w:sz w:val="18"/>
          <w:szCs w:val="18"/>
        </w:rPr>
        <w:t>Términos de Referencia de ONU Mujeres</w:t>
      </w:r>
    </w:p>
    <w:p w14:paraId="07779A16" w14:textId="77777777" w:rsidR="00FE26C7" w:rsidRPr="00BA049E" w:rsidRDefault="00FE26C7" w:rsidP="00FE26C7">
      <w:pPr>
        <w:pStyle w:val="Prrafodelista"/>
        <w:spacing w:after="0" w:line="240" w:lineRule="auto"/>
        <w:rPr>
          <w:rFonts w:asciiTheme="majorHAnsi" w:eastAsia="Calibri" w:hAnsiTheme="majorHAnsi" w:cstheme="majorHAnsi"/>
          <w:spacing w:val="-3"/>
          <w:sz w:val="18"/>
          <w:szCs w:val="18"/>
          <w:lang w:val="es-EC"/>
        </w:rPr>
      </w:pPr>
    </w:p>
    <w:tbl>
      <w:tblPr>
        <w:tblStyle w:val="TableGrid4"/>
        <w:tblW w:w="0" w:type="auto"/>
        <w:tblLook w:val="04A0" w:firstRow="1" w:lastRow="0" w:firstColumn="1" w:lastColumn="0" w:noHBand="0" w:noVBand="1"/>
      </w:tblPr>
      <w:tblGrid>
        <w:gridCol w:w="9017"/>
      </w:tblGrid>
      <w:tr w:rsidR="003759DF" w:rsidRPr="00BA049E" w14:paraId="24C9FB91" w14:textId="77777777" w:rsidTr="6A0D0950">
        <w:trPr>
          <w:trHeight w:val="989"/>
        </w:trPr>
        <w:tc>
          <w:tcPr>
            <w:tcW w:w="9629" w:type="dxa"/>
          </w:tcPr>
          <w:p w14:paraId="481B1FB5" w14:textId="7FA5975E" w:rsidR="00D45B16" w:rsidRPr="00BA049E" w:rsidRDefault="00D45B16" w:rsidP="00BF36C9">
            <w:pPr>
              <w:numPr>
                <w:ilvl w:val="0"/>
                <w:numId w:val="1"/>
              </w:numPr>
              <w:tabs>
                <w:tab w:val="center" w:pos="4320"/>
                <w:tab w:val="right" w:pos="8640"/>
              </w:tabs>
              <w:jc w:val="both"/>
              <w:rPr>
                <w:rFonts w:asciiTheme="majorHAnsi" w:eastAsia="Times New Roman" w:hAnsiTheme="majorHAnsi" w:cstheme="majorHAnsi"/>
                <w:spacing w:val="-3"/>
                <w:sz w:val="18"/>
                <w:szCs w:val="18"/>
              </w:rPr>
            </w:pPr>
            <w:r w:rsidRPr="00BA049E">
              <w:rPr>
                <w:rFonts w:asciiTheme="majorHAnsi" w:hAnsiTheme="majorHAnsi" w:cstheme="majorHAnsi"/>
                <w:b/>
                <w:sz w:val="18"/>
                <w:szCs w:val="18"/>
              </w:rPr>
              <w:t>Introducción</w:t>
            </w:r>
            <w:r w:rsidRPr="00BA049E">
              <w:rPr>
                <w:rFonts w:asciiTheme="majorHAnsi" w:hAnsiTheme="majorHAnsi" w:cstheme="majorHAnsi"/>
                <w:sz w:val="18"/>
                <w:szCs w:val="18"/>
              </w:rPr>
              <w:t xml:space="preserve"> </w:t>
            </w:r>
          </w:p>
          <w:p w14:paraId="539C370C" w14:textId="34CD400A" w:rsidR="00D45B16" w:rsidRPr="00BA049E" w:rsidRDefault="00D45B16" w:rsidP="002726C0">
            <w:pPr>
              <w:numPr>
                <w:ilvl w:val="1"/>
                <w:numId w:val="1"/>
              </w:numPr>
              <w:tabs>
                <w:tab w:val="center" w:pos="4320"/>
                <w:tab w:val="right" w:pos="8640"/>
              </w:tabs>
              <w:ind w:left="700"/>
              <w:jc w:val="both"/>
              <w:rPr>
                <w:rFonts w:asciiTheme="majorHAnsi" w:eastAsia="Times New Roman" w:hAnsiTheme="majorHAnsi" w:cstheme="majorHAnsi"/>
                <w:spacing w:val="-3"/>
                <w:sz w:val="18"/>
                <w:szCs w:val="18"/>
              </w:rPr>
            </w:pPr>
            <w:r w:rsidRPr="00BA049E">
              <w:rPr>
                <w:rFonts w:asciiTheme="majorHAnsi" w:hAnsiTheme="majorHAnsi" w:cstheme="majorHAnsi"/>
                <w:sz w:val="18"/>
                <w:szCs w:val="18"/>
              </w:rPr>
              <w:t>Antecedentes/contexto de los servicios/resultados requeridos</w:t>
            </w:r>
          </w:p>
          <w:p w14:paraId="2FBA1913" w14:textId="77777777" w:rsidR="00FD2891" w:rsidRPr="00BA049E" w:rsidRDefault="00FD2891" w:rsidP="00FD2891">
            <w:pPr>
              <w:tabs>
                <w:tab w:val="center" w:pos="4320"/>
                <w:tab w:val="right" w:pos="8640"/>
              </w:tabs>
              <w:jc w:val="both"/>
              <w:rPr>
                <w:rFonts w:asciiTheme="majorHAnsi" w:eastAsia="Times New Roman" w:hAnsiTheme="majorHAnsi" w:cstheme="majorHAnsi"/>
                <w:spacing w:val="-3"/>
                <w:sz w:val="18"/>
                <w:szCs w:val="18"/>
              </w:rPr>
            </w:pPr>
            <w:r w:rsidRPr="00BA049E">
              <w:rPr>
                <w:rFonts w:asciiTheme="majorHAnsi" w:eastAsia="Times New Roman" w:hAnsiTheme="majorHAnsi" w:cstheme="majorHAnsi"/>
                <w:spacing w:val="-3"/>
                <w:sz w:val="18"/>
                <w:szCs w:val="18"/>
              </w:rPr>
              <w:t>La entidad de las Naciones Unidas para la Igualdad de Género y el Empoderamiento de las mujeres, ONU Mujeres, basándose en la visión de igualdad consagrada en la Carta de las Naciones Unidas, trabaja para eliminar la discriminación en contra de las mujeres y las niñas, por el empoderamiento de las mujeres, y para lograr la igualdad entre mujeres y hombres como socios y beneficiarios del desarrollo, por los derechos humanos, en las acciones humanitarias, en la paz y seguridad. Al colocar los derechos de las mujeres como el eje central de su labor, ONU Mujeres lidera y coordina los esfuerzos del Sistema de las Naciones Unidas para asegurar que los compromisos de igualdad y transversalidad de género se traduzcan en acciones en todo el mundo. Al mismo tiempo, ejerce un liderazgo sustantivo y coherente para apoyar las prioridades y los esfuerzos de los Estados Miembros, construyendo una asociación eficaz con el gobierno, la sociedad civil, así como con otros actores relevantes.</w:t>
            </w:r>
          </w:p>
          <w:p w14:paraId="1160B96F" w14:textId="77777777" w:rsidR="00FD2891" w:rsidRPr="00BA049E" w:rsidRDefault="00FD2891" w:rsidP="00FD2891">
            <w:pPr>
              <w:tabs>
                <w:tab w:val="center" w:pos="4320"/>
                <w:tab w:val="right" w:pos="8640"/>
              </w:tabs>
              <w:jc w:val="both"/>
              <w:rPr>
                <w:rFonts w:asciiTheme="majorHAnsi" w:eastAsia="Times New Roman" w:hAnsiTheme="majorHAnsi" w:cstheme="majorHAnsi"/>
                <w:spacing w:val="-3"/>
                <w:sz w:val="18"/>
                <w:szCs w:val="18"/>
              </w:rPr>
            </w:pPr>
          </w:p>
          <w:p w14:paraId="46B68E65" w14:textId="77777777" w:rsidR="00FD2891" w:rsidRPr="00BA049E" w:rsidRDefault="00FD2891" w:rsidP="00FD2891">
            <w:pPr>
              <w:tabs>
                <w:tab w:val="center" w:pos="4320"/>
                <w:tab w:val="right" w:pos="8640"/>
              </w:tabs>
              <w:jc w:val="both"/>
              <w:rPr>
                <w:rFonts w:asciiTheme="majorHAnsi" w:eastAsia="Times New Roman" w:hAnsiTheme="majorHAnsi" w:cstheme="majorHAnsi"/>
                <w:spacing w:val="-3"/>
                <w:sz w:val="18"/>
                <w:szCs w:val="18"/>
              </w:rPr>
            </w:pPr>
            <w:r w:rsidRPr="00BA049E">
              <w:rPr>
                <w:rFonts w:asciiTheme="majorHAnsi" w:eastAsia="Times New Roman" w:hAnsiTheme="majorHAnsi" w:cstheme="majorHAnsi"/>
                <w:spacing w:val="-3"/>
                <w:sz w:val="18"/>
                <w:szCs w:val="18"/>
              </w:rPr>
              <w:t>Las seis áreas de prioridad son:</w:t>
            </w:r>
          </w:p>
          <w:p w14:paraId="6481A5EF" w14:textId="2BE971ED" w:rsidR="00FD2891" w:rsidRPr="00BA049E" w:rsidRDefault="00FD2891" w:rsidP="00FD2891">
            <w:pPr>
              <w:tabs>
                <w:tab w:val="center" w:pos="4320"/>
                <w:tab w:val="right" w:pos="8640"/>
              </w:tabs>
              <w:jc w:val="both"/>
              <w:rPr>
                <w:rFonts w:asciiTheme="majorHAnsi" w:eastAsia="Times New Roman" w:hAnsiTheme="majorHAnsi" w:cstheme="majorHAnsi"/>
                <w:spacing w:val="-3"/>
                <w:sz w:val="18"/>
                <w:szCs w:val="18"/>
              </w:rPr>
            </w:pPr>
            <w:r w:rsidRPr="00BA049E">
              <w:rPr>
                <w:rFonts w:asciiTheme="majorHAnsi" w:eastAsia="Times New Roman" w:hAnsiTheme="majorHAnsi" w:cstheme="majorHAnsi"/>
                <w:spacing w:val="-3"/>
                <w:sz w:val="18"/>
                <w:szCs w:val="18"/>
              </w:rPr>
              <w:t>•</w:t>
            </w:r>
            <w:r w:rsidR="004310D6">
              <w:rPr>
                <w:rFonts w:asciiTheme="majorHAnsi" w:eastAsia="Times New Roman" w:hAnsiTheme="majorHAnsi" w:cstheme="majorHAnsi"/>
                <w:spacing w:val="-3"/>
                <w:sz w:val="18"/>
                <w:szCs w:val="18"/>
              </w:rPr>
              <w:t xml:space="preserve"> </w:t>
            </w:r>
            <w:r w:rsidRPr="00BA049E">
              <w:rPr>
                <w:rFonts w:asciiTheme="majorHAnsi" w:eastAsia="Times New Roman" w:hAnsiTheme="majorHAnsi" w:cstheme="majorHAnsi"/>
                <w:spacing w:val="-3"/>
                <w:sz w:val="18"/>
                <w:szCs w:val="18"/>
              </w:rPr>
              <w:t>Expandir las voces, el liderazgo y la participación de las mujeres.</w:t>
            </w:r>
          </w:p>
          <w:p w14:paraId="5CC7BB95" w14:textId="35C46DC9" w:rsidR="00FD2891" w:rsidRPr="00BA049E" w:rsidRDefault="00FD2891" w:rsidP="00FD2891">
            <w:pPr>
              <w:tabs>
                <w:tab w:val="center" w:pos="4320"/>
                <w:tab w:val="right" w:pos="8640"/>
              </w:tabs>
              <w:jc w:val="both"/>
              <w:rPr>
                <w:rFonts w:asciiTheme="majorHAnsi" w:eastAsia="Times New Roman" w:hAnsiTheme="majorHAnsi" w:cstheme="majorHAnsi"/>
                <w:spacing w:val="-3"/>
                <w:sz w:val="18"/>
                <w:szCs w:val="18"/>
              </w:rPr>
            </w:pPr>
            <w:r w:rsidRPr="00BA049E">
              <w:rPr>
                <w:rFonts w:asciiTheme="majorHAnsi" w:eastAsia="Times New Roman" w:hAnsiTheme="majorHAnsi" w:cstheme="majorHAnsi"/>
                <w:spacing w:val="-3"/>
                <w:sz w:val="18"/>
                <w:szCs w:val="18"/>
              </w:rPr>
              <w:t>•</w:t>
            </w:r>
            <w:r w:rsidR="004310D6">
              <w:rPr>
                <w:rFonts w:asciiTheme="majorHAnsi" w:eastAsia="Times New Roman" w:hAnsiTheme="majorHAnsi" w:cstheme="majorHAnsi"/>
                <w:spacing w:val="-3"/>
                <w:sz w:val="18"/>
                <w:szCs w:val="18"/>
              </w:rPr>
              <w:t xml:space="preserve"> </w:t>
            </w:r>
            <w:r w:rsidRPr="00BA049E">
              <w:rPr>
                <w:rFonts w:asciiTheme="majorHAnsi" w:eastAsia="Times New Roman" w:hAnsiTheme="majorHAnsi" w:cstheme="majorHAnsi"/>
                <w:spacing w:val="-3"/>
                <w:sz w:val="18"/>
                <w:szCs w:val="18"/>
              </w:rPr>
              <w:t>Eliminar la violencia contra las mujeres y las niñas.</w:t>
            </w:r>
          </w:p>
          <w:p w14:paraId="75742355" w14:textId="4BB485F2" w:rsidR="00FD2891" w:rsidRPr="00BA049E" w:rsidRDefault="00FD2891" w:rsidP="00FD2891">
            <w:pPr>
              <w:tabs>
                <w:tab w:val="center" w:pos="4320"/>
                <w:tab w:val="right" w:pos="8640"/>
              </w:tabs>
              <w:jc w:val="both"/>
              <w:rPr>
                <w:rFonts w:asciiTheme="majorHAnsi" w:eastAsia="Times New Roman" w:hAnsiTheme="majorHAnsi" w:cstheme="majorHAnsi"/>
                <w:spacing w:val="-3"/>
                <w:sz w:val="18"/>
                <w:szCs w:val="18"/>
              </w:rPr>
            </w:pPr>
            <w:r w:rsidRPr="00BA049E">
              <w:rPr>
                <w:rFonts w:asciiTheme="majorHAnsi" w:eastAsia="Times New Roman" w:hAnsiTheme="majorHAnsi" w:cstheme="majorHAnsi"/>
                <w:spacing w:val="-3"/>
                <w:sz w:val="18"/>
                <w:szCs w:val="18"/>
              </w:rPr>
              <w:t>•</w:t>
            </w:r>
            <w:r w:rsidR="004310D6">
              <w:rPr>
                <w:rFonts w:asciiTheme="majorHAnsi" w:eastAsia="Times New Roman" w:hAnsiTheme="majorHAnsi" w:cstheme="majorHAnsi"/>
                <w:spacing w:val="-3"/>
                <w:sz w:val="18"/>
                <w:szCs w:val="18"/>
              </w:rPr>
              <w:t xml:space="preserve"> </w:t>
            </w:r>
            <w:r w:rsidRPr="00BA049E">
              <w:rPr>
                <w:rFonts w:asciiTheme="majorHAnsi" w:eastAsia="Times New Roman" w:hAnsiTheme="majorHAnsi" w:cstheme="majorHAnsi"/>
                <w:spacing w:val="-3"/>
                <w:sz w:val="18"/>
                <w:szCs w:val="18"/>
              </w:rPr>
              <w:t>Fortalecer la implementación de la agenda de paz y de seguridad de las mujeres.</w:t>
            </w:r>
          </w:p>
          <w:p w14:paraId="037C7CC7" w14:textId="67836B28" w:rsidR="00FD2891" w:rsidRPr="00BA049E" w:rsidRDefault="00FD2891" w:rsidP="00FD2891">
            <w:pPr>
              <w:tabs>
                <w:tab w:val="center" w:pos="4320"/>
                <w:tab w:val="right" w:pos="8640"/>
              </w:tabs>
              <w:jc w:val="both"/>
              <w:rPr>
                <w:rFonts w:asciiTheme="majorHAnsi" w:eastAsia="Times New Roman" w:hAnsiTheme="majorHAnsi" w:cstheme="majorHAnsi"/>
                <w:spacing w:val="-3"/>
                <w:sz w:val="18"/>
                <w:szCs w:val="18"/>
              </w:rPr>
            </w:pPr>
            <w:r w:rsidRPr="00BA049E">
              <w:rPr>
                <w:rFonts w:asciiTheme="majorHAnsi" w:eastAsia="Times New Roman" w:hAnsiTheme="majorHAnsi" w:cstheme="majorHAnsi"/>
                <w:spacing w:val="-3"/>
                <w:sz w:val="18"/>
                <w:szCs w:val="18"/>
              </w:rPr>
              <w:t>•</w:t>
            </w:r>
            <w:r w:rsidR="004310D6">
              <w:rPr>
                <w:rFonts w:asciiTheme="majorHAnsi" w:eastAsia="Times New Roman" w:hAnsiTheme="majorHAnsi" w:cstheme="majorHAnsi"/>
                <w:spacing w:val="-3"/>
                <w:sz w:val="18"/>
                <w:szCs w:val="18"/>
              </w:rPr>
              <w:t xml:space="preserve"> </w:t>
            </w:r>
            <w:r w:rsidRPr="00BA049E">
              <w:rPr>
                <w:rFonts w:asciiTheme="majorHAnsi" w:eastAsia="Times New Roman" w:hAnsiTheme="majorHAnsi" w:cstheme="majorHAnsi"/>
                <w:spacing w:val="-3"/>
                <w:sz w:val="18"/>
                <w:szCs w:val="18"/>
              </w:rPr>
              <w:t>Aumentar la autonomía económica de las mujeres.</w:t>
            </w:r>
          </w:p>
          <w:p w14:paraId="59CB8C5F" w14:textId="37B2B9FE" w:rsidR="00FD2891" w:rsidRPr="00BA049E" w:rsidRDefault="00FD2891" w:rsidP="00FD2891">
            <w:pPr>
              <w:tabs>
                <w:tab w:val="center" w:pos="4320"/>
                <w:tab w:val="right" w:pos="8640"/>
              </w:tabs>
              <w:jc w:val="both"/>
              <w:rPr>
                <w:rFonts w:asciiTheme="majorHAnsi" w:eastAsia="Times New Roman" w:hAnsiTheme="majorHAnsi" w:cstheme="majorHAnsi"/>
                <w:spacing w:val="-3"/>
                <w:sz w:val="18"/>
                <w:szCs w:val="18"/>
              </w:rPr>
            </w:pPr>
            <w:r w:rsidRPr="00BA049E">
              <w:rPr>
                <w:rFonts w:asciiTheme="majorHAnsi" w:eastAsia="Times New Roman" w:hAnsiTheme="majorHAnsi" w:cstheme="majorHAnsi"/>
                <w:spacing w:val="-3"/>
                <w:sz w:val="18"/>
                <w:szCs w:val="18"/>
              </w:rPr>
              <w:t>•</w:t>
            </w:r>
            <w:r w:rsidRPr="00BA049E">
              <w:rPr>
                <w:rFonts w:asciiTheme="majorHAnsi" w:eastAsia="Times New Roman" w:hAnsiTheme="majorHAnsi" w:cstheme="majorHAnsi"/>
                <w:spacing w:val="-3"/>
                <w:sz w:val="18"/>
                <w:szCs w:val="18"/>
              </w:rPr>
              <w:tab/>
            </w:r>
            <w:r w:rsidR="004310D6">
              <w:rPr>
                <w:rFonts w:asciiTheme="majorHAnsi" w:eastAsia="Times New Roman" w:hAnsiTheme="majorHAnsi" w:cstheme="majorHAnsi"/>
                <w:spacing w:val="-3"/>
                <w:sz w:val="18"/>
                <w:szCs w:val="18"/>
              </w:rPr>
              <w:t xml:space="preserve"> </w:t>
            </w:r>
            <w:r w:rsidRPr="00BA049E">
              <w:rPr>
                <w:rFonts w:asciiTheme="majorHAnsi" w:eastAsia="Times New Roman" w:hAnsiTheme="majorHAnsi" w:cstheme="majorHAnsi"/>
                <w:spacing w:val="-3"/>
                <w:sz w:val="18"/>
                <w:szCs w:val="18"/>
              </w:rPr>
              <w:t>Hacer que las prioridades en materia de igualdad de género sean esenciales en los planes, presupuestos y estadísticas nacionales, locales y sectoriales.</w:t>
            </w:r>
          </w:p>
          <w:p w14:paraId="70D50D8C" w14:textId="5E9624A8" w:rsidR="00FD2891" w:rsidRPr="00BA049E" w:rsidRDefault="00FD2891" w:rsidP="00FD2891">
            <w:pPr>
              <w:tabs>
                <w:tab w:val="center" w:pos="4320"/>
                <w:tab w:val="right" w:pos="8640"/>
              </w:tabs>
              <w:jc w:val="both"/>
              <w:rPr>
                <w:rFonts w:asciiTheme="majorHAnsi" w:eastAsia="Times New Roman" w:hAnsiTheme="majorHAnsi" w:cstheme="majorHAnsi"/>
                <w:spacing w:val="-3"/>
                <w:sz w:val="18"/>
                <w:szCs w:val="18"/>
              </w:rPr>
            </w:pPr>
            <w:r w:rsidRPr="00BA049E">
              <w:rPr>
                <w:rFonts w:asciiTheme="majorHAnsi" w:eastAsia="Times New Roman" w:hAnsiTheme="majorHAnsi" w:cstheme="majorHAnsi"/>
                <w:spacing w:val="-3"/>
                <w:sz w:val="18"/>
                <w:szCs w:val="18"/>
              </w:rPr>
              <w:t>•</w:t>
            </w:r>
            <w:r w:rsidR="004310D6">
              <w:rPr>
                <w:rFonts w:asciiTheme="majorHAnsi" w:eastAsia="Times New Roman" w:hAnsiTheme="majorHAnsi" w:cstheme="majorHAnsi"/>
                <w:spacing w:val="-3"/>
                <w:sz w:val="18"/>
                <w:szCs w:val="18"/>
              </w:rPr>
              <w:t xml:space="preserve"> </w:t>
            </w:r>
            <w:r w:rsidRPr="00BA049E">
              <w:rPr>
                <w:rFonts w:asciiTheme="majorHAnsi" w:eastAsia="Times New Roman" w:hAnsiTheme="majorHAnsi" w:cstheme="majorHAnsi"/>
                <w:spacing w:val="-3"/>
                <w:sz w:val="18"/>
                <w:szCs w:val="18"/>
              </w:rPr>
              <w:tab/>
              <w:t>Implementar normas, políticas y parámetros mundiales sobre la igualdad de género y el empoderamiento de las mujeres, sentando bases para la adopción de medidas por parte de los gobiernos y de otros interesados a todos los niveles.</w:t>
            </w:r>
          </w:p>
          <w:p w14:paraId="3875A96C" w14:textId="77777777" w:rsidR="00FD2891" w:rsidRPr="00BA049E" w:rsidRDefault="00FD2891" w:rsidP="00FD2891">
            <w:pPr>
              <w:tabs>
                <w:tab w:val="center" w:pos="4320"/>
                <w:tab w:val="right" w:pos="8640"/>
              </w:tabs>
              <w:jc w:val="both"/>
              <w:rPr>
                <w:rFonts w:asciiTheme="majorHAnsi" w:eastAsia="Times New Roman" w:hAnsiTheme="majorHAnsi" w:cstheme="majorHAnsi"/>
                <w:spacing w:val="-3"/>
                <w:sz w:val="18"/>
                <w:szCs w:val="18"/>
              </w:rPr>
            </w:pPr>
          </w:p>
          <w:p w14:paraId="14F16DED" w14:textId="77777777" w:rsidR="00FD2891" w:rsidRPr="00BA049E" w:rsidRDefault="00FD2891" w:rsidP="00FD2891">
            <w:pPr>
              <w:tabs>
                <w:tab w:val="center" w:pos="4320"/>
                <w:tab w:val="right" w:pos="8640"/>
              </w:tabs>
              <w:jc w:val="both"/>
              <w:rPr>
                <w:rFonts w:asciiTheme="majorHAnsi" w:eastAsia="Times New Roman" w:hAnsiTheme="majorHAnsi" w:cstheme="majorHAnsi"/>
                <w:spacing w:val="-3"/>
                <w:sz w:val="18"/>
                <w:szCs w:val="18"/>
              </w:rPr>
            </w:pPr>
            <w:r w:rsidRPr="00BA049E">
              <w:rPr>
                <w:rFonts w:asciiTheme="majorHAnsi" w:eastAsia="Times New Roman" w:hAnsiTheme="majorHAnsi" w:cstheme="majorHAnsi"/>
                <w:spacing w:val="-3"/>
                <w:sz w:val="18"/>
                <w:szCs w:val="18"/>
              </w:rPr>
              <w:t>Dos acuerdos internacionales forman la base de la labor de ONU Mujeres: la Plataforma de Acción de Beijing, resultante de la Cuarta Conferencia Mundial sobre la Mujer celebrada en 1995, y la Convención sobre la Eliminación de todas las formas de Discriminación contra la Mujer, considerada como la Declaración fundamental de los Derechos de la Mujer. El espíritu de estos acuerdos quedó reafirmado en la Declaración del Milenio y en los ocho Objetivos de Desarrollo del Milenio establecidos para el 2015 y posteriormente en los 17 Objetivos de Desarrollo Sostenible. Las resoluciones del Consejo de Seguridad, 1325 (2000) sobre la mujer, la paz y la seguridad, y 1820 (2008) sobre la violencia sexual en conflictos, también son referentes fundamentales para la labor de ONU Mujeres en apoyo a las mujeres en situaciones de conflicto y posteriores al conflicto.</w:t>
            </w:r>
          </w:p>
          <w:p w14:paraId="0D12E0D6" w14:textId="77777777" w:rsidR="00FD2891" w:rsidRPr="00BA049E" w:rsidRDefault="00FD2891" w:rsidP="00FD2891">
            <w:pPr>
              <w:tabs>
                <w:tab w:val="center" w:pos="4320"/>
                <w:tab w:val="right" w:pos="8640"/>
              </w:tabs>
              <w:jc w:val="both"/>
              <w:rPr>
                <w:rFonts w:asciiTheme="majorHAnsi" w:eastAsia="Times New Roman" w:hAnsiTheme="majorHAnsi" w:cstheme="majorHAnsi"/>
                <w:spacing w:val="-3"/>
                <w:sz w:val="18"/>
                <w:szCs w:val="18"/>
              </w:rPr>
            </w:pPr>
          </w:p>
          <w:p w14:paraId="28482D03" w14:textId="77777777" w:rsidR="00FD2891" w:rsidRPr="00BA049E" w:rsidRDefault="00FD2891" w:rsidP="00FD2891">
            <w:pPr>
              <w:tabs>
                <w:tab w:val="center" w:pos="4320"/>
                <w:tab w:val="right" w:pos="8640"/>
              </w:tabs>
              <w:jc w:val="both"/>
              <w:rPr>
                <w:rFonts w:asciiTheme="majorHAnsi" w:eastAsia="Times New Roman" w:hAnsiTheme="majorHAnsi" w:cstheme="majorHAnsi"/>
                <w:spacing w:val="-3"/>
                <w:sz w:val="18"/>
                <w:szCs w:val="18"/>
              </w:rPr>
            </w:pPr>
            <w:r w:rsidRPr="00BA049E">
              <w:rPr>
                <w:rFonts w:asciiTheme="majorHAnsi" w:eastAsia="Times New Roman" w:hAnsiTheme="majorHAnsi" w:cstheme="majorHAnsi"/>
                <w:spacing w:val="-3"/>
                <w:sz w:val="18"/>
                <w:szCs w:val="18"/>
              </w:rPr>
              <w:t>La entidad de las Naciones Unidas para la Igualdad de Género y el Empoderamiento de las Mujeres, ONU Mujeres, basándose en la visión de igualdad consagrada en la Carta de las Naciones Unidas, trabaja para eliminar la discriminación en contra de las mujeres y las niñas; por el empoderamiento de las mujeres, y para lograr la igualdad entre mujeres y hombres como socios y beneficiarios del desarrollo, por los derechos humanos, en las acciones humanitarias, en la paz y seguridad.</w:t>
            </w:r>
          </w:p>
          <w:p w14:paraId="73F39990" w14:textId="77777777" w:rsidR="00FD2891" w:rsidRPr="00BA049E" w:rsidRDefault="00FD2891" w:rsidP="00FD2891">
            <w:pPr>
              <w:tabs>
                <w:tab w:val="center" w:pos="4320"/>
                <w:tab w:val="right" w:pos="8640"/>
              </w:tabs>
              <w:jc w:val="both"/>
              <w:rPr>
                <w:rFonts w:asciiTheme="majorHAnsi" w:eastAsia="Times New Roman" w:hAnsiTheme="majorHAnsi" w:cstheme="majorHAnsi"/>
                <w:spacing w:val="-3"/>
                <w:sz w:val="18"/>
                <w:szCs w:val="18"/>
              </w:rPr>
            </w:pPr>
          </w:p>
          <w:p w14:paraId="63572278" w14:textId="77777777" w:rsidR="00FD2891" w:rsidRPr="00BA049E" w:rsidRDefault="00FD2891" w:rsidP="00FD2891">
            <w:pPr>
              <w:tabs>
                <w:tab w:val="center" w:pos="4320"/>
                <w:tab w:val="right" w:pos="8640"/>
              </w:tabs>
              <w:jc w:val="both"/>
              <w:rPr>
                <w:rFonts w:asciiTheme="majorHAnsi" w:eastAsia="Times New Roman" w:hAnsiTheme="majorHAnsi" w:cstheme="majorHAnsi"/>
                <w:spacing w:val="-3"/>
                <w:sz w:val="18"/>
                <w:szCs w:val="18"/>
              </w:rPr>
            </w:pPr>
            <w:r w:rsidRPr="00BA049E">
              <w:rPr>
                <w:rFonts w:asciiTheme="majorHAnsi" w:eastAsia="Times New Roman" w:hAnsiTheme="majorHAnsi" w:cstheme="majorHAnsi"/>
                <w:spacing w:val="-3"/>
                <w:sz w:val="18"/>
                <w:szCs w:val="18"/>
              </w:rPr>
              <w:t xml:space="preserve">Al colocar los derechos de las mujeres como el eje central de su labor, ONU Mujeres lidera y coordina los esfuerzos del Sistema de las Naciones Unidas para asegurar que los compromisos de igualdad y transversalidad de género se traduzcan en acciones en todo el mundo. Al mismo tiempo, ejerce un liderazgo sustantivo y coherente para apoyar las prioridades y los esfuerzos de los Estados Miembros, construyendo una asociación eficaz con el Gobierno, la sociedad civil, así como con otros actores relevantes. </w:t>
            </w:r>
          </w:p>
          <w:p w14:paraId="20D24ADC" w14:textId="77777777" w:rsidR="00FD2891" w:rsidRPr="00BA049E" w:rsidRDefault="00FD2891" w:rsidP="00FD2891">
            <w:pPr>
              <w:tabs>
                <w:tab w:val="center" w:pos="4320"/>
                <w:tab w:val="right" w:pos="8640"/>
              </w:tabs>
              <w:jc w:val="both"/>
              <w:rPr>
                <w:rFonts w:asciiTheme="majorHAnsi" w:eastAsia="Times New Roman" w:hAnsiTheme="majorHAnsi" w:cstheme="majorHAnsi"/>
                <w:spacing w:val="-3"/>
                <w:sz w:val="18"/>
                <w:szCs w:val="18"/>
              </w:rPr>
            </w:pPr>
          </w:p>
          <w:p w14:paraId="77F04C59" w14:textId="74499BED" w:rsidR="0054728C" w:rsidRPr="0054728C" w:rsidRDefault="00644EFC" w:rsidP="0054728C">
            <w:pPr>
              <w:tabs>
                <w:tab w:val="center" w:pos="4320"/>
                <w:tab w:val="right" w:pos="8640"/>
              </w:tabs>
              <w:jc w:val="both"/>
              <w:rPr>
                <w:rFonts w:asciiTheme="majorHAnsi" w:eastAsia="Times New Roman" w:hAnsiTheme="majorHAnsi" w:cstheme="majorHAnsi"/>
                <w:spacing w:val="-3"/>
                <w:sz w:val="18"/>
                <w:szCs w:val="18"/>
              </w:rPr>
            </w:pPr>
            <w:r>
              <w:rPr>
                <w:rFonts w:asciiTheme="majorHAnsi" w:eastAsia="Times New Roman" w:hAnsiTheme="majorHAnsi" w:cstheme="majorHAnsi"/>
                <w:spacing w:val="-3"/>
                <w:sz w:val="18"/>
                <w:szCs w:val="18"/>
              </w:rPr>
              <w:t>E</w:t>
            </w:r>
            <w:r w:rsidR="0054728C" w:rsidRPr="0054728C">
              <w:rPr>
                <w:rFonts w:asciiTheme="majorHAnsi" w:eastAsia="Times New Roman" w:hAnsiTheme="majorHAnsi" w:cstheme="majorHAnsi"/>
                <w:spacing w:val="-3"/>
                <w:sz w:val="18"/>
                <w:szCs w:val="18"/>
              </w:rPr>
              <w:t>l proyecto interagencial “Capacidades para la paz, la seguridad y la reducción de las violencias en Ecuador</w:t>
            </w:r>
            <w:r w:rsidR="003E1679">
              <w:rPr>
                <w:rFonts w:asciiTheme="majorHAnsi" w:eastAsia="Times New Roman" w:hAnsiTheme="majorHAnsi" w:cstheme="majorHAnsi"/>
                <w:spacing w:val="-3"/>
                <w:sz w:val="18"/>
                <w:szCs w:val="18"/>
              </w:rPr>
              <w:t xml:space="preserve"> – Construimos Paz</w:t>
            </w:r>
            <w:r w:rsidR="0054728C" w:rsidRPr="0054728C">
              <w:rPr>
                <w:rFonts w:asciiTheme="majorHAnsi" w:eastAsia="Times New Roman" w:hAnsiTheme="majorHAnsi" w:cstheme="majorHAnsi"/>
                <w:spacing w:val="-3"/>
                <w:sz w:val="18"/>
                <w:szCs w:val="18"/>
              </w:rPr>
              <w:t xml:space="preserve">”, </w:t>
            </w:r>
            <w:r w:rsidR="00CF2839">
              <w:rPr>
                <w:rFonts w:asciiTheme="majorHAnsi" w:eastAsia="Times New Roman" w:hAnsiTheme="majorHAnsi" w:cstheme="majorHAnsi"/>
                <w:spacing w:val="-3"/>
                <w:sz w:val="18"/>
                <w:szCs w:val="18"/>
              </w:rPr>
              <w:t>e</w:t>
            </w:r>
            <w:r w:rsidR="00CF2839">
              <w:rPr>
                <w:rFonts w:eastAsia="Times New Roman"/>
                <w:spacing w:val="-3"/>
                <w:sz w:val="18"/>
                <w:szCs w:val="18"/>
              </w:rPr>
              <w:t xml:space="preserve">s </w:t>
            </w:r>
            <w:r w:rsidR="0054728C" w:rsidRPr="0054728C">
              <w:rPr>
                <w:rFonts w:asciiTheme="majorHAnsi" w:eastAsia="Times New Roman" w:hAnsiTheme="majorHAnsi" w:cstheme="majorHAnsi"/>
                <w:spacing w:val="-3"/>
                <w:sz w:val="18"/>
                <w:szCs w:val="18"/>
              </w:rPr>
              <w:t xml:space="preserve">operado por la Oficina de las Naciones Unidas para la Droga y el Delito (UNODC, por sus siglas en inglés), ONU Mujeres Ecuador y el Programa de las Naciones Unidas para el Desarrollo (PNUD), como agencia líder. </w:t>
            </w:r>
          </w:p>
          <w:p w14:paraId="58ADF2AF" w14:textId="77777777" w:rsidR="0054728C" w:rsidRPr="0054728C" w:rsidRDefault="0054728C" w:rsidP="0054728C">
            <w:pPr>
              <w:tabs>
                <w:tab w:val="center" w:pos="4320"/>
                <w:tab w:val="right" w:pos="8640"/>
              </w:tabs>
              <w:jc w:val="both"/>
              <w:rPr>
                <w:rFonts w:asciiTheme="majorHAnsi" w:eastAsia="Times New Roman" w:hAnsiTheme="majorHAnsi" w:cstheme="majorHAnsi"/>
                <w:spacing w:val="-3"/>
                <w:sz w:val="18"/>
                <w:szCs w:val="18"/>
              </w:rPr>
            </w:pPr>
          </w:p>
          <w:p w14:paraId="24440342" w14:textId="77777777" w:rsidR="0054728C" w:rsidRPr="0054728C" w:rsidRDefault="0054728C" w:rsidP="0054728C">
            <w:pPr>
              <w:tabs>
                <w:tab w:val="center" w:pos="4320"/>
                <w:tab w:val="right" w:pos="8640"/>
              </w:tabs>
              <w:jc w:val="both"/>
              <w:rPr>
                <w:rFonts w:asciiTheme="majorHAnsi" w:eastAsia="Times New Roman" w:hAnsiTheme="majorHAnsi" w:cstheme="majorHAnsi"/>
                <w:spacing w:val="-3"/>
                <w:sz w:val="18"/>
                <w:szCs w:val="18"/>
              </w:rPr>
            </w:pPr>
            <w:r w:rsidRPr="0054728C">
              <w:rPr>
                <w:rFonts w:asciiTheme="majorHAnsi" w:eastAsia="Times New Roman" w:hAnsiTheme="majorHAnsi" w:cstheme="majorHAnsi"/>
                <w:spacing w:val="-3"/>
                <w:sz w:val="18"/>
                <w:szCs w:val="18"/>
              </w:rPr>
              <w:t xml:space="preserve">El proyecto se basa en los principios de la consolidación de la paz establecidos por el Secretario General de Naciones Unidas en torno a la adopción de medidas para prevenir los conflictos y la violencia y para hacer frente a sus causas profundas. </w:t>
            </w:r>
          </w:p>
          <w:p w14:paraId="603DD317" w14:textId="77777777" w:rsidR="0054728C" w:rsidRPr="0054728C" w:rsidRDefault="0054728C" w:rsidP="0054728C">
            <w:pPr>
              <w:tabs>
                <w:tab w:val="center" w:pos="4320"/>
                <w:tab w:val="right" w:pos="8640"/>
              </w:tabs>
              <w:jc w:val="both"/>
              <w:rPr>
                <w:rFonts w:asciiTheme="majorHAnsi" w:eastAsia="Times New Roman" w:hAnsiTheme="majorHAnsi" w:cstheme="majorHAnsi"/>
                <w:spacing w:val="-3"/>
                <w:sz w:val="18"/>
                <w:szCs w:val="18"/>
              </w:rPr>
            </w:pPr>
          </w:p>
          <w:p w14:paraId="3ED80A93" w14:textId="77777777" w:rsidR="0054728C" w:rsidRPr="0054728C" w:rsidRDefault="0054728C" w:rsidP="0054728C">
            <w:pPr>
              <w:tabs>
                <w:tab w:val="center" w:pos="4320"/>
                <w:tab w:val="right" w:pos="8640"/>
              </w:tabs>
              <w:jc w:val="both"/>
              <w:rPr>
                <w:rFonts w:asciiTheme="majorHAnsi" w:eastAsia="Times New Roman" w:hAnsiTheme="majorHAnsi" w:cstheme="majorHAnsi"/>
                <w:spacing w:val="-3"/>
                <w:sz w:val="18"/>
                <w:szCs w:val="18"/>
              </w:rPr>
            </w:pPr>
            <w:r w:rsidRPr="0054728C">
              <w:rPr>
                <w:rFonts w:asciiTheme="majorHAnsi" w:eastAsia="Times New Roman" w:hAnsiTheme="majorHAnsi" w:cstheme="majorHAnsi"/>
                <w:spacing w:val="-3"/>
                <w:sz w:val="18"/>
                <w:szCs w:val="18"/>
              </w:rPr>
              <w:t>El propósito del proyecto es establecer mecanismos tendientes a abordar de forma preventiva y transformadora dos fenómenos que afectan al Ecuador: a) la conflictividad social y b) las violencias. Para abordar estas problemáticas, el proyecto enfatiza en los componentes de seguridad y paz, con foco en los liderazgos de mujeres y jóvenes y con una perspectiva de derechos humanos.</w:t>
            </w:r>
          </w:p>
          <w:p w14:paraId="011A6E7E" w14:textId="77777777" w:rsidR="0054728C" w:rsidRPr="0054728C" w:rsidRDefault="0054728C" w:rsidP="0054728C">
            <w:pPr>
              <w:tabs>
                <w:tab w:val="center" w:pos="4320"/>
                <w:tab w:val="right" w:pos="8640"/>
              </w:tabs>
              <w:jc w:val="both"/>
              <w:rPr>
                <w:rFonts w:asciiTheme="majorHAnsi" w:eastAsia="Times New Roman" w:hAnsiTheme="majorHAnsi" w:cstheme="majorHAnsi"/>
                <w:spacing w:val="-3"/>
                <w:sz w:val="18"/>
                <w:szCs w:val="18"/>
              </w:rPr>
            </w:pPr>
          </w:p>
          <w:p w14:paraId="7F5D2201" w14:textId="437B3328" w:rsidR="00FD2891" w:rsidRDefault="00644EFC" w:rsidP="0054728C">
            <w:pPr>
              <w:tabs>
                <w:tab w:val="center" w:pos="4320"/>
                <w:tab w:val="right" w:pos="8640"/>
              </w:tabs>
              <w:jc w:val="both"/>
              <w:rPr>
                <w:rFonts w:asciiTheme="majorHAnsi" w:eastAsia="Times New Roman" w:hAnsiTheme="majorHAnsi" w:cstheme="majorHAnsi"/>
                <w:spacing w:val="-3"/>
                <w:sz w:val="18"/>
                <w:szCs w:val="18"/>
              </w:rPr>
            </w:pPr>
            <w:r>
              <w:rPr>
                <w:rFonts w:asciiTheme="majorHAnsi" w:eastAsia="Times New Roman" w:hAnsiTheme="majorHAnsi" w:cstheme="majorHAnsi"/>
                <w:spacing w:val="-3"/>
                <w:sz w:val="18"/>
                <w:szCs w:val="18"/>
              </w:rPr>
              <w:t xml:space="preserve">Se </w:t>
            </w:r>
            <w:r w:rsidR="0054728C" w:rsidRPr="0054728C">
              <w:rPr>
                <w:rFonts w:asciiTheme="majorHAnsi" w:eastAsia="Times New Roman" w:hAnsiTheme="majorHAnsi" w:cstheme="majorHAnsi"/>
                <w:spacing w:val="-3"/>
                <w:sz w:val="18"/>
                <w:szCs w:val="18"/>
              </w:rPr>
              <w:t>busca contribuir al incremento de la participación ciudadana, a la creación de redes, a un mejor manejo de información estratégica para la toma de decisiones, al diseño de protocolos de prevención y atención a víctimas, al fortalecimiento de iniciativas locales y a la formulación e implementación de política pública tendiente a prevenir y gestionar tanto la conflictividad social como las diferentes expresiones de la violencia que afectan la vida de las personas e impactan negativamente la cohesión social.</w:t>
            </w:r>
          </w:p>
          <w:p w14:paraId="6986C5A3" w14:textId="77777777" w:rsidR="00A7154F" w:rsidRDefault="00A7154F" w:rsidP="0054728C">
            <w:pPr>
              <w:tabs>
                <w:tab w:val="center" w:pos="4320"/>
                <w:tab w:val="right" w:pos="8640"/>
              </w:tabs>
              <w:jc w:val="both"/>
              <w:rPr>
                <w:rFonts w:asciiTheme="majorHAnsi" w:eastAsia="Times New Roman" w:hAnsiTheme="majorHAnsi" w:cstheme="majorHAnsi"/>
                <w:spacing w:val="-3"/>
                <w:sz w:val="18"/>
                <w:szCs w:val="18"/>
              </w:rPr>
            </w:pPr>
          </w:p>
          <w:p w14:paraId="5725CE95" w14:textId="4157CAED" w:rsidR="00A7154F" w:rsidRPr="00BA049E" w:rsidRDefault="00A7154F" w:rsidP="00F052E8">
            <w:pPr>
              <w:tabs>
                <w:tab w:val="center" w:pos="4320"/>
                <w:tab w:val="right" w:pos="8640"/>
              </w:tabs>
              <w:jc w:val="both"/>
              <w:rPr>
                <w:rFonts w:asciiTheme="majorHAnsi" w:eastAsia="Times New Roman" w:hAnsiTheme="majorHAnsi" w:cstheme="majorHAnsi"/>
                <w:spacing w:val="-3"/>
                <w:sz w:val="18"/>
                <w:szCs w:val="18"/>
              </w:rPr>
            </w:pPr>
            <w:r>
              <w:rPr>
                <w:rFonts w:asciiTheme="majorHAnsi" w:eastAsia="Times New Roman" w:hAnsiTheme="majorHAnsi" w:cstheme="majorHAnsi"/>
                <w:spacing w:val="-3"/>
                <w:sz w:val="18"/>
                <w:szCs w:val="18"/>
              </w:rPr>
              <w:t xml:space="preserve">En el marco del </w:t>
            </w:r>
            <w:r w:rsidRPr="00A7154F">
              <w:rPr>
                <w:rFonts w:asciiTheme="majorHAnsi" w:eastAsia="Times New Roman" w:hAnsiTheme="majorHAnsi" w:cstheme="majorHAnsi"/>
                <w:spacing w:val="-3"/>
                <w:sz w:val="18"/>
                <w:szCs w:val="18"/>
              </w:rPr>
              <w:t xml:space="preserve">componente </w:t>
            </w:r>
            <w:r w:rsidR="007773C6">
              <w:rPr>
                <w:rFonts w:asciiTheme="majorHAnsi" w:eastAsia="Times New Roman" w:hAnsiTheme="majorHAnsi" w:cstheme="majorHAnsi"/>
                <w:spacing w:val="-3"/>
                <w:sz w:val="18"/>
                <w:szCs w:val="18"/>
              </w:rPr>
              <w:t xml:space="preserve">sobre </w:t>
            </w:r>
            <w:r w:rsidRPr="00A7154F">
              <w:rPr>
                <w:rFonts w:asciiTheme="majorHAnsi" w:eastAsia="Times New Roman" w:hAnsiTheme="majorHAnsi" w:cstheme="majorHAnsi"/>
                <w:spacing w:val="-3"/>
                <w:sz w:val="18"/>
                <w:szCs w:val="18"/>
              </w:rPr>
              <w:t>prevención de las violencias y gestión de la seguridad,</w:t>
            </w:r>
            <w:r w:rsidR="00F052E8" w:rsidRPr="00F052E8">
              <w:rPr>
                <w:rFonts w:asciiTheme="majorHAnsi" w:eastAsia="Times New Roman" w:hAnsiTheme="majorHAnsi" w:cstheme="majorHAnsi"/>
                <w:spacing w:val="-3"/>
                <w:sz w:val="18"/>
                <w:szCs w:val="18"/>
              </w:rPr>
              <w:t xml:space="preserve"> </w:t>
            </w:r>
            <w:r w:rsidR="00FC3E72">
              <w:rPr>
                <w:rFonts w:asciiTheme="majorHAnsi" w:eastAsia="Times New Roman" w:hAnsiTheme="majorHAnsi" w:cstheme="majorHAnsi"/>
                <w:spacing w:val="-3"/>
                <w:sz w:val="18"/>
                <w:szCs w:val="18"/>
              </w:rPr>
              <w:t xml:space="preserve">se </w:t>
            </w:r>
            <w:r w:rsidR="00F052E8" w:rsidRPr="00F052E8">
              <w:rPr>
                <w:rFonts w:asciiTheme="majorHAnsi" w:eastAsia="Times New Roman" w:hAnsiTheme="majorHAnsi" w:cstheme="majorHAnsi"/>
                <w:spacing w:val="-3"/>
                <w:sz w:val="18"/>
                <w:szCs w:val="18"/>
              </w:rPr>
              <w:t>centra</w:t>
            </w:r>
            <w:r w:rsidR="00FC3E72">
              <w:rPr>
                <w:rFonts w:asciiTheme="majorHAnsi" w:eastAsia="Times New Roman" w:hAnsiTheme="majorHAnsi" w:cstheme="majorHAnsi"/>
                <w:spacing w:val="-3"/>
                <w:sz w:val="18"/>
                <w:szCs w:val="18"/>
              </w:rPr>
              <w:t xml:space="preserve"> en</w:t>
            </w:r>
            <w:r w:rsidR="00F052E8" w:rsidRPr="00F052E8">
              <w:rPr>
                <w:rFonts w:asciiTheme="majorHAnsi" w:eastAsia="Times New Roman" w:hAnsiTheme="majorHAnsi" w:cstheme="majorHAnsi"/>
                <w:spacing w:val="-3"/>
                <w:sz w:val="18"/>
                <w:szCs w:val="18"/>
              </w:rPr>
              <w:t xml:space="preserve"> el trabajo con organizaciones de sociedad civil</w:t>
            </w:r>
            <w:r w:rsidR="00F052E8">
              <w:rPr>
                <w:rFonts w:asciiTheme="majorHAnsi" w:eastAsia="Times New Roman" w:hAnsiTheme="majorHAnsi" w:cstheme="majorHAnsi"/>
                <w:spacing w:val="-3"/>
                <w:sz w:val="18"/>
                <w:szCs w:val="18"/>
              </w:rPr>
              <w:t xml:space="preserve"> </w:t>
            </w:r>
            <w:r w:rsidR="00F052E8" w:rsidRPr="00F052E8">
              <w:rPr>
                <w:rFonts w:asciiTheme="majorHAnsi" w:eastAsia="Times New Roman" w:hAnsiTheme="majorHAnsi" w:cstheme="majorHAnsi"/>
                <w:spacing w:val="-3"/>
                <w:sz w:val="18"/>
                <w:szCs w:val="18"/>
              </w:rPr>
              <w:t>para la promoción del liderazgo de las mujeres y sus organizaciones en relación con la prevención</w:t>
            </w:r>
            <w:r w:rsidR="00F052E8">
              <w:rPr>
                <w:rFonts w:asciiTheme="majorHAnsi" w:eastAsia="Times New Roman" w:hAnsiTheme="majorHAnsi" w:cstheme="majorHAnsi"/>
                <w:spacing w:val="-3"/>
                <w:sz w:val="18"/>
                <w:szCs w:val="18"/>
              </w:rPr>
              <w:t xml:space="preserve"> </w:t>
            </w:r>
            <w:r w:rsidR="00F052E8" w:rsidRPr="00F052E8">
              <w:rPr>
                <w:rFonts w:asciiTheme="majorHAnsi" w:eastAsia="Times New Roman" w:hAnsiTheme="majorHAnsi" w:cstheme="majorHAnsi"/>
                <w:spacing w:val="-3"/>
                <w:sz w:val="18"/>
                <w:szCs w:val="18"/>
              </w:rPr>
              <w:t xml:space="preserve">de la violencia. </w:t>
            </w:r>
            <w:r w:rsidR="00F4543B">
              <w:rPr>
                <w:rFonts w:asciiTheme="majorHAnsi" w:eastAsia="Times New Roman" w:hAnsiTheme="majorHAnsi" w:cstheme="majorHAnsi"/>
                <w:spacing w:val="-3"/>
                <w:sz w:val="18"/>
                <w:szCs w:val="18"/>
              </w:rPr>
              <w:t xml:space="preserve">En este contexto se desea </w:t>
            </w:r>
            <w:r w:rsidR="009B1AC4">
              <w:rPr>
                <w:rFonts w:asciiTheme="majorHAnsi" w:eastAsia="Times New Roman" w:hAnsiTheme="majorHAnsi" w:cstheme="majorHAnsi"/>
                <w:spacing w:val="-3"/>
                <w:sz w:val="18"/>
                <w:szCs w:val="18"/>
              </w:rPr>
              <w:t>implementar</w:t>
            </w:r>
            <w:r w:rsidR="00E808F9">
              <w:rPr>
                <w:rFonts w:asciiTheme="majorHAnsi" w:eastAsia="Times New Roman" w:hAnsiTheme="majorHAnsi" w:cstheme="majorHAnsi"/>
                <w:spacing w:val="-3"/>
                <w:sz w:val="18"/>
                <w:szCs w:val="18"/>
              </w:rPr>
              <w:t xml:space="preserve"> al menos 6 </w:t>
            </w:r>
            <w:r w:rsidR="009B1AC4">
              <w:rPr>
                <w:rFonts w:asciiTheme="majorHAnsi" w:eastAsia="Times New Roman" w:hAnsiTheme="majorHAnsi" w:cstheme="majorHAnsi"/>
                <w:spacing w:val="-3"/>
                <w:sz w:val="18"/>
                <w:szCs w:val="18"/>
              </w:rPr>
              <w:t>iniciativas</w:t>
            </w:r>
            <w:r w:rsidR="00E808F9">
              <w:rPr>
                <w:rFonts w:asciiTheme="majorHAnsi" w:eastAsia="Times New Roman" w:hAnsiTheme="majorHAnsi" w:cstheme="majorHAnsi"/>
                <w:spacing w:val="-3"/>
                <w:sz w:val="18"/>
                <w:szCs w:val="18"/>
              </w:rPr>
              <w:t xml:space="preserve"> artísticas</w:t>
            </w:r>
            <w:r w:rsidR="004932C4">
              <w:rPr>
                <w:rFonts w:asciiTheme="majorHAnsi" w:eastAsia="Times New Roman" w:hAnsiTheme="majorHAnsi" w:cstheme="majorHAnsi"/>
                <w:spacing w:val="-3"/>
                <w:sz w:val="18"/>
                <w:szCs w:val="18"/>
              </w:rPr>
              <w:t xml:space="preserve"> con grupos </w:t>
            </w:r>
            <w:r w:rsidR="00075873">
              <w:rPr>
                <w:rFonts w:asciiTheme="majorHAnsi" w:eastAsia="Times New Roman" w:hAnsiTheme="majorHAnsi" w:cstheme="majorHAnsi"/>
                <w:spacing w:val="-3"/>
                <w:sz w:val="18"/>
                <w:szCs w:val="18"/>
              </w:rPr>
              <w:t>locales en</w:t>
            </w:r>
            <w:r w:rsidR="00FC634C">
              <w:rPr>
                <w:rFonts w:asciiTheme="majorHAnsi" w:eastAsia="Times New Roman" w:hAnsiTheme="majorHAnsi" w:cstheme="majorHAnsi"/>
                <w:spacing w:val="-3"/>
                <w:sz w:val="18"/>
                <w:szCs w:val="18"/>
              </w:rPr>
              <w:t xml:space="preserve"> Guayaquil</w:t>
            </w:r>
            <w:r w:rsidR="00F052E8" w:rsidRPr="00F052E8">
              <w:rPr>
                <w:rFonts w:asciiTheme="majorHAnsi" w:eastAsia="Times New Roman" w:hAnsiTheme="majorHAnsi" w:cstheme="majorHAnsi"/>
                <w:spacing w:val="-3"/>
                <w:sz w:val="18"/>
                <w:szCs w:val="18"/>
              </w:rPr>
              <w:t xml:space="preserve"> </w:t>
            </w:r>
            <w:r w:rsidR="004932C4">
              <w:rPr>
                <w:rFonts w:asciiTheme="majorHAnsi" w:eastAsia="Times New Roman" w:hAnsiTheme="majorHAnsi" w:cstheme="majorHAnsi"/>
                <w:spacing w:val="-3"/>
                <w:sz w:val="18"/>
                <w:szCs w:val="18"/>
              </w:rPr>
              <w:t xml:space="preserve">para la </w:t>
            </w:r>
            <w:r w:rsidR="00F052E8" w:rsidRPr="00F052E8">
              <w:rPr>
                <w:rFonts w:asciiTheme="majorHAnsi" w:eastAsia="Times New Roman" w:hAnsiTheme="majorHAnsi" w:cstheme="majorHAnsi"/>
                <w:spacing w:val="-3"/>
                <w:sz w:val="18"/>
                <w:szCs w:val="18"/>
              </w:rPr>
              <w:t>prevención de conflictos, facilitación</w:t>
            </w:r>
            <w:r w:rsidR="00F052E8">
              <w:rPr>
                <w:rFonts w:asciiTheme="majorHAnsi" w:eastAsia="Times New Roman" w:hAnsiTheme="majorHAnsi" w:cstheme="majorHAnsi"/>
                <w:spacing w:val="-3"/>
                <w:sz w:val="18"/>
                <w:szCs w:val="18"/>
              </w:rPr>
              <w:t xml:space="preserve"> </w:t>
            </w:r>
            <w:r w:rsidR="00F052E8" w:rsidRPr="00F052E8">
              <w:rPr>
                <w:rFonts w:asciiTheme="majorHAnsi" w:eastAsia="Times New Roman" w:hAnsiTheme="majorHAnsi" w:cstheme="majorHAnsi"/>
                <w:spacing w:val="-3"/>
                <w:sz w:val="18"/>
                <w:szCs w:val="18"/>
              </w:rPr>
              <w:t>de diálogo comunitario y promoción de la cultura de paz</w:t>
            </w:r>
            <w:r w:rsidR="004932C4">
              <w:rPr>
                <w:rFonts w:asciiTheme="majorHAnsi" w:eastAsia="Times New Roman" w:hAnsiTheme="majorHAnsi" w:cstheme="majorHAnsi"/>
                <w:spacing w:val="-3"/>
                <w:sz w:val="18"/>
                <w:szCs w:val="18"/>
              </w:rPr>
              <w:t xml:space="preserve">. </w:t>
            </w:r>
            <w:r w:rsidR="00D859E1">
              <w:rPr>
                <w:rFonts w:asciiTheme="majorHAnsi" w:eastAsia="Times New Roman" w:hAnsiTheme="majorHAnsi" w:cstheme="majorHAnsi"/>
                <w:spacing w:val="-3"/>
                <w:sz w:val="18"/>
                <w:szCs w:val="18"/>
              </w:rPr>
              <w:t xml:space="preserve">Las propuestas </w:t>
            </w:r>
            <w:r w:rsidR="00F4543B">
              <w:rPr>
                <w:rFonts w:asciiTheme="majorHAnsi" w:eastAsia="Times New Roman" w:hAnsiTheme="majorHAnsi" w:cstheme="majorHAnsi"/>
                <w:spacing w:val="-3"/>
                <w:sz w:val="18"/>
                <w:szCs w:val="18"/>
              </w:rPr>
              <w:t>artísticas</w:t>
            </w:r>
            <w:r w:rsidR="00D859E1">
              <w:rPr>
                <w:rFonts w:asciiTheme="majorHAnsi" w:eastAsia="Times New Roman" w:hAnsiTheme="majorHAnsi" w:cstheme="majorHAnsi"/>
                <w:spacing w:val="-3"/>
                <w:sz w:val="18"/>
                <w:szCs w:val="18"/>
              </w:rPr>
              <w:t xml:space="preserve"> deberán ser al </w:t>
            </w:r>
            <w:r w:rsidR="00F4543B">
              <w:rPr>
                <w:rFonts w:asciiTheme="majorHAnsi" w:eastAsia="Times New Roman" w:hAnsiTheme="majorHAnsi" w:cstheme="majorHAnsi"/>
                <w:spacing w:val="-3"/>
                <w:sz w:val="18"/>
                <w:szCs w:val="18"/>
              </w:rPr>
              <w:t xml:space="preserve">menos cuatro (04) </w:t>
            </w:r>
            <w:r w:rsidR="00D074E8">
              <w:rPr>
                <w:rFonts w:asciiTheme="majorHAnsi" w:eastAsia="Times New Roman" w:hAnsiTheme="majorHAnsi" w:cstheme="majorHAnsi"/>
                <w:spacing w:val="-3"/>
                <w:sz w:val="18"/>
                <w:szCs w:val="18"/>
              </w:rPr>
              <w:t>con grupos de mujeres diversas</w:t>
            </w:r>
            <w:r w:rsidR="00D859E1">
              <w:rPr>
                <w:rFonts w:asciiTheme="majorHAnsi" w:eastAsia="Times New Roman" w:hAnsiTheme="majorHAnsi" w:cstheme="majorHAnsi"/>
                <w:spacing w:val="-3"/>
                <w:sz w:val="18"/>
                <w:szCs w:val="18"/>
              </w:rPr>
              <w:t xml:space="preserve">, y </w:t>
            </w:r>
            <w:r w:rsidR="00F4543B">
              <w:rPr>
                <w:rFonts w:asciiTheme="majorHAnsi" w:eastAsia="Times New Roman" w:hAnsiTheme="majorHAnsi" w:cstheme="majorHAnsi"/>
                <w:spacing w:val="-3"/>
                <w:sz w:val="18"/>
                <w:szCs w:val="18"/>
              </w:rPr>
              <w:t>dos (0</w:t>
            </w:r>
            <w:r w:rsidR="00D074E8">
              <w:rPr>
                <w:rFonts w:asciiTheme="majorHAnsi" w:eastAsia="Times New Roman" w:hAnsiTheme="majorHAnsi" w:cstheme="majorHAnsi"/>
                <w:spacing w:val="-3"/>
                <w:sz w:val="18"/>
                <w:szCs w:val="18"/>
              </w:rPr>
              <w:t>2</w:t>
            </w:r>
            <w:r w:rsidR="00F4543B">
              <w:rPr>
                <w:rFonts w:asciiTheme="majorHAnsi" w:eastAsia="Times New Roman" w:hAnsiTheme="majorHAnsi" w:cstheme="majorHAnsi"/>
                <w:spacing w:val="-3"/>
                <w:sz w:val="18"/>
                <w:szCs w:val="18"/>
              </w:rPr>
              <w:t>)</w:t>
            </w:r>
            <w:r w:rsidR="00D074E8">
              <w:rPr>
                <w:rFonts w:asciiTheme="majorHAnsi" w:eastAsia="Times New Roman" w:hAnsiTheme="majorHAnsi" w:cstheme="majorHAnsi"/>
                <w:spacing w:val="-3"/>
                <w:sz w:val="18"/>
                <w:szCs w:val="18"/>
              </w:rPr>
              <w:t xml:space="preserve"> </w:t>
            </w:r>
            <w:r w:rsidR="002150CF" w:rsidRPr="002150CF">
              <w:rPr>
                <w:rFonts w:asciiTheme="majorHAnsi" w:eastAsia="Times New Roman" w:hAnsiTheme="majorHAnsi" w:cstheme="majorHAnsi"/>
                <w:spacing w:val="-3"/>
                <w:sz w:val="18"/>
                <w:szCs w:val="18"/>
              </w:rPr>
              <w:t>iniciativas con jóvenes, personas afrodescendientes y LGBTIQ+ en el nivel comunitario.</w:t>
            </w:r>
          </w:p>
          <w:p w14:paraId="13233E59" w14:textId="77777777" w:rsidR="00FD2891" w:rsidRPr="00BA049E" w:rsidRDefault="00FD2891" w:rsidP="00FD2891">
            <w:pPr>
              <w:tabs>
                <w:tab w:val="center" w:pos="4320"/>
                <w:tab w:val="right" w:pos="8640"/>
              </w:tabs>
              <w:jc w:val="both"/>
              <w:rPr>
                <w:rFonts w:asciiTheme="majorHAnsi" w:eastAsia="Times New Roman" w:hAnsiTheme="majorHAnsi" w:cstheme="majorHAnsi"/>
                <w:spacing w:val="-3"/>
                <w:sz w:val="18"/>
                <w:szCs w:val="18"/>
              </w:rPr>
            </w:pPr>
          </w:p>
          <w:p w14:paraId="5867A0F7" w14:textId="77777777" w:rsidR="00BD09C1" w:rsidRPr="00BA049E" w:rsidRDefault="00D45B16" w:rsidP="00BD09C1">
            <w:pPr>
              <w:pStyle w:val="Prrafodelista"/>
              <w:numPr>
                <w:ilvl w:val="1"/>
                <w:numId w:val="1"/>
              </w:numPr>
              <w:ind w:left="700"/>
              <w:jc w:val="both"/>
              <w:rPr>
                <w:rFonts w:asciiTheme="majorHAnsi" w:hAnsiTheme="majorHAnsi" w:cstheme="majorHAnsi"/>
                <w:sz w:val="18"/>
                <w:szCs w:val="18"/>
              </w:rPr>
            </w:pPr>
            <w:r w:rsidRPr="00BA049E">
              <w:rPr>
                <w:rFonts w:asciiTheme="majorHAnsi" w:hAnsiTheme="majorHAnsi" w:cstheme="majorHAnsi"/>
                <w:sz w:val="18"/>
                <w:szCs w:val="18"/>
              </w:rPr>
              <w:t xml:space="preserve">Resumen general de los servicios/resultados requeridos </w:t>
            </w:r>
          </w:p>
          <w:p w14:paraId="19AB3D9B" w14:textId="5E778503" w:rsidR="00BD09C1" w:rsidRPr="00721BE6" w:rsidRDefault="00075873" w:rsidP="00F4543B">
            <w:pPr>
              <w:pStyle w:val="Prrafodelista"/>
              <w:numPr>
                <w:ilvl w:val="0"/>
                <w:numId w:val="27"/>
              </w:numPr>
              <w:jc w:val="both"/>
              <w:rPr>
                <w:rFonts w:asciiTheme="majorHAnsi" w:hAnsiTheme="majorHAnsi" w:cstheme="majorHAnsi"/>
                <w:sz w:val="18"/>
                <w:szCs w:val="18"/>
              </w:rPr>
            </w:pPr>
            <w:r>
              <w:rPr>
                <w:rFonts w:asciiTheme="majorHAnsi" w:eastAsia="Times New Roman" w:hAnsiTheme="majorHAnsi" w:cstheme="majorHAnsi"/>
                <w:sz w:val="18"/>
                <w:szCs w:val="18"/>
                <w:lang w:val="es-EC"/>
              </w:rPr>
              <w:t>Grupos</w:t>
            </w:r>
            <w:r w:rsidR="00F71C93" w:rsidRPr="00721BE6">
              <w:rPr>
                <w:rFonts w:asciiTheme="majorHAnsi" w:eastAsia="Times New Roman" w:hAnsiTheme="majorHAnsi" w:cstheme="majorHAnsi"/>
                <w:sz w:val="18"/>
                <w:szCs w:val="18"/>
                <w:lang w:val="es-EC"/>
              </w:rPr>
              <w:t xml:space="preserve"> </w:t>
            </w:r>
            <w:r w:rsidR="00EE74DB" w:rsidRPr="00721BE6">
              <w:rPr>
                <w:rFonts w:asciiTheme="majorHAnsi" w:eastAsia="Times New Roman" w:hAnsiTheme="majorHAnsi" w:cstheme="majorHAnsi"/>
                <w:sz w:val="18"/>
                <w:szCs w:val="18"/>
                <w:lang w:val="es-EC"/>
              </w:rPr>
              <w:t>de mujeres</w:t>
            </w:r>
            <w:r>
              <w:rPr>
                <w:rFonts w:asciiTheme="majorHAnsi" w:eastAsia="Times New Roman" w:hAnsiTheme="majorHAnsi" w:cstheme="majorHAnsi"/>
                <w:sz w:val="18"/>
                <w:szCs w:val="18"/>
                <w:lang w:val="es-EC"/>
              </w:rPr>
              <w:t xml:space="preserve">, </w:t>
            </w:r>
            <w:r w:rsidR="00F4543B">
              <w:rPr>
                <w:rFonts w:asciiTheme="majorHAnsi" w:eastAsia="Times New Roman" w:hAnsiTheme="majorHAnsi" w:cstheme="majorHAnsi"/>
                <w:sz w:val="18"/>
                <w:szCs w:val="18"/>
                <w:lang w:val="es-EC"/>
              </w:rPr>
              <w:t>jóvenes,</w:t>
            </w:r>
            <w:r w:rsidR="00F4543B" w:rsidRPr="002150CF">
              <w:rPr>
                <w:rFonts w:asciiTheme="majorHAnsi" w:eastAsia="Times New Roman" w:hAnsiTheme="majorHAnsi" w:cstheme="majorHAnsi"/>
                <w:spacing w:val="-3"/>
                <w:sz w:val="18"/>
                <w:szCs w:val="18"/>
              </w:rPr>
              <w:t xml:space="preserve"> personas afrodescendientes y LGBTIQ+ </w:t>
            </w:r>
            <w:r w:rsidR="00F4543B">
              <w:rPr>
                <w:rFonts w:asciiTheme="majorHAnsi" w:eastAsia="Times New Roman" w:hAnsiTheme="majorHAnsi" w:cstheme="majorHAnsi"/>
                <w:sz w:val="18"/>
                <w:szCs w:val="18"/>
                <w:lang w:val="es-EC"/>
              </w:rPr>
              <w:t>o</w:t>
            </w:r>
            <w:r>
              <w:rPr>
                <w:rFonts w:asciiTheme="majorHAnsi" w:eastAsia="Times New Roman" w:hAnsiTheme="majorHAnsi" w:cstheme="majorHAnsi"/>
                <w:sz w:val="18"/>
                <w:szCs w:val="18"/>
                <w:lang w:val="es-EC"/>
              </w:rPr>
              <w:t xml:space="preserve"> colectivos culturales </w:t>
            </w:r>
            <w:r w:rsidR="00BD09C1" w:rsidRPr="00721BE6">
              <w:rPr>
                <w:rFonts w:asciiTheme="majorHAnsi" w:eastAsia="Times New Roman" w:hAnsiTheme="majorHAnsi" w:cstheme="majorHAnsi"/>
                <w:sz w:val="18"/>
                <w:szCs w:val="18"/>
                <w:lang w:val="es-EC"/>
              </w:rPr>
              <w:t>son fortalecid</w:t>
            </w:r>
            <w:r w:rsidR="00F4543B">
              <w:rPr>
                <w:rFonts w:asciiTheme="majorHAnsi" w:eastAsia="Times New Roman" w:hAnsiTheme="majorHAnsi" w:cstheme="majorHAnsi"/>
                <w:sz w:val="18"/>
                <w:szCs w:val="18"/>
                <w:lang w:val="es-EC"/>
              </w:rPr>
              <w:t>o</w:t>
            </w:r>
            <w:r w:rsidR="00BD09C1" w:rsidRPr="00721BE6">
              <w:rPr>
                <w:rFonts w:asciiTheme="majorHAnsi" w:eastAsia="Times New Roman" w:hAnsiTheme="majorHAnsi" w:cstheme="majorHAnsi"/>
                <w:sz w:val="18"/>
                <w:szCs w:val="18"/>
                <w:lang w:val="es-EC"/>
              </w:rPr>
              <w:t xml:space="preserve">s en conocimientos y capacidades </w:t>
            </w:r>
            <w:r w:rsidR="00AE3418" w:rsidRPr="00721BE6">
              <w:rPr>
                <w:rFonts w:asciiTheme="majorHAnsi" w:eastAsia="Times New Roman" w:hAnsiTheme="majorHAnsi" w:cstheme="majorHAnsi"/>
                <w:sz w:val="18"/>
                <w:szCs w:val="18"/>
                <w:lang w:val="es-EC"/>
              </w:rPr>
              <w:t xml:space="preserve">sobre </w:t>
            </w:r>
            <w:r w:rsidR="00AF01D3" w:rsidRPr="00721BE6">
              <w:rPr>
                <w:rFonts w:asciiTheme="majorHAnsi" w:eastAsia="Times New Roman" w:hAnsiTheme="majorHAnsi" w:cstheme="majorHAnsi"/>
                <w:sz w:val="18"/>
                <w:szCs w:val="18"/>
                <w:lang w:val="es-EC"/>
              </w:rPr>
              <w:t xml:space="preserve">promoción de la cultura de paz y </w:t>
            </w:r>
            <w:r w:rsidR="00AE3418" w:rsidRPr="00721BE6">
              <w:rPr>
                <w:rFonts w:asciiTheme="majorHAnsi" w:eastAsia="Times New Roman" w:hAnsiTheme="majorHAnsi" w:cstheme="majorHAnsi"/>
                <w:sz w:val="18"/>
                <w:szCs w:val="18"/>
                <w:lang w:val="es-EC"/>
              </w:rPr>
              <w:t xml:space="preserve">prevención de </w:t>
            </w:r>
            <w:r w:rsidR="00DC21E2" w:rsidRPr="00721BE6">
              <w:rPr>
                <w:rFonts w:asciiTheme="majorHAnsi" w:eastAsia="Times New Roman" w:hAnsiTheme="majorHAnsi" w:cstheme="majorHAnsi"/>
                <w:sz w:val="18"/>
                <w:szCs w:val="18"/>
                <w:lang w:val="es-EC"/>
              </w:rPr>
              <w:t>la VBG</w:t>
            </w:r>
            <w:r w:rsidR="006A20F1">
              <w:rPr>
                <w:rFonts w:asciiTheme="majorHAnsi" w:eastAsia="Times New Roman" w:hAnsiTheme="majorHAnsi" w:cstheme="majorHAnsi"/>
                <w:sz w:val="18"/>
                <w:szCs w:val="18"/>
                <w:lang w:val="es-EC"/>
              </w:rPr>
              <w:t xml:space="preserve"> en Guayaquil.</w:t>
            </w:r>
          </w:p>
          <w:p w14:paraId="18BE2026" w14:textId="5EFC0DC9" w:rsidR="00F55D29" w:rsidRPr="00F55D29" w:rsidRDefault="00BD09C1" w:rsidP="00F4543B">
            <w:pPr>
              <w:pStyle w:val="Prrafodelista"/>
              <w:numPr>
                <w:ilvl w:val="0"/>
                <w:numId w:val="27"/>
              </w:numPr>
              <w:jc w:val="both"/>
              <w:rPr>
                <w:rFonts w:asciiTheme="majorHAnsi" w:eastAsia="Times New Roman" w:hAnsiTheme="majorHAnsi" w:cstheme="majorHAnsi"/>
                <w:sz w:val="18"/>
                <w:szCs w:val="18"/>
                <w:lang w:val="es-HN"/>
              </w:rPr>
            </w:pPr>
            <w:r w:rsidRPr="00721BE6">
              <w:rPr>
                <w:rFonts w:asciiTheme="majorHAnsi" w:eastAsia="Times New Roman" w:hAnsiTheme="majorHAnsi" w:cstheme="majorHAnsi"/>
                <w:sz w:val="18"/>
                <w:szCs w:val="18"/>
                <w:lang w:val="es-HN"/>
              </w:rPr>
              <w:t xml:space="preserve">Desarrollo </w:t>
            </w:r>
            <w:r w:rsidR="00803DEB">
              <w:rPr>
                <w:rFonts w:asciiTheme="majorHAnsi" w:eastAsia="Times New Roman" w:hAnsiTheme="majorHAnsi" w:cstheme="majorHAnsi"/>
                <w:sz w:val="18"/>
                <w:szCs w:val="18"/>
                <w:lang w:val="es-HN"/>
              </w:rPr>
              <w:t xml:space="preserve">de </w:t>
            </w:r>
            <w:r w:rsidR="00B83E10">
              <w:rPr>
                <w:rFonts w:asciiTheme="majorHAnsi" w:eastAsia="Times New Roman" w:hAnsiTheme="majorHAnsi" w:cstheme="majorHAnsi"/>
                <w:sz w:val="18"/>
                <w:szCs w:val="18"/>
                <w:lang w:val="es-HN"/>
              </w:rPr>
              <w:t xml:space="preserve">al menos </w:t>
            </w:r>
            <w:r w:rsidR="00803DEB">
              <w:rPr>
                <w:rFonts w:asciiTheme="majorHAnsi" w:eastAsia="Times New Roman" w:hAnsiTheme="majorHAnsi" w:cstheme="majorHAnsi"/>
                <w:sz w:val="18"/>
                <w:szCs w:val="18"/>
                <w:lang w:val="es-HN"/>
              </w:rPr>
              <w:t>4</w:t>
            </w:r>
            <w:r w:rsidR="00211ADA" w:rsidRPr="00721BE6">
              <w:rPr>
                <w:rFonts w:asciiTheme="majorHAnsi" w:eastAsia="Times New Roman" w:hAnsiTheme="majorHAnsi" w:cstheme="majorHAnsi"/>
                <w:sz w:val="18"/>
                <w:szCs w:val="18"/>
                <w:lang w:val="es-HN"/>
              </w:rPr>
              <w:t xml:space="preserve"> </w:t>
            </w:r>
            <w:r w:rsidR="00F4543B">
              <w:rPr>
                <w:rFonts w:asciiTheme="majorHAnsi" w:eastAsia="Times New Roman" w:hAnsiTheme="majorHAnsi" w:cstheme="majorHAnsi"/>
                <w:sz w:val="18"/>
                <w:szCs w:val="18"/>
                <w:lang w:val="es-HN"/>
              </w:rPr>
              <w:t>iniciativas artísticas</w:t>
            </w:r>
            <w:r w:rsidR="00387D8F" w:rsidRPr="007B746C">
              <w:rPr>
                <w:rFonts w:asciiTheme="majorHAnsi" w:eastAsia="Times New Roman" w:hAnsiTheme="majorHAnsi" w:cstheme="majorHAnsi"/>
                <w:color w:val="FF0000"/>
                <w:sz w:val="18"/>
                <w:szCs w:val="18"/>
                <w:lang w:val="es-HN"/>
              </w:rPr>
              <w:t xml:space="preserve"> </w:t>
            </w:r>
            <w:r w:rsidR="00387D8F" w:rsidRPr="00721BE6">
              <w:rPr>
                <w:rFonts w:asciiTheme="majorHAnsi" w:eastAsia="Times New Roman" w:hAnsiTheme="majorHAnsi" w:cstheme="majorHAnsi"/>
                <w:sz w:val="18"/>
                <w:szCs w:val="18"/>
                <w:lang w:val="es-HN"/>
              </w:rPr>
              <w:t xml:space="preserve">implementadas por </w:t>
            </w:r>
            <w:r w:rsidR="002311C3" w:rsidRPr="00721BE6">
              <w:rPr>
                <w:rFonts w:asciiTheme="majorHAnsi" w:eastAsia="Times New Roman" w:hAnsiTheme="majorHAnsi" w:cstheme="majorHAnsi"/>
                <w:sz w:val="18"/>
                <w:szCs w:val="18"/>
                <w:lang w:val="es-HN"/>
              </w:rPr>
              <w:t xml:space="preserve">colectivos de mujeres </w:t>
            </w:r>
            <w:r w:rsidR="002A165A" w:rsidRPr="00721BE6">
              <w:rPr>
                <w:rFonts w:asciiTheme="majorHAnsi" w:eastAsia="Times New Roman" w:hAnsiTheme="majorHAnsi" w:cstheme="majorHAnsi"/>
                <w:sz w:val="18"/>
                <w:szCs w:val="18"/>
                <w:lang w:val="es-HN"/>
              </w:rPr>
              <w:t xml:space="preserve">sobre promoción de la cultura de paz y prevención de </w:t>
            </w:r>
            <w:r w:rsidR="001273C6" w:rsidRPr="00721BE6">
              <w:rPr>
                <w:rFonts w:asciiTheme="majorHAnsi" w:eastAsia="Times New Roman" w:hAnsiTheme="majorHAnsi" w:cstheme="majorHAnsi"/>
                <w:sz w:val="18"/>
                <w:szCs w:val="18"/>
                <w:lang w:val="es-HN"/>
              </w:rPr>
              <w:t xml:space="preserve">la </w:t>
            </w:r>
            <w:r w:rsidR="00DE52E8" w:rsidRPr="00721BE6">
              <w:rPr>
                <w:rFonts w:asciiTheme="majorHAnsi" w:eastAsia="Times New Roman" w:hAnsiTheme="majorHAnsi" w:cstheme="majorHAnsi"/>
                <w:sz w:val="18"/>
                <w:szCs w:val="18"/>
                <w:lang w:val="es-HN"/>
              </w:rPr>
              <w:t>VBG</w:t>
            </w:r>
            <w:r w:rsidR="00F55D29" w:rsidRPr="00721BE6">
              <w:rPr>
                <w:rFonts w:asciiTheme="majorHAnsi" w:eastAsia="Times New Roman" w:hAnsiTheme="majorHAnsi" w:cstheme="majorHAnsi"/>
                <w:sz w:val="18"/>
                <w:szCs w:val="18"/>
                <w:lang w:val="es-HN"/>
              </w:rPr>
              <w:t xml:space="preserve">; y el desarrollo de </w:t>
            </w:r>
            <w:r w:rsidR="00C67813">
              <w:rPr>
                <w:rFonts w:asciiTheme="majorHAnsi" w:eastAsia="Times New Roman" w:hAnsiTheme="majorHAnsi" w:cstheme="majorHAnsi"/>
                <w:sz w:val="18"/>
                <w:szCs w:val="18"/>
                <w:lang w:val="es-HN"/>
              </w:rPr>
              <w:t xml:space="preserve">al menos </w:t>
            </w:r>
            <w:r w:rsidR="00A119BF">
              <w:rPr>
                <w:rFonts w:asciiTheme="majorHAnsi" w:eastAsia="Times New Roman" w:hAnsiTheme="majorHAnsi" w:cstheme="majorHAnsi"/>
                <w:sz w:val="18"/>
                <w:szCs w:val="18"/>
                <w:lang w:val="es-HN"/>
              </w:rPr>
              <w:t>2</w:t>
            </w:r>
            <w:r w:rsidR="00F4543B">
              <w:rPr>
                <w:rFonts w:asciiTheme="majorHAnsi" w:eastAsia="Times New Roman" w:hAnsiTheme="majorHAnsi" w:cstheme="majorHAnsi"/>
                <w:sz w:val="18"/>
                <w:szCs w:val="18"/>
                <w:lang w:val="es-HN"/>
              </w:rPr>
              <w:t xml:space="preserve"> iniciativas artísticas </w:t>
            </w:r>
            <w:r w:rsidR="003E5A34" w:rsidRPr="003E5A34">
              <w:rPr>
                <w:rFonts w:asciiTheme="majorHAnsi" w:eastAsia="Times New Roman" w:hAnsiTheme="majorHAnsi" w:cstheme="majorHAnsi"/>
                <w:sz w:val="18"/>
                <w:szCs w:val="18"/>
                <w:lang w:val="es-HN"/>
              </w:rPr>
              <w:t xml:space="preserve">implementadas </w:t>
            </w:r>
            <w:r w:rsidR="00F55D29" w:rsidRPr="00721BE6">
              <w:rPr>
                <w:rFonts w:asciiTheme="majorHAnsi" w:eastAsia="Times New Roman" w:hAnsiTheme="majorHAnsi" w:cstheme="majorHAnsi"/>
                <w:sz w:val="18"/>
                <w:szCs w:val="18"/>
                <w:lang w:val="es-HN"/>
              </w:rPr>
              <w:t>con jóvenes, personas</w:t>
            </w:r>
            <w:r w:rsidR="00F55D29" w:rsidRPr="00F55D29">
              <w:rPr>
                <w:rFonts w:asciiTheme="majorHAnsi" w:eastAsia="Times New Roman" w:hAnsiTheme="majorHAnsi" w:cstheme="majorHAnsi"/>
                <w:sz w:val="18"/>
                <w:szCs w:val="18"/>
                <w:lang w:val="es-HN"/>
              </w:rPr>
              <w:t xml:space="preserve"> afrodescendientes y LGBTIQ+ en el nivel comunitario</w:t>
            </w:r>
            <w:r w:rsidR="00FC634C">
              <w:rPr>
                <w:rFonts w:asciiTheme="majorHAnsi" w:eastAsia="Times New Roman" w:hAnsiTheme="majorHAnsi" w:cstheme="majorHAnsi"/>
                <w:sz w:val="18"/>
                <w:szCs w:val="18"/>
                <w:lang w:val="es-HN"/>
              </w:rPr>
              <w:t xml:space="preserve"> en Guayaquil.</w:t>
            </w:r>
          </w:p>
          <w:p w14:paraId="2149BC50" w14:textId="5D0889B8" w:rsidR="00332696" w:rsidRPr="00BA049E" w:rsidRDefault="00211ADA" w:rsidP="00FE3004">
            <w:pPr>
              <w:pStyle w:val="Prrafodelista"/>
              <w:ind w:left="1060"/>
              <w:jc w:val="both"/>
              <w:rPr>
                <w:rFonts w:asciiTheme="majorHAnsi" w:hAnsiTheme="majorHAnsi" w:cstheme="majorHAnsi"/>
                <w:sz w:val="18"/>
                <w:szCs w:val="18"/>
              </w:rPr>
            </w:pPr>
            <w:r>
              <w:rPr>
                <w:rFonts w:asciiTheme="majorHAnsi" w:hAnsiTheme="majorHAnsi" w:cstheme="majorHAnsi"/>
                <w:sz w:val="18"/>
                <w:szCs w:val="18"/>
              </w:rPr>
              <w:t xml:space="preserve"> </w:t>
            </w:r>
          </w:p>
        </w:tc>
      </w:tr>
      <w:tr w:rsidR="003759DF" w:rsidRPr="00BA049E" w14:paraId="4E48E7A9" w14:textId="77777777" w:rsidTr="6A0D0950">
        <w:tc>
          <w:tcPr>
            <w:tcW w:w="9629" w:type="dxa"/>
          </w:tcPr>
          <w:p w14:paraId="73C4AD7C" w14:textId="48C42B22" w:rsidR="00D45B16" w:rsidRPr="00BA049E" w:rsidRDefault="00D45B16" w:rsidP="008A7FC9">
            <w:pPr>
              <w:numPr>
                <w:ilvl w:val="0"/>
                <w:numId w:val="60"/>
              </w:numPr>
              <w:tabs>
                <w:tab w:val="center" w:pos="4320"/>
                <w:tab w:val="right" w:pos="8640"/>
              </w:tabs>
              <w:jc w:val="both"/>
              <w:rPr>
                <w:rFonts w:asciiTheme="majorHAnsi" w:eastAsia="Times New Roman" w:hAnsiTheme="majorHAnsi" w:cstheme="majorHAnsi"/>
                <w:spacing w:val="-3"/>
                <w:sz w:val="18"/>
                <w:szCs w:val="18"/>
              </w:rPr>
            </w:pPr>
            <w:r w:rsidRPr="00BA049E">
              <w:rPr>
                <w:rFonts w:asciiTheme="majorHAnsi" w:hAnsiTheme="majorHAnsi" w:cstheme="majorHAnsi"/>
                <w:b/>
                <w:sz w:val="18"/>
                <w:szCs w:val="18"/>
              </w:rPr>
              <w:lastRenderedPageBreak/>
              <w:t>Descripción de los servicios/resultados requeridos</w:t>
            </w:r>
            <w:r w:rsidRPr="00BA049E">
              <w:rPr>
                <w:rFonts w:asciiTheme="majorHAnsi" w:hAnsiTheme="majorHAnsi" w:cstheme="majorHAnsi"/>
                <w:sz w:val="18"/>
                <w:szCs w:val="18"/>
              </w:rPr>
              <w:t xml:space="preserve"> </w:t>
            </w:r>
          </w:p>
          <w:p w14:paraId="1343B0FC" w14:textId="26E965D3" w:rsidR="00FD2891" w:rsidRPr="00BA049E" w:rsidRDefault="00FD2891" w:rsidP="00FD2891">
            <w:pPr>
              <w:tabs>
                <w:tab w:val="center" w:pos="4320"/>
                <w:tab w:val="right" w:pos="8640"/>
              </w:tabs>
              <w:jc w:val="both"/>
              <w:rPr>
                <w:rFonts w:asciiTheme="majorHAnsi" w:eastAsia="Times New Roman" w:hAnsiTheme="majorHAnsi" w:cstheme="majorHAnsi"/>
                <w:spacing w:val="-3"/>
                <w:sz w:val="18"/>
                <w:szCs w:val="18"/>
              </w:rPr>
            </w:pPr>
          </w:p>
          <w:p w14:paraId="70B9F404" w14:textId="19259D33" w:rsidR="00FD2891" w:rsidRPr="001019D0" w:rsidRDefault="00FD2891" w:rsidP="00FD2891">
            <w:pPr>
              <w:tabs>
                <w:tab w:val="center" w:pos="4320"/>
                <w:tab w:val="right" w:pos="8640"/>
              </w:tabs>
              <w:jc w:val="both"/>
              <w:rPr>
                <w:rFonts w:asciiTheme="majorHAnsi" w:eastAsia="Times New Roman" w:hAnsiTheme="majorHAnsi" w:cstheme="majorHAnsi"/>
                <w:b/>
                <w:spacing w:val="-3"/>
                <w:sz w:val="18"/>
                <w:szCs w:val="18"/>
              </w:rPr>
            </w:pPr>
            <w:r w:rsidRPr="001019D0">
              <w:rPr>
                <w:rFonts w:asciiTheme="majorHAnsi" w:eastAsia="Times New Roman" w:hAnsiTheme="majorHAnsi" w:cstheme="majorHAnsi"/>
                <w:b/>
                <w:spacing w:val="-3"/>
                <w:sz w:val="18"/>
                <w:szCs w:val="18"/>
              </w:rPr>
              <w:t xml:space="preserve">Resultado 1. </w:t>
            </w:r>
          </w:p>
          <w:p w14:paraId="28D3435A" w14:textId="77777777" w:rsidR="00FD2891" w:rsidRPr="00BA049E" w:rsidRDefault="00FD2891" w:rsidP="00FD2891">
            <w:pPr>
              <w:tabs>
                <w:tab w:val="center" w:pos="4320"/>
                <w:tab w:val="right" w:pos="8640"/>
              </w:tabs>
              <w:jc w:val="both"/>
              <w:rPr>
                <w:rFonts w:asciiTheme="majorHAnsi" w:eastAsia="Times New Roman" w:hAnsiTheme="majorHAnsi" w:cstheme="majorHAnsi"/>
                <w:spacing w:val="-3"/>
                <w:sz w:val="18"/>
                <w:szCs w:val="18"/>
              </w:rPr>
            </w:pPr>
          </w:p>
          <w:p w14:paraId="5D774D57" w14:textId="42E2E905" w:rsidR="00FD2891" w:rsidRPr="00BA049E" w:rsidRDefault="006A20F1" w:rsidP="00FD2891">
            <w:pPr>
              <w:tabs>
                <w:tab w:val="center" w:pos="4320"/>
                <w:tab w:val="right" w:pos="8640"/>
              </w:tabs>
              <w:jc w:val="both"/>
              <w:rPr>
                <w:rFonts w:asciiTheme="majorHAnsi" w:eastAsia="Times New Roman" w:hAnsiTheme="majorHAnsi" w:cstheme="majorHAnsi"/>
                <w:spacing w:val="-3"/>
                <w:sz w:val="18"/>
                <w:szCs w:val="18"/>
              </w:rPr>
            </w:pPr>
            <w:r w:rsidRPr="006A20F1">
              <w:rPr>
                <w:rFonts w:asciiTheme="majorHAnsi" w:eastAsia="Times New Roman" w:hAnsiTheme="majorHAnsi" w:cstheme="majorHAnsi"/>
                <w:b/>
                <w:sz w:val="18"/>
                <w:szCs w:val="18"/>
                <w:lang w:val="es-EC"/>
              </w:rPr>
              <w:t>Grupos de mujeres, jóvenes</w:t>
            </w:r>
            <w:r w:rsidR="00F4543B" w:rsidRPr="00F4543B">
              <w:rPr>
                <w:rFonts w:asciiTheme="majorHAnsi" w:eastAsia="Times New Roman" w:hAnsiTheme="majorHAnsi" w:cstheme="majorHAnsi"/>
                <w:b/>
                <w:sz w:val="18"/>
                <w:szCs w:val="18"/>
                <w:lang w:val="es-EC"/>
              </w:rPr>
              <w:t xml:space="preserve">, personas afrodescendientes y LGBTIQ+ </w:t>
            </w:r>
            <w:r w:rsidRPr="006A20F1">
              <w:rPr>
                <w:rFonts w:asciiTheme="majorHAnsi" w:eastAsia="Times New Roman" w:hAnsiTheme="majorHAnsi" w:cstheme="majorHAnsi"/>
                <w:b/>
                <w:sz w:val="18"/>
                <w:szCs w:val="18"/>
                <w:lang w:val="es-EC"/>
              </w:rPr>
              <w:t>o colectivos culturales son fortalecidas en conocimientos y capacidades sobre promoción de la cultura de paz y prevención de la VBG en Guayaquil.</w:t>
            </w:r>
          </w:p>
          <w:p w14:paraId="6958EB39" w14:textId="77777777" w:rsidR="006D0EEA" w:rsidRDefault="00FD2891" w:rsidP="00FD2891">
            <w:pPr>
              <w:tabs>
                <w:tab w:val="center" w:pos="4320"/>
                <w:tab w:val="right" w:pos="8640"/>
              </w:tabs>
              <w:jc w:val="both"/>
              <w:rPr>
                <w:rFonts w:asciiTheme="majorHAnsi" w:eastAsia="Times New Roman" w:hAnsiTheme="majorHAnsi" w:cstheme="majorHAnsi"/>
                <w:spacing w:val="-3"/>
                <w:sz w:val="18"/>
                <w:szCs w:val="18"/>
              </w:rPr>
            </w:pPr>
            <w:r w:rsidRPr="00DA7D31">
              <w:rPr>
                <w:rFonts w:asciiTheme="majorHAnsi" w:eastAsia="Times New Roman" w:hAnsiTheme="majorHAnsi" w:cstheme="majorHAnsi"/>
                <w:spacing w:val="-3"/>
                <w:sz w:val="18"/>
                <w:szCs w:val="18"/>
              </w:rPr>
              <w:t>Actividades:</w:t>
            </w:r>
            <w:r w:rsidR="001654AC" w:rsidRPr="00DA7D31">
              <w:rPr>
                <w:rFonts w:asciiTheme="majorHAnsi" w:eastAsia="Times New Roman" w:hAnsiTheme="majorHAnsi" w:cstheme="majorHAnsi"/>
                <w:spacing w:val="-3"/>
                <w:sz w:val="18"/>
                <w:szCs w:val="18"/>
              </w:rPr>
              <w:t xml:space="preserve"> </w:t>
            </w:r>
          </w:p>
          <w:p w14:paraId="5A8E919F" w14:textId="3334514F" w:rsidR="00B41931" w:rsidRPr="003E484D" w:rsidRDefault="00B41931" w:rsidP="003E484D">
            <w:pPr>
              <w:pStyle w:val="Prrafodelista"/>
              <w:numPr>
                <w:ilvl w:val="2"/>
                <w:numId w:val="60"/>
              </w:numPr>
              <w:jc w:val="both"/>
              <w:textAlignment w:val="baseline"/>
              <w:rPr>
                <w:rFonts w:asciiTheme="majorHAnsi" w:eastAsia="Times New Roman" w:hAnsiTheme="majorHAnsi" w:cstheme="majorHAnsi"/>
                <w:sz w:val="18"/>
                <w:szCs w:val="18"/>
                <w:lang w:val="es-EC"/>
              </w:rPr>
            </w:pPr>
            <w:r w:rsidRPr="003E484D">
              <w:rPr>
                <w:rFonts w:asciiTheme="majorHAnsi" w:eastAsia="Times New Roman" w:hAnsiTheme="majorHAnsi" w:cstheme="majorHAnsi"/>
                <w:sz w:val="18"/>
                <w:szCs w:val="18"/>
                <w:lang w:val="es-EC"/>
              </w:rPr>
              <w:t>Elaboración de propuesta de</w:t>
            </w:r>
            <w:r w:rsidR="001B771F" w:rsidRPr="003E484D">
              <w:rPr>
                <w:rFonts w:asciiTheme="majorHAnsi" w:eastAsia="Times New Roman" w:hAnsiTheme="majorHAnsi" w:cstheme="majorHAnsi"/>
                <w:sz w:val="18"/>
                <w:szCs w:val="18"/>
                <w:lang w:val="es-EC"/>
              </w:rPr>
              <w:t xml:space="preserve"> convocatoria para el</w:t>
            </w:r>
            <w:r w:rsidRPr="003E484D">
              <w:rPr>
                <w:rFonts w:asciiTheme="majorHAnsi" w:eastAsia="Times New Roman" w:hAnsiTheme="majorHAnsi" w:cstheme="majorHAnsi"/>
                <w:sz w:val="18"/>
                <w:szCs w:val="18"/>
                <w:lang w:val="es-EC"/>
              </w:rPr>
              <w:t xml:space="preserve"> fortalecimiento de capacidades y conocimientos dirigida a </w:t>
            </w:r>
            <w:r w:rsidR="006A20F1">
              <w:rPr>
                <w:rFonts w:asciiTheme="majorHAnsi" w:eastAsia="Times New Roman" w:hAnsiTheme="majorHAnsi" w:cstheme="majorHAnsi"/>
                <w:sz w:val="18"/>
                <w:szCs w:val="18"/>
                <w:lang w:val="es-EC"/>
              </w:rPr>
              <w:t>g</w:t>
            </w:r>
            <w:r w:rsidR="006A20F1" w:rsidRPr="006A20F1">
              <w:rPr>
                <w:rFonts w:asciiTheme="majorHAnsi" w:eastAsia="Times New Roman" w:hAnsiTheme="majorHAnsi" w:cstheme="majorHAnsi"/>
                <w:sz w:val="18"/>
                <w:szCs w:val="18"/>
                <w:lang w:val="es-EC"/>
              </w:rPr>
              <w:t>rupos de mujeres, jóvenes</w:t>
            </w:r>
            <w:r w:rsidR="00F4543B" w:rsidRPr="00F4543B">
              <w:rPr>
                <w:rFonts w:asciiTheme="majorHAnsi" w:eastAsia="Times New Roman" w:hAnsiTheme="majorHAnsi" w:cstheme="majorHAnsi"/>
                <w:sz w:val="18"/>
                <w:szCs w:val="18"/>
                <w:lang w:val="es-EC"/>
              </w:rPr>
              <w:t xml:space="preserve">, personas afrodescendientes y LGBTIQ+ </w:t>
            </w:r>
            <w:r w:rsidR="006A20F1" w:rsidRPr="006A20F1">
              <w:rPr>
                <w:rFonts w:asciiTheme="majorHAnsi" w:eastAsia="Times New Roman" w:hAnsiTheme="majorHAnsi" w:cstheme="majorHAnsi"/>
                <w:sz w:val="18"/>
                <w:szCs w:val="18"/>
                <w:lang w:val="es-EC"/>
              </w:rPr>
              <w:t xml:space="preserve"> o colectivos culturales </w:t>
            </w:r>
            <w:r w:rsidRPr="003E484D">
              <w:rPr>
                <w:rFonts w:asciiTheme="majorHAnsi" w:eastAsia="Times New Roman" w:hAnsiTheme="majorHAnsi" w:cstheme="majorHAnsi"/>
                <w:sz w:val="18"/>
                <w:szCs w:val="18"/>
                <w:lang w:val="es-EC"/>
              </w:rPr>
              <w:t>que liderarán las actividades en localidades</w:t>
            </w:r>
            <w:r w:rsidR="002F6C96" w:rsidRPr="003E484D">
              <w:rPr>
                <w:rFonts w:asciiTheme="majorHAnsi" w:eastAsia="Times New Roman" w:hAnsiTheme="majorHAnsi" w:cstheme="majorHAnsi"/>
                <w:sz w:val="18"/>
                <w:szCs w:val="18"/>
                <w:lang w:val="es-EC"/>
              </w:rPr>
              <w:t xml:space="preserve"> de Guayaquil</w:t>
            </w:r>
            <w:r w:rsidR="00970C9D">
              <w:rPr>
                <w:rFonts w:asciiTheme="majorHAnsi" w:eastAsia="Times New Roman" w:hAnsiTheme="majorHAnsi" w:cstheme="majorHAnsi"/>
                <w:sz w:val="18"/>
                <w:szCs w:val="18"/>
                <w:lang w:val="es-EC"/>
              </w:rPr>
              <w:t>, esto incluye</w:t>
            </w:r>
            <w:r w:rsidRPr="003E484D">
              <w:rPr>
                <w:rFonts w:asciiTheme="majorHAnsi" w:eastAsia="Times New Roman" w:hAnsiTheme="majorHAnsi" w:cstheme="majorHAnsi"/>
                <w:sz w:val="18"/>
                <w:szCs w:val="18"/>
                <w:lang w:val="es-EC"/>
              </w:rPr>
              <w:t xml:space="preserve">: </w:t>
            </w:r>
          </w:p>
          <w:p w14:paraId="6A23BCB2" w14:textId="1D2C4BE6" w:rsidR="00241200" w:rsidRDefault="007C185F" w:rsidP="006C03BD">
            <w:pPr>
              <w:numPr>
                <w:ilvl w:val="3"/>
                <w:numId w:val="60"/>
              </w:numPr>
              <w:jc w:val="both"/>
              <w:textAlignment w:val="baseline"/>
              <w:rPr>
                <w:rFonts w:asciiTheme="majorHAnsi" w:eastAsia="Times New Roman" w:hAnsiTheme="majorHAnsi" w:cstheme="majorHAnsi"/>
                <w:sz w:val="18"/>
                <w:szCs w:val="18"/>
                <w:lang w:val="es-EC"/>
              </w:rPr>
            </w:pPr>
            <w:r w:rsidRPr="00B41931">
              <w:rPr>
                <w:rFonts w:asciiTheme="majorHAnsi" w:eastAsia="Times New Roman" w:hAnsiTheme="majorHAnsi" w:cstheme="majorHAnsi"/>
                <w:sz w:val="18"/>
                <w:szCs w:val="18"/>
                <w:lang w:val="es-EC"/>
              </w:rPr>
              <w:t>Propuesta de proceso de convocatoria</w:t>
            </w:r>
            <w:r>
              <w:rPr>
                <w:rFonts w:asciiTheme="majorHAnsi" w:eastAsia="Times New Roman" w:hAnsiTheme="majorHAnsi" w:cstheme="majorHAnsi"/>
                <w:sz w:val="18"/>
                <w:szCs w:val="18"/>
                <w:lang w:val="es-EC"/>
              </w:rPr>
              <w:t xml:space="preserve"> </w:t>
            </w:r>
            <w:r w:rsidR="00B2366A">
              <w:rPr>
                <w:rFonts w:asciiTheme="majorHAnsi" w:eastAsia="Times New Roman" w:hAnsiTheme="majorHAnsi" w:cstheme="majorHAnsi"/>
                <w:sz w:val="18"/>
                <w:szCs w:val="18"/>
                <w:lang w:val="es-EC"/>
              </w:rPr>
              <w:t>abierta</w:t>
            </w:r>
            <w:r w:rsidR="00D2460E">
              <w:rPr>
                <w:rFonts w:asciiTheme="majorHAnsi" w:eastAsia="Times New Roman" w:hAnsiTheme="majorHAnsi" w:cstheme="majorHAnsi"/>
                <w:sz w:val="18"/>
                <w:szCs w:val="18"/>
                <w:lang w:val="es-EC"/>
              </w:rPr>
              <w:t xml:space="preserve">, elaborada en conjunto con ONU Mujeres, </w:t>
            </w:r>
            <w:r>
              <w:rPr>
                <w:rFonts w:asciiTheme="majorHAnsi" w:eastAsia="Times New Roman" w:hAnsiTheme="majorHAnsi" w:cstheme="majorHAnsi"/>
                <w:sz w:val="18"/>
                <w:szCs w:val="18"/>
                <w:lang w:val="es-EC"/>
              </w:rPr>
              <w:t>para la selección de</w:t>
            </w:r>
            <w:r w:rsidR="007344AA">
              <w:rPr>
                <w:rFonts w:asciiTheme="majorHAnsi" w:eastAsia="Times New Roman" w:hAnsiTheme="majorHAnsi" w:cstheme="majorHAnsi"/>
                <w:sz w:val="18"/>
                <w:szCs w:val="18"/>
                <w:lang w:val="es-EC"/>
              </w:rPr>
              <w:t xml:space="preserve"> al </w:t>
            </w:r>
            <w:r w:rsidR="0016207D">
              <w:rPr>
                <w:rFonts w:asciiTheme="majorHAnsi" w:eastAsia="Times New Roman" w:hAnsiTheme="majorHAnsi" w:cstheme="majorHAnsi"/>
                <w:sz w:val="18"/>
                <w:szCs w:val="18"/>
                <w:lang w:val="es-EC"/>
              </w:rPr>
              <w:t>menos 6</w:t>
            </w:r>
            <w:r w:rsidR="00FD1C82">
              <w:rPr>
                <w:rFonts w:asciiTheme="majorHAnsi" w:eastAsia="Times New Roman" w:hAnsiTheme="majorHAnsi" w:cstheme="majorHAnsi"/>
                <w:sz w:val="18"/>
                <w:szCs w:val="18"/>
                <w:lang w:val="es-EC"/>
              </w:rPr>
              <w:t xml:space="preserve"> </w:t>
            </w:r>
            <w:r>
              <w:rPr>
                <w:rFonts w:asciiTheme="majorHAnsi" w:eastAsia="Times New Roman" w:hAnsiTheme="majorHAnsi" w:cstheme="majorHAnsi"/>
                <w:sz w:val="18"/>
                <w:szCs w:val="18"/>
                <w:lang w:val="es-EC"/>
              </w:rPr>
              <w:t>colectivos</w:t>
            </w:r>
            <w:r w:rsidR="00FD1C82">
              <w:rPr>
                <w:rFonts w:asciiTheme="majorHAnsi" w:eastAsia="Times New Roman" w:hAnsiTheme="majorHAnsi" w:cstheme="majorHAnsi"/>
                <w:sz w:val="18"/>
                <w:szCs w:val="18"/>
                <w:lang w:val="es-EC"/>
              </w:rPr>
              <w:t>:</w:t>
            </w:r>
            <w:r w:rsidRPr="00B41931">
              <w:rPr>
                <w:rFonts w:asciiTheme="majorHAnsi" w:eastAsia="Times New Roman" w:hAnsiTheme="majorHAnsi" w:cstheme="majorHAnsi"/>
                <w:sz w:val="18"/>
                <w:szCs w:val="18"/>
                <w:lang w:val="es-EC"/>
              </w:rPr>
              <w:t xml:space="preserve"> </w:t>
            </w:r>
            <w:r>
              <w:rPr>
                <w:rFonts w:asciiTheme="majorHAnsi" w:eastAsia="Times New Roman" w:hAnsiTheme="majorHAnsi" w:cstheme="majorHAnsi"/>
                <w:sz w:val="18"/>
                <w:szCs w:val="18"/>
                <w:lang w:val="es-EC"/>
              </w:rPr>
              <w:t xml:space="preserve">4 colectivos de mujeres y 2 de jóvenes. </w:t>
            </w:r>
            <w:r w:rsidR="00D267E3">
              <w:rPr>
                <w:rFonts w:asciiTheme="majorHAnsi" w:eastAsia="Times New Roman" w:hAnsiTheme="majorHAnsi" w:cstheme="majorHAnsi"/>
                <w:sz w:val="18"/>
                <w:szCs w:val="18"/>
                <w:lang w:val="es-EC"/>
              </w:rPr>
              <w:t>La convocatoria promoverá</w:t>
            </w:r>
            <w:r w:rsidRPr="008A7FC9">
              <w:rPr>
                <w:rFonts w:asciiTheme="majorHAnsi" w:eastAsia="Times New Roman" w:hAnsiTheme="majorHAnsi" w:cstheme="majorHAnsi"/>
                <w:sz w:val="18"/>
                <w:szCs w:val="18"/>
                <w:lang w:val="es-EC"/>
              </w:rPr>
              <w:t xml:space="preserve"> la participación paritaria </w:t>
            </w:r>
            <w:r w:rsidRPr="00B41931">
              <w:rPr>
                <w:rFonts w:asciiTheme="majorHAnsi" w:eastAsia="Times New Roman" w:hAnsiTheme="majorHAnsi" w:cstheme="majorHAnsi"/>
                <w:sz w:val="18"/>
                <w:szCs w:val="18"/>
                <w:lang w:val="es-EC"/>
              </w:rPr>
              <w:t>de mujer</w:t>
            </w:r>
            <w:r>
              <w:rPr>
                <w:rFonts w:asciiTheme="majorHAnsi" w:eastAsia="Times New Roman" w:hAnsiTheme="majorHAnsi" w:cstheme="majorHAnsi"/>
                <w:sz w:val="18"/>
                <w:szCs w:val="18"/>
                <w:lang w:val="es-EC"/>
              </w:rPr>
              <w:t>es, hombres y diversidad sexual</w:t>
            </w:r>
            <w:r w:rsidRPr="00B41931">
              <w:rPr>
                <w:rFonts w:asciiTheme="majorHAnsi" w:eastAsia="Times New Roman" w:hAnsiTheme="majorHAnsi" w:cstheme="majorHAnsi"/>
                <w:sz w:val="18"/>
                <w:szCs w:val="18"/>
                <w:lang w:val="es-EC"/>
              </w:rPr>
              <w:t xml:space="preserve"> con la</w:t>
            </w:r>
            <w:r>
              <w:rPr>
                <w:rFonts w:asciiTheme="majorHAnsi" w:eastAsia="Times New Roman" w:hAnsiTheme="majorHAnsi" w:cstheme="majorHAnsi"/>
                <w:sz w:val="18"/>
                <w:szCs w:val="18"/>
                <w:lang w:val="es-EC"/>
              </w:rPr>
              <w:t xml:space="preserve">s/os cuales se espera trabajar. </w:t>
            </w:r>
            <w:r w:rsidR="006022D5">
              <w:rPr>
                <w:rFonts w:asciiTheme="majorHAnsi" w:eastAsia="Times New Roman" w:hAnsiTheme="majorHAnsi" w:cstheme="majorHAnsi"/>
                <w:sz w:val="18"/>
                <w:szCs w:val="18"/>
                <w:lang w:val="es-EC"/>
              </w:rPr>
              <w:t xml:space="preserve">Se </w:t>
            </w:r>
            <w:r w:rsidR="00314D56">
              <w:rPr>
                <w:rFonts w:asciiTheme="majorHAnsi" w:eastAsia="Times New Roman" w:hAnsiTheme="majorHAnsi" w:cstheme="majorHAnsi"/>
                <w:sz w:val="18"/>
                <w:szCs w:val="18"/>
                <w:lang w:val="es-EC"/>
              </w:rPr>
              <w:t>prevé</w:t>
            </w:r>
            <w:r w:rsidR="006022D5">
              <w:rPr>
                <w:rFonts w:asciiTheme="majorHAnsi" w:eastAsia="Times New Roman" w:hAnsiTheme="majorHAnsi" w:cstheme="majorHAnsi"/>
                <w:sz w:val="18"/>
                <w:szCs w:val="18"/>
                <w:lang w:val="es-EC"/>
              </w:rPr>
              <w:t xml:space="preserve"> la participación de </w:t>
            </w:r>
            <w:r w:rsidR="00F4543B">
              <w:rPr>
                <w:rFonts w:asciiTheme="majorHAnsi" w:eastAsia="Times New Roman" w:hAnsiTheme="majorHAnsi" w:cstheme="majorHAnsi"/>
                <w:sz w:val="18"/>
                <w:szCs w:val="18"/>
                <w:lang w:val="es-EC"/>
              </w:rPr>
              <w:t xml:space="preserve">al menos </w:t>
            </w:r>
            <w:r w:rsidR="006022D5">
              <w:rPr>
                <w:rFonts w:asciiTheme="majorHAnsi" w:eastAsia="Times New Roman" w:hAnsiTheme="majorHAnsi" w:cstheme="majorHAnsi"/>
                <w:sz w:val="18"/>
                <w:szCs w:val="18"/>
                <w:lang w:val="es-EC"/>
              </w:rPr>
              <w:t xml:space="preserve">150 personas en total. </w:t>
            </w:r>
          </w:p>
          <w:p w14:paraId="70776C64" w14:textId="2E1D4FA6" w:rsidR="00827FAB" w:rsidRPr="00823ECE" w:rsidRDefault="00827FAB" w:rsidP="00827FAB">
            <w:pPr>
              <w:numPr>
                <w:ilvl w:val="3"/>
                <w:numId w:val="60"/>
              </w:numPr>
              <w:jc w:val="both"/>
              <w:textAlignment w:val="baseline"/>
              <w:rPr>
                <w:rFonts w:asciiTheme="majorHAnsi" w:eastAsia="Times New Roman" w:hAnsiTheme="majorHAnsi" w:cstheme="majorHAnsi"/>
                <w:sz w:val="18"/>
                <w:szCs w:val="18"/>
                <w:lang w:val="es-EC"/>
              </w:rPr>
            </w:pPr>
            <w:r w:rsidRPr="00823ECE">
              <w:rPr>
                <w:rFonts w:asciiTheme="majorHAnsi" w:eastAsia="Times New Roman" w:hAnsiTheme="majorHAnsi" w:cstheme="majorHAnsi"/>
                <w:sz w:val="18"/>
                <w:szCs w:val="18"/>
                <w:lang w:val="es-EC"/>
              </w:rPr>
              <w:t xml:space="preserve">Los criterios </w:t>
            </w:r>
            <w:r>
              <w:rPr>
                <w:rFonts w:asciiTheme="majorHAnsi" w:eastAsia="Times New Roman" w:hAnsiTheme="majorHAnsi" w:cstheme="majorHAnsi"/>
                <w:sz w:val="18"/>
                <w:szCs w:val="18"/>
                <w:lang w:val="es-EC"/>
              </w:rPr>
              <w:t xml:space="preserve">de selección </w:t>
            </w:r>
            <w:r w:rsidRPr="00823ECE">
              <w:rPr>
                <w:rFonts w:asciiTheme="majorHAnsi" w:eastAsia="Times New Roman" w:hAnsiTheme="majorHAnsi" w:cstheme="majorHAnsi"/>
                <w:sz w:val="18"/>
                <w:szCs w:val="18"/>
                <w:lang w:val="es-EC"/>
              </w:rPr>
              <w:t xml:space="preserve">serán propuestos por la organización implementadora de esta convocatoria, con base en acuerdos previos con </w:t>
            </w:r>
            <w:r>
              <w:rPr>
                <w:rFonts w:asciiTheme="majorHAnsi" w:eastAsia="Times New Roman" w:hAnsiTheme="majorHAnsi" w:cstheme="majorHAnsi"/>
                <w:sz w:val="18"/>
                <w:szCs w:val="18"/>
                <w:lang w:val="es-EC"/>
              </w:rPr>
              <w:t xml:space="preserve">ONU Mujeres y </w:t>
            </w:r>
            <w:r w:rsidRPr="00823ECE">
              <w:rPr>
                <w:rFonts w:asciiTheme="majorHAnsi" w:eastAsia="Times New Roman" w:hAnsiTheme="majorHAnsi" w:cstheme="majorHAnsi"/>
                <w:sz w:val="18"/>
                <w:szCs w:val="18"/>
                <w:lang w:val="es-EC"/>
              </w:rPr>
              <w:t>el Muni</w:t>
            </w:r>
            <w:r>
              <w:rPr>
                <w:rFonts w:asciiTheme="majorHAnsi" w:eastAsia="Times New Roman" w:hAnsiTheme="majorHAnsi" w:cstheme="majorHAnsi"/>
                <w:sz w:val="18"/>
                <w:szCs w:val="18"/>
                <w:lang w:val="es-EC"/>
              </w:rPr>
              <w:t>cipio de Guayaquil</w:t>
            </w:r>
            <w:r w:rsidRPr="00823ECE">
              <w:rPr>
                <w:rFonts w:asciiTheme="majorHAnsi" w:eastAsia="Times New Roman" w:hAnsiTheme="majorHAnsi" w:cstheme="majorHAnsi"/>
                <w:sz w:val="18"/>
                <w:szCs w:val="18"/>
                <w:lang w:val="es-EC"/>
              </w:rPr>
              <w:t>. Se deberá incluir la metodología de selección,</w:t>
            </w:r>
            <w:r>
              <w:rPr>
                <w:rFonts w:asciiTheme="majorHAnsi" w:eastAsia="Times New Roman" w:hAnsiTheme="majorHAnsi" w:cstheme="majorHAnsi"/>
                <w:sz w:val="18"/>
                <w:szCs w:val="18"/>
                <w:lang w:val="es-EC"/>
              </w:rPr>
              <w:t xml:space="preserve"> cronograma </w:t>
            </w:r>
            <w:r w:rsidRPr="00823ECE">
              <w:rPr>
                <w:rFonts w:asciiTheme="majorHAnsi" w:eastAsia="Times New Roman" w:hAnsiTheme="majorHAnsi" w:cstheme="majorHAnsi"/>
                <w:sz w:val="18"/>
                <w:szCs w:val="18"/>
                <w:lang w:val="es-EC"/>
              </w:rPr>
              <w:t>y medios para la difusión de la convocatoria.</w:t>
            </w:r>
          </w:p>
          <w:p w14:paraId="2AA4713A" w14:textId="455F802F" w:rsidR="00222FA4" w:rsidRDefault="001654AC" w:rsidP="00222FA4">
            <w:pPr>
              <w:numPr>
                <w:ilvl w:val="2"/>
                <w:numId w:val="60"/>
              </w:numPr>
              <w:jc w:val="both"/>
              <w:textAlignment w:val="baseline"/>
              <w:rPr>
                <w:rFonts w:asciiTheme="majorHAnsi" w:eastAsia="Times New Roman" w:hAnsiTheme="majorHAnsi" w:cstheme="majorHAnsi"/>
                <w:sz w:val="18"/>
                <w:szCs w:val="18"/>
                <w:lang w:val="es-EC"/>
              </w:rPr>
            </w:pPr>
            <w:r w:rsidRPr="00DD12BC">
              <w:rPr>
                <w:rFonts w:asciiTheme="majorHAnsi" w:eastAsia="Times New Roman" w:hAnsiTheme="majorHAnsi" w:cstheme="majorHAnsi"/>
                <w:sz w:val="18"/>
                <w:szCs w:val="18"/>
                <w:lang w:val="es-EC"/>
              </w:rPr>
              <w:t xml:space="preserve">Convocatoria </w:t>
            </w:r>
            <w:r w:rsidR="003F6969">
              <w:rPr>
                <w:rFonts w:asciiTheme="majorHAnsi" w:eastAsia="Times New Roman" w:hAnsiTheme="majorHAnsi" w:cstheme="majorHAnsi"/>
                <w:sz w:val="18"/>
                <w:szCs w:val="18"/>
                <w:lang w:val="es-EC"/>
              </w:rPr>
              <w:t xml:space="preserve">amplia y abierta </w:t>
            </w:r>
            <w:r w:rsidRPr="00DD12BC">
              <w:rPr>
                <w:rFonts w:asciiTheme="majorHAnsi" w:eastAsia="Times New Roman" w:hAnsiTheme="majorHAnsi" w:cstheme="majorHAnsi"/>
                <w:sz w:val="18"/>
                <w:szCs w:val="18"/>
                <w:lang w:val="es-EC"/>
              </w:rPr>
              <w:t>a través de re</w:t>
            </w:r>
            <w:r w:rsidR="0071289B" w:rsidRPr="00DD12BC">
              <w:rPr>
                <w:rFonts w:asciiTheme="majorHAnsi" w:eastAsia="Times New Roman" w:hAnsiTheme="majorHAnsi" w:cstheme="majorHAnsi"/>
                <w:sz w:val="18"/>
                <w:szCs w:val="18"/>
                <w:lang w:val="es-EC"/>
              </w:rPr>
              <w:t>d</w:t>
            </w:r>
            <w:r w:rsidRPr="00DD12BC">
              <w:rPr>
                <w:rFonts w:asciiTheme="majorHAnsi" w:eastAsia="Times New Roman" w:hAnsiTheme="majorHAnsi" w:cstheme="majorHAnsi"/>
                <w:sz w:val="18"/>
                <w:szCs w:val="18"/>
                <w:lang w:val="es-EC"/>
              </w:rPr>
              <w:t>es sociales</w:t>
            </w:r>
            <w:r w:rsidR="00403C11">
              <w:rPr>
                <w:rFonts w:asciiTheme="majorHAnsi" w:eastAsia="Times New Roman" w:hAnsiTheme="majorHAnsi" w:cstheme="majorHAnsi"/>
                <w:sz w:val="18"/>
                <w:szCs w:val="18"/>
                <w:lang w:val="es-EC"/>
              </w:rPr>
              <w:t xml:space="preserve"> u otros medios, dirigida a </w:t>
            </w:r>
            <w:r w:rsidR="006832C0" w:rsidRPr="006832C0">
              <w:rPr>
                <w:rFonts w:asciiTheme="majorHAnsi" w:eastAsia="Times New Roman" w:hAnsiTheme="majorHAnsi" w:cstheme="majorHAnsi"/>
                <w:sz w:val="18"/>
                <w:szCs w:val="18"/>
                <w:lang w:val="es-EC"/>
              </w:rPr>
              <w:t>Grupos de mujeres, jóvenes</w:t>
            </w:r>
            <w:r w:rsidR="00F4543B">
              <w:rPr>
                <w:rFonts w:asciiTheme="majorHAnsi" w:eastAsia="Times New Roman" w:hAnsiTheme="majorHAnsi" w:cstheme="majorHAnsi"/>
                <w:sz w:val="18"/>
                <w:szCs w:val="18"/>
                <w:lang w:val="es-EC"/>
              </w:rPr>
              <w:t>,</w:t>
            </w:r>
            <w:r w:rsidR="00F4543B">
              <w:t xml:space="preserve"> </w:t>
            </w:r>
            <w:r w:rsidR="00F4543B" w:rsidRPr="00F4543B">
              <w:rPr>
                <w:rFonts w:asciiTheme="majorHAnsi" w:eastAsia="Times New Roman" w:hAnsiTheme="majorHAnsi" w:cstheme="majorHAnsi"/>
                <w:sz w:val="18"/>
                <w:szCs w:val="18"/>
                <w:lang w:val="es-EC"/>
              </w:rPr>
              <w:t>personas afrodescendientes y LGBTIQ</w:t>
            </w:r>
            <w:r w:rsidR="006832C0" w:rsidRPr="006832C0">
              <w:rPr>
                <w:rFonts w:asciiTheme="majorHAnsi" w:eastAsia="Times New Roman" w:hAnsiTheme="majorHAnsi" w:cstheme="majorHAnsi"/>
                <w:sz w:val="18"/>
                <w:szCs w:val="18"/>
                <w:lang w:val="es-EC"/>
              </w:rPr>
              <w:t xml:space="preserve"> o colectivos culturales</w:t>
            </w:r>
            <w:r w:rsidR="00823ECE">
              <w:rPr>
                <w:rFonts w:asciiTheme="majorHAnsi" w:eastAsia="Times New Roman" w:hAnsiTheme="majorHAnsi" w:cstheme="majorHAnsi"/>
                <w:sz w:val="18"/>
                <w:szCs w:val="18"/>
                <w:lang w:val="es-EC"/>
              </w:rPr>
              <w:t xml:space="preserve">, </w:t>
            </w:r>
            <w:r w:rsidR="00F14E16">
              <w:rPr>
                <w:rFonts w:asciiTheme="majorHAnsi" w:eastAsia="Times New Roman" w:hAnsiTheme="majorHAnsi" w:cstheme="majorHAnsi"/>
                <w:sz w:val="18"/>
                <w:szCs w:val="18"/>
                <w:lang w:val="es-EC"/>
              </w:rPr>
              <w:t xml:space="preserve">que desarrollen </w:t>
            </w:r>
            <w:r w:rsidR="00403C11" w:rsidRPr="00DD12BC">
              <w:rPr>
                <w:rFonts w:asciiTheme="majorHAnsi" w:eastAsia="Times New Roman" w:hAnsiTheme="majorHAnsi" w:cstheme="majorHAnsi"/>
                <w:sz w:val="18"/>
                <w:szCs w:val="18"/>
                <w:lang w:val="es-EC"/>
              </w:rPr>
              <w:t xml:space="preserve">iniciativas culturales </w:t>
            </w:r>
            <w:r w:rsidR="00DA7D31" w:rsidRPr="00DD12BC">
              <w:rPr>
                <w:rFonts w:asciiTheme="majorHAnsi" w:eastAsia="Times New Roman" w:hAnsiTheme="majorHAnsi" w:cstheme="majorHAnsi"/>
                <w:sz w:val="18"/>
                <w:szCs w:val="18"/>
                <w:lang w:val="es-EC"/>
              </w:rPr>
              <w:t xml:space="preserve">en </w:t>
            </w:r>
            <w:r w:rsidR="003431D5" w:rsidRPr="00DD12BC">
              <w:rPr>
                <w:rFonts w:asciiTheme="majorHAnsi" w:eastAsia="Times New Roman" w:hAnsiTheme="majorHAnsi" w:cstheme="majorHAnsi"/>
                <w:sz w:val="18"/>
                <w:szCs w:val="18"/>
                <w:lang w:val="es-EC"/>
              </w:rPr>
              <w:t xml:space="preserve">los sectores </w:t>
            </w:r>
            <w:r w:rsidR="009972FC">
              <w:rPr>
                <w:rFonts w:asciiTheme="majorHAnsi" w:eastAsia="Times New Roman" w:hAnsiTheme="majorHAnsi" w:cstheme="majorHAnsi"/>
                <w:sz w:val="18"/>
                <w:szCs w:val="18"/>
                <w:lang w:val="es-EC"/>
              </w:rPr>
              <w:t>prioriza</w:t>
            </w:r>
            <w:r w:rsidR="00BC523F" w:rsidRPr="00DD12BC">
              <w:rPr>
                <w:rFonts w:asciiTheme="majorHAnsi" w:eastAsia="Times New Roman" w:hAnsiTheme="majorHAnsi" w:cstheme="majorHAnsi"/>
                <w:sz w:val="18"/>
                <w:szCs w:val="18"/>
                <w:lang w:val="es-EC"/>
              </w:rPr>
              <w:t>d</w:t>
            </w:r>
            <w:r w:rsidR="003431D5" w:rsidRPr="00DD12BC">
              <w:rPr>
                <w:rFonts w:asciiTheme="majorHAnsi" w:eastAsia="Times New Roman" w:hAnsiTheme="majorHAnsi" w:cstheme="majorHAnsi"/>
                <w:sz w:val="18"/>
                <w:szCs w:val="18"/>
                <w:lang w:val="es-EC"/>
              </w:rPr>
              <w:t>o</w:t>
            </w:r>
            <w:r w:rsidR="00BC523F" w:rsidRPr="00DD12BC">
              <w:rPr>
                <w:rFonts w:asciiTheme="majorHAnsi" w:eastAsia="Times New Roman" w:hAnsiTheme="majorHAnsi" w:cstheme="majorHAnsi"/>
                <w:sz w:val="18"/>
                <w:szCs w:val="18"/>
                <w:lang w:val="es-EC"/>
              </w:rPr>
              <w:t>s</w:t>
            </w:r>
            <w:r w:rsidR="00B03F63">
              <w:rPr>
                <w:rFonts w:asciiTheme="majorHAnsi" w:eastAsia="Times New Roman" w:hAnsiTheme="majorHAnsi" w:cstheme="majorHAnsi"/>
                <w:sz w:val="18"/>
                <w:szCs w:val="18"/>
                <w:lang w:val="es-EC"/>
              </w:rPr>
              <w:t xml:space="preserve"> por el Municipio de Guayaquil y el Proyecto Construimos Paz.</w:t>
            </w:r>
          </w:p>
          <w:p w14:paraId="0CDEEA6A" w14:textId="0C25433F" w:rsidR="006F6ACE" w:rsidRDefault="00CA41B6" w:rsidP="007D3E1A">
            <w:pPr>
              <w:pStyle w:val="Prrafodelista"/>
              <w:numPr>
                <w:ilvl w:val="2"/>
                <w:numId w:val="60"/>
              </w:numPr>
              <w:jc w:val="both"/>
              <w:textAlignment w:val="baseline"/>
              <w:rPr>
                <w:rFonts w:asciiTheme="majorHAnsi" w:eastAsia="Times New Roman" w:hAnsiTheme="majorHAnsi" w:cstheme="majorHAnsi"/>
                <w:sz w:val="18"/>
                <w:szCs w:val="18"/>
                <w:lang w:val="es-EC"/>
              </w:rPr>
            </w:pPr>
            <w:r>
              <w:rPr>
                <w:rFonts w:asciiTheme="majorHAnsi" w:eastAsia="Times New Roman" w:hAnsiTheme="majorHAnsi" w:cstheme="majorHAnsi"/>
                <w:sz w:val="18"/>
                <w:szCs w:val="18"/>
                <w:lang w:val="es-EC"/>
              </w:rPr>
              <w:t>La s</w:t>
            </w:r>
            <w:r w:rsidR="00222FA4" w:rsidRPr="007D3E1A">
              <w:rPr>
                <w:rFonts w:asciiTheme="majorHAnsi" w:eastAsia="Times New Roman" w:hAnsiTheme="majorHAnsi" w:cstheme="majorHAnsi"/>
                <w:sz w:val="18"/>
                <w:szCs w:val="18"/>
                <w:lang w:val="es-EC"/>
              </w:rPr>
              <w:t xml:space="preserve">elección </w:t>
            </w:r>
            <w:r w:rsidR="000D4AF5" w:rsidRPr="007D3E1A">
              <w:rPr>
                <w:rFonts w:asciiTheme="majorHAnsi" w:eastAsia="Times New Roman" w:hAnsiTheme="majorHAnsi" w:cstheme="majorHAnsi"/>
                <w:sz w:val="18"/>
                <w:szCs w:val="18"/>
                <w:lang w:val="es-EC"/>
              </w:rPr>
              <w:t xml:space="preserve">de al menos 6 iniciativas culturales </w:t>
            </w:r>
            <w:r>
              <w:rPr>
                <w:rFonts w:asciiTheme="majorHAnsi" w:eastAsia="Times New Roman" w:hAnsiTheme="majorHAnsi" w:cstheme="majorHAnsi"/>
                <w:sz w:val="18"/>
                <w:szCs w:val="18"/>
                <w:lang w:val="es-EC"/>
              </w:rPr>
              <w:t xml:space="preserve">se realizará de </w:t>
            </w:r>
            <w:r w:rsidR="00222FA4" w:rsidRPr="007D3E1A">
              <w:rPr>
                <w:rFonts w:asciiTheme="majorHAnsi" w:eastAsia="Times New Roman" w:hAnsiTheme="majorHAnsi" w:cstheme="majorHAnsi"/>
                <w:sz w:val="18"/>
                <w:szCs w:val="18"/>
                <w:lang w:val="es-EC"/>
              </w:rPr>
              <w:t>manera conjunta con ONU Mujeres</w:t>
            </w:r>
            <w:r w:rsidR="000D4AF5">
              <w:rPr>
                <w:rFonts w:asciiTheme="majorHAnsi" w:eastAsia="Times New Roman" w:hAnsiTheme="majorHAnsi" w:cstheme="majorHAnsi"/>
                <w:sz w:val="18"/>
                <w:szCs w:val="18"/>
                <w:lang w:val="es-EC"/>
              </w:rPr>
              <w:t xml:space="preserve">, </w:t>
            </w:r>
            <w:r w:rsidR="00222FA4" w:rsidRPr="007D3E1A">
              <w:rPr>
                <w:rFonts w:asciiTheme="majorHAnsi" w:eastAsia="Times New Roman" w:hAnsiTheme="majorHAnsi" w:cstheme="majorHAnsi"/>
                <w:sz w:val="18"/>
                <w:szCs w:val="18"/>
                <w:lang w:val="es-EC"/>
              </w:rPr>
              <w:t>el Municipio de Guayaquil</w:t>
            </w:r>
            <w:r w:rsidR="000D4AF5">
              <w:rPr>
                <w:rFonts w:asciiTheme="majorHAnsi" w:eastAsia="Times New Roman" w:hAnsiTheme="majorHAnsi" w:cstheme="majorHAnsi"/>
                <w:sz w:val="18"/>
                <w:szCs w:val="18"/>
                <w:lang w:val="es-EC"/>
              </w:rPr>
              <w:t xml:space="preserve"> y el socio implementador.</w:t>
            </w:r>
          </w:p>
          <w:p w14:paraId="507DEEDB" w14:textId="632C05D3" w:rsidR="00422D7B" w:rsidRPr="007D3E1A" w:rsidRDefault="001954C1" w:rsidP="007D3E1A">
            <w:pPr>
              <w:pStyle w:val="Prrafodelista"/>
              <w:numPr>
                <w:ilvl w:val="2"/>
                <w:numId w:val="60"/>
              </w:numPr>
              <w:jc w:val="both"/>
              <w:textAlignment w:val="baseline"/>
              <w:rPr>
                <w:rFonts w:asciiTheme="majorHAnsi" w:eastAsia="Times New Roman" w:hAnsiTheme="majorHAnsi" w:cstheme="majorHAnsi"/>
                <w:sz w:val="18"/>
                <w:szCs w:val="18"/>
                <w:lang w:val="es-EC"/>
              </w:rPr>
            </w:pPr>
            <w:r>
              <w:rPr>
                <w:rFonts w:asciiTheme="majorHAnsi" w:eastAsia="Times New Roman" w:hAnsiTheme="majorHAnsi" w:cstheme="majorHAnsi"/>
                <w:sz w:val="18"/>
                <w:szCs w:val="18"/>
                <w:lang w:val="es-EC"/>
              </w:rPr>
              <w:t>E</w:t>
            </w:r>
            <w:r w:rsidR="000D4AF5">
              <w:rPr>
                <w:rFonts w:asciiTheme="majorHAnsi" w:eastAsia="Times New Roman" w:hAnsiTheme="majorHAnsi" w:cstheme="majorHAnsi"/>
                <w:sz w:val="18"/>
                <w:szCs w:val="18"/>
                <w:lang w:val="es-EC"/>
              </w:rPr>
              <w:t xml:space="preserve">l socio implementador deberá </w:t>
            </w:r>
            <w:r w:rsidR="001779BE">
              <w:rPr>
                <w:rFonts w:asciiTheme="majorHAnsi" w:eastAsia="Times New Roman" w:hAnsiTheme="majorHAnsi" w:cstheme="majorHAnsi"/>
                <w:sz w:val="18"/>
                <w:szCs w:val="18"/>
                <w:lang w:val="es-EC"/>
              </w:rPr>
              <w:t xml:space="preserve">contar dentro de su equipo implementador con </w:t>
            </w:r>
            <w:r w:rsidR="00735E58">
              <w:rPr>
                <w:rFonts w:asciiTheme="majorHAnsi" w:eastAsia="Times New Roman" w:hAnsiTheme="majorHAnsi" w:cstheme="majorHAnsi"/>
                <w:sz w:val="18"/>
                <w:szCs w:val="18"/>
                <w:lang w:val="es-EC"/>
              </w:rPr>
              <w:t>gestores y gestoras culturales que</w:t>
            </w:r>
            <w:r w:rsidR="004337F0">
              <w:rPr>
                <w:rFonts w:asciiTheme="majorHAnsi" w:eastAsia="Times New Roman" w:hAnsiTheme="majorHAnsi" w:cstheme="majorHAnsi"/>
                <w:sz w:val="18"/>
                <w:szCs w:val="18"/>
                <w:lang w:val="es-EC"/>
              </w:rPr>
              <w:t xml:space="preserve"> </w:t>
            </w:r>
            <w:r w:rsidR="007C74DB">
              <w:rPr>
                <w:rFonts w:asciiTheme="majorHAnsi" w:eastAsia="Times New Roman" w:hAnsiTheme="majorHAnsi" w:cstheme="majorHAnsi"/>
                <w:sz w:val="18"/>
                <w:szCs w:val="18"/>
                <w:lang w:val="es-EC"/>
              </w:rPr>
              <w:t>ac</w:t>
            </w:r>
            <w:r w:rsidR="00F4543B">
              <w:rPr>
                <w:rFonts w:asciiTheme="majorHAnsi" w:eastAsia="Times New Roman" w:hAnsiTheme="majorHAnsi" w:cstheme="majorHAnsi"/>
                <w:sz w:val="18"/>
                <w:szCs w:val="18"/>
                <w:lang w:val="es-EC"/>
              </w:rPr>
              <w:t>ompañarán</w:t>
            </w:r>
            <w:r w:rsidR="00CB0CED">
              <w:rPr>
                <w:rFonts w:asciiTheme="majorHAnsi" w:eastAsia="Times New Roman" w:hAnsiTheme="majorHAnsi" w:cstheme="majorHAnsi"/>
                <w:sz w:val="18"/>
                <w:szCs w:val="18"/>
                <w:lang w:val="es-EC"/>
              </w:rPr>
              <w:t xml:space="preserve"> y brindarán asistencia técnica </w:t>
            </w:r>
            <w:r w:rsidR="007E40E7">
              <w:rPr>
                <w:rFonts w:asciiTheme="majorHAnsi" w:eastAsia="Times New Roman" w:hAnsiTheme="majorHAnsi" w:cstheme="majorHAnsi"/>
                <w:sz w:val="18"/>
                <w:szCs w:val="18"/>
                <w:lang w:val="es-EC"/>
              </w:rPr>
              <w:t xml:space="preserve">para </w:t>
            </w:r>
            <w:r w:rsidR="007C74DB">
              <w:rPr>
                <w:rFonts w:asciiTheme="majorHAnsi" w:eastAsia="Times New Roman" w:hAnsiTheme="majorHAnsi" w:cstheme="majorHAnsi"/>
                <w:sz w:val="18"/>
                <w:szCs w:val="18"/>
                <w:lang w:val="es-EC"/>
              </w:rPr>
              <w:t>ejecutar</w:t>
            </w:r>
            <w:r w:rsidR="00665354">
              <w:rPr>
                <w:rFonts w:asciiTheme="majorHAnsi" w:eastAsia="Times New Roman" w:hAnsiTheme="majorHAnsi" w:cstheme="majorHAnsi"/>
                <w:sz w:val="18"/>
                <w:szCs w:val="18"/>
                <w:lang w:val="es-EC"/>
              </w:rPr>
              <w:t xml:space="preserve"> </w:t>
            </w:r>
            <w:r w:rsidR="00F4543B">
              <w:rPr>
                <w:rFonts w:asciiTheme="majorHAnsi" w:eastAsia="Times New Roman" w:hAnsiTheme="majorHAnsi" w:cstheme="majorHAnsi"/>
                <w:sz w:val="18"/>
                <w:szCs w:val="18"/>
                <w:lang w:val="es-EC"/>
              </w:rPr>
              <w:t>las</w:t>
            </w:r>
            <w:r w:rsidR="00665354">
              <w:rPr>
                <w:rFonts w:asciiTheme="majorHAnsi" w:eastAsia="Times New Roman" w:hAnsiTheme="majorHAnsi" w:cstheme="majorHAnsi"/>
                <w:sz w:val="18"/>
                <w:szCs w:val="18"/>
                <w:lang w:val="es-EC"/>
              </w:rPr>
              <w:t xml:space="preserve"> </w:t>
            </w:r>
            <w:r w:rsidR="007E40E7">
              <w:rPr>
                <w:rFonts w:asciiTheme="majorHAnsi" w:eastAsia="Times New Roman" w:hAnsiTheme="majorHAnsi" w:cstheme="majorHAnsi"/>
                <w:sz w:val="18"/>
                <w:szCs w:val="18"/>
                <w:lang w:val="es-EC"/>
              </w:rPr>
              <w:t>iniciativas</w:t>
            </w:r>
            <w:r w:rsidR="007C74DB">
              <w:rPr>
                <w:rFonts w:asciiTheme="majorHAnsi" w:eastAsia="Times New Roman" w:hAnsiTheme="majorHAnsi" w:cstheme="majorHAnsi"/>
                <w:sz w:val="18"/>
                <w:szCs w:val="18"/>
                <w:lang w:val="es-EC"/>
              </w:rPr>
              <w:t xml:space="preserve"> (al menos un</w:t>
            </w:r>
            <w:r w:rsidR="00E2486D">
              <w:t xml:space="preserve"> </w:t>
            </w:r>
            <w:r w:rsidR="00E2486D" w:rsidRPr="00E2486D">
              <w:rPr>
                <w:rFonts w:asciiTheme="majorHAnsi" w:eastAsia="Times New Roman" w:hAnsiTheme="majorHAnsi" w:cstheme="majorHAnsi"/>
                <w:sz w:val="18"/>
                <w:szCs w:val="18"/>
                <w:lang w:val="es-EC"/>
              </w:rPr>
              <w:t xml:space="preserve">gestor </w:t>
            </w:r>
            <w:r w:rsidR="00F4543B">
              <w:rPr>
                <w:rFonts w:asciiTheme="majorHAnsi" w:eastAsia="Times New Roman" w:hAnsiTheme="majorHAnsi" w:cstheme="majorHAnsi"/>
                <w:sz w:val="18"/>
                <w:szCs w:val="18"/>
                <w:lang w:val="es-EC"/>
              </w:rPr>
              <w:t>ó</w:t>
            </w:r>
            <w:r w:rsidR="00E2486D" w:rsidRPr="00E2486D">
              <w:rPr>
                <w:rFonts w:asciiTheme="majorHAnsi" w:eastAsia="Times New Roman" w:hAnsiTheme="majorHAnsi" w:cstheme="majorHAnsi"/>
                <w:sz w:val="18"/>
                <w:szCs w:val="18"/>
                <w:lang w:val="es-EC"/>
              </w:rPr>
              <w:t xml:space="preserve"> gestora</w:t>
            </w:r>
            <w:r w:rsidR="00E2486D">
              <w:rPr>
                <w:rFonts w:asciiTheme="majorHAnsi" w:eastAsia="Times New Roman" w:hAnsiTheme="majorHAnsi" w:cstheme="majorHAnsi"/>
                <w:sz w:val="18"/>
                <w:szCs w:val="18"/>
                <w:lang w:val="es-EC"/>
              </w:rPr>
              <w:t xml:space="preserve"> </w:t>
            </w:r>
            <w:r w:rsidR="007C74DB">
              <w:rPr>
                <w:rFonts w:asciiTheme="majorHAnsi" w:eastAsia="Times New Roman" w:hAnsiTheme="majorHAnsi" w:cstheme="majorHAnsi"/>
                <w:sz w:val="18"/>
                <w:szCs w:val="18"/>
                <w:lang w:val="es-EC"/>
              </w:rPr>
              <w:t>por iniciativa)</w:t>
            </w:r>
            <w:r w:rsidR="007E40E7">
              <w:rPr>
                <w:rFonts w:asciiTheme="majorHAnsi" w:eastAsia="Times New Roman" w:hAnsiTheme="majorHAnsi" w:cstheme="majorHAnsi"/>
                <w:sz w:val="18"/>
                <w:szCs w:val="18"/>
                <w:lang w:val="es-EC"/>
              </w:rPr>
              <w:t>.</w:t>
            </w:r>
          </w:p>
          <w:p w14:paraId="025E0107" w14:textId="6C154649" w:rsidR="00FB0746" w:rsidRDefault="00FB0746" w:rsidP="00FB0746">
            <w:pPr>
              <w:numPr>
                <w:ilvl w:val="2"/>
                <w:numId w:val="60"/>
              </w:numPr>
              <w:jc w:val="both"/>
              <w:textAlignment w:val="baseline"/>
              <w:rPr>
                <w:rFonts w:asciiTheme="majorHAnsi" w:eastAsia="Times New Roman" w:hAnsiTheme="majorHAnsi" w:cstheme="majorHAnsi"/>
                <w:sz w:val="18"/>
                <w:szCs w:val="18"/>
                <w:lang w:val="es-EC"/>
              </w:rPr>
            </w:pPr>
            <w:r>
              <w:rPr>
                <w:rFonts w:asciiTheme="majorHAnsi" w:eastAsia="Times New Roman" w:hAnsiTheme="majorHAnsi" w:cstheme="majorHAnsi"/>
                <w:sz w:val="18"/>
                <w:szCs w:val="18"/>
                <w:lang w:val="es-EC"/>
              </w:rPr>
              <w:t>D</w:t>
            </w:r>
            <w:r w:rsidRPr="000F03F6">
              <w:rPr>
                <w:rFonts w:asciiTheme="majorHAnsi" w:eastAsia="Times New Roman" w:hAnsiTheme="majorHAnsi" w:cstheme="majorHAnsi"/>
                <w:sz w:val="18"/>
                <w:szCs w:val="18"/>
                <w:lang w:val="es-EC"/>
              </w:rPr>
              <w:t xml:space="preserve">iseño de </w:t>
            </w:r>
            <w:r>
              <w:rPr>
                <w:rFonts w:asciiTheme="majorHAnsi" w:eastAsia="Times New Roman" w:hAnsiTheme="majorHAnsi" w:cstheme="majorHAnsi"/>
                <w:sz w:val="18"/>
                <w:szCs w:val="18"/>
                <w:lang w:val="es-EC"/>
              </w:rPr>
              <w:t>propuesta de</w:t>
            </w:r>
            <w:r w:rsidRPr="00B41931">
              <w:rPr>
                <w:rFonts w:asciiTheme="majorHAnsi" w:eastAsia="Times New Roman" w:hAnsiTheme="majorHAnsi" w:cstheme="majorHAnsi"/>
                <w:sz w:val="18"/>
                <w:szCs w:val="18"/>
                <w:lang w:val="es-EC"/>
              </w:rPr>
              <w:t xml:space="preserve"> formación</w:t>
            </w:r>
            <w:r>
              <w:rPr>
                <w:rFonts w:asciiTheme="majorHAnsi" w:eastAsia="Times New Roman" w:hAnsiTheme="majorHAnsi" w:cstheme="majorHAnsi"/>
                <w:sz w:val="18"/>
                <w:szCs w:val="18"/>
                <w:lang w:val="es-EC"/>
              </w:rPr>
              <w:t xml:space="preserve"> dirigida a gestoras/gestores</w:t>
            </w:r>
            <w:r w:rsidR="00192B42">
              <w:rPr>
                <w:rFonts w:asciiTheme="majorHAnsi" w:eastAsia="Times New Roman" w:hAnsiTheme="majorHAnsi" w:cstheme="majorHAnsi"/>
                <w:sz w:val="18"/>
                <w:szCs w:val="18"/>
                <w:lang w:val="es-EC"/>
              </w:rPr>
              <w:t xml:space="preserve"> culturales </w:t>
            </w:r>
            <w:r>
              <w:rPr>
                <w:rFonts w:asciiTheme="majorHAnsi" w:eastAsia="Times New Roman" w:hAnsiTheme="majorHAnsi" w:cstheme="majorHAnsi"/>
                <w:sz w:val="18"/>
                <w:szCs w:val="18"/>
                <w:lang w:val="es-EC"/>
              </w:rPr>
              <w:t>que implementarán</w:t>
            </w:r>
            <w:r w:rsidR="00FD1C82">
              <w:rPr>
                <w:rFonts w:asciiTheme="majorHAnsi" w:eastAsia="Times New Roman" w:hAnsiTheme="majorHAnsi" w:cstheme="majorHAnsi"/>
                <w:sz w:val="18"/>
                <w:szCs w:val="18"/>
                <w:lang w:val="es-EC"/>
              </w:rPr>
              <w:t xml:space="preserve"> capacitaciones</w:t>
            </w:r>
            <w:r>
              <w:rPr>
                <w:rFonts w:asciiTheme="majorHAnsi" w:eastAsia="Times New Roman" w:hAnsiTheme="majorHAnsi" w:cstheme="majorHAnsi"/>
                <w:sz w:val="18"/>
                <w:szCs w:val="18"/>
                <w:lang w:val="es-EC"/>
              </w:rPr>
              <w:t xml:space="preserve"> en ámbitos de</w:t>
            </w:r>
            <w:r w:rsidRPr="00B41931">
              <w:rPr>
                <w:rFonts w:asciiTheme="majorHAnsi" w:eastAsia="Times New Roman" w:hAnsiTheme="majorHAnsi" w:cstheme="majorHAnsi"/>
                <w:sz w:val="18"/>
                <w:szCs w:val="18"/>
                <w:lang w:val="es-EC"/>
              </w:rPr>
              <w:t xml:space="preserve"> resiliencia </w:t>
            </w:r>
            <w:r>
              <w:rPr>
                <w:rFonts w:asciiTheme="majorHAnsi" w:eastAsia="Times New Roman" w:hAnsiTheme="majorHAnsi" w:cstheme="majorHAnsi"/>
                <w:sz w:val="18"/>
                <w:szCs w:val="18"/>
                <w:lang w:val="es-EC"/>
              </w:rPr>
              <w:t xml:space="preserve">frente a la violencia de género, paz y seguridad, </w:t>
            </w:r>
            <w:r w:rsidR="00E76095" w:rsidRPr="00E76095">
              <w:rPr>
                <w:rFonts w:asciiTheme="majorHAnsi" w:eastAsia="Times New Roman" w:hAnsiTheme="majorHAnsi" w:cstheme="majorHAnsi"/>
                <w:sz w:val="18"/>
                <w:szCs w:val="18"/>
                <w:lang w:val="es-EC"/>
              </w:rPr>
              <w:t xml:space="preserve">cultura de paz y resolución no violenta de conflictos </w:t>
            </w:r>
            <w:r>
              <w:rPr>
                <w:rFonts w:asciiTheme="majorHAnsi" w:eastAsia="Times New Roman" w:hAnsiTheme="majorHAnsi" w:cstheme="majorHAnsi"/>
                <w:sz w:val="18"/>
                <w:szCs w:val="18"/>
                <w:lang w:val="es-EC"/>
              </w:rPr>
              <w:t>a través del desarrollo de habilidades artísticas;</w:t>
            </w:r>
          </w:p>
          <w:p w14:paraId="44D0B133" w14:textId="3231D007" w:rsidR="006F6ACE" w:rsidRDefault="006F6ACE" w:rsidP="00FB0746">
            <w:pPr>
              <w:numPr>
                <w:ilvl w:val="2"/>
                <w:numId w:val="60"/>
              </w:numPr>
              <w:jc w:val="both"/>
              <w:textAlignment w:val="baseline"/>
              <w:rPr>
                <w:rFonts w:asciiTheme="majorHAnsi" w:eastAsia="Times New Roman" w:hAnsiTheme="majorHAnsi" w:cstheme="majorHAnsi"/>
                <w:sz w:val="18"/>
                <w:szCs w:val="18"/>
                <w:lang w:val="es-EC"/>
              </w:rPr>
            </w:pPr>
            <w:r>
              <w:rPr>
                <w:rFonts w:asciiTheme="majorHAnsi" w:eastAsia="Times New Roman" w:hAnsiTheme="majorHAnsi" w:cstheme="majorHAnsi"/>
                <w:sz w:val="18"/>
                <w:szCs w:val="18"/>
                <w:lang w:val="es-EC"/>
              </w:rPr>
              <w:t>Selección de hasta 30</w:t>
            </w:r>
            <w:r w:rsidRPr="00914EBC">
              <w:rPr>
                <w:rFonts w:asciiTheme="majorHAnsi" w:eastAsia="Times New Roman" w:hAnsiTheme="majorHAnsi" w:cstheme="majorHAnsi"/>
                <w:sz w:val="18"/>
                <w:szCs w:val="18"/>
                <w:lang w:val="es-EC"/>
              </w:rPr>
              <w:t xml:space="preserve"> </w:t>
            </w:r>
            <w:r w:rsidR="0037593F">
              <w:rPr>
                <w:rFonts w:asciiTheme="majorHAnsi" w:eastAsia="Times New Roman" w:hAnsiTheme="majorHAnsi" w:cstheme="majorHAnsi"/>
                <w:sz w:val="18"/>
                <w:szCs w:val="18"/>
                <w:lang w:val="es-EC"/>
              </w:rPr>
              <w:t xml:space="preserve">lideres y </w:t>
            </w:r>
            <w:r w:rsidR="00AF1255">
              <w:rPr>
                <w:rFonts w:asciiTheme="majorHAnsi" w:eastAsia="Times New Roman" w:hAnsiTheme="majorHAnsi" w:cstheme="majorHAnsi"/>
                <w:sz w:val="18"/>
                <w:szCs w:val="18"/>
                <w:lang w:val="es-EC"/>
              </w:rPr>
              <w:t>lideresas comunitarias</w:t>
            </w:r>
            <w:r w:rsidR="0037593F">
              <w:rPr>
                <w:rFonts w:asciiTheme="majorHAnsi" w:eastAsia="Times New Roman" w:hAnsiTheme="majorHAnsi" w:cstheme="majorHAnsi"/>
                <w:sz w:val="18"/>
                <w:szCs w:val="18"/>
                <w:lang w:val="es-EC"/>
              </w:rPr>
              <w:t xml:space="preserve"> </w:t>
            </w:r>
            <w:r w:rsidR="00AF1255">
              <w:rPr>
                <w:rFonts w:asciiTheme="majorHAnsi" w:eastAsia="Times New Roman" w:hAnsiTheme="majorHAnsi" w:cstheme="majorHAnsi"/>
                <w:sz w:val="18"/>
                <w:szCs w:val="18"/>
                <w:lang w:val="es-EC"/>
              </w:rPr>
              <w:t xml:space="preserve">que formen parte </w:t>
            </w:r>
            <w:r w:rsidR="0037593F">
              <w:rPr>
                <w:rFonts w:asciiTheme="majorHAnsi" w:eastAsia="Times New Roman" w:hAnsiTheme="majorHAnsi" w:cstheme="majorHAnsi"/>
                <w:sz w:val="18"/>
                <w:szCs w:val="18"/>
                <w:lang w:val="es-EC"/>
              </w:rPr>
              <w:t>de las iniciativas seleccionadas</w:t>
            </w:r>
            <w:r w:rsidR="00C70DCE">
              <w:rPr>
                <w:rFonts w:asciiTheme="majorHAnsi" w:eastAsia="Times New Roman" w:hAnsiTheme="majorHAnsi" w:cstheme="majorHAnsi"/>
                <w:sz w:val="18"/>
                <w:szCs w:val="18"/>
                <w:lang w:val="es-EC"/>
              </w:rPr>
              <w:t xml:space="preserve"> </w:t>
            </w:r>
            <w:r w:rsidR="008149F2">
              <w:rPr>
                <w:rFonts w:asciiTheme="majorHAnsi" w:eastAsia="Times New Roman" w:hAnsiTheme="majorHAnsi" w:cstheme="majorHAnsi"/>
                <w:sz w:val="18"/>
                <w:szCs w:val="18"/>
                <w:lang w:val="es-EC"/>
              </w:rPr>
              <w:t>para ser capacitados/as</w:t>
            </w:r>
            <w:r w:rsidR="00FA3EA0">
              <w:t xml:space="preserve"> </w:t>
            </w:r>
            <w:r w:rsidR="00AF1255" w:rsidRPr="00AF1255">
              <w:rPr>
                <w:rFonts w:asciiTheme="majorHAnsi" w:eastAsia="Times New Roman" w:hAnsiTheme="majorHAnsi" w:cstheme="majorHAnsi"/>
                <w:sz w:val="18"/>
                <w:szCs w:val="18"/>
                <w:lang w:val="es-EC"/>
              </w:rPr>
              <w:t>en</w:t>
            </w:r>
            <w:r w:rsidR="00AF1255">
              <w:t xml:space="preserve"> </w:t>
            </w:r>
            <w:r w:rsidR="00FA3EA0" w:rsidRPr="00FA3EA0">
              <w:rPr>
                <w:rFonts w:asciiTheme="majorHAnsi" w:eastAsia="Times New Roman" w:hAnsiTheme="majorHAnsi" w:cstheme="majorHAnsi"/>
                <w:sz w:val="18"/>
                <w:szCs w:val="18"/>
                <w:lang w:val="es-EC"/>
              </w:rPr>
              <w:t xml:space="preserve">ámbitos de resiliencia frente a la violencia de género, paz y seguridad, </w:t>
            </w:r>
            <w:r w:rsidR="00E76095" w:rsidRPr="00E76095">
              <w:rPr>
                <w:rFonts w:asciiTheme="majorHAnsi" w:eastAsia="Times New Roman" w:hAnsiTheme="majorHAnsi" w:cstheme="majorHAnsi"/>
                <w:sz w:val="18"/>
                <w:szCs w:val="18"/>
                <w:lang w:val="es-EC"/>
              </w:rPr>
              <w:t xml:space="preserve">cultura de paz y resolución no violenta de conflictos </w:t>
            </w:r>
            <w:r w:rsidR="00FA3EA0" w:rsidRPr="00FA3EA0">
              <w:rPr>
                <w:rFonts w:asciiTheme="majorHAnsi" w:eastAsia="Times New Roman" w:hAnsiTheme="majorHAnsi" w:cstheme="majorHAnsi"/>
                <w:sz w:val="18"/>
                <w:szCs w:val="18"/>
                <w:lang w:val="es-EC"/>
              </w:rPr>
              <w:t>a través del desarrollo de habilidades artísticas</w:t>
            </w:r>
            <w:r w:rsidR="00FA3EA0">
              <w:rPr>
                <w:rFonts w:asciiTheme="majorHAnsi" w:eastAsia="Times New Roman" w:hAnsiTheme="majorHAnsi" w:cstheme="majorHAnsi"/>
                <w:sz w:val="18"/>
                <w:szCs w:val="18"/>
                <w:lang w:val="es-EC"/>
              </w:rPr>
              <w:t>.</w:t>
            </w:r>
          </w:p>
          <w:p w14:paraId="30FF2B96" w14:textId="23C359C1" w:rsidR="00007656" w:rsidRDefault="00007656" w:rsidP="00007656">
            <w:pPr>
              <w:numPr>
                <w:ilvl w:val="2"/>
                <w:numId w:val="60"/>
              </w:numPr>
              <w:jc w:val="both"/>
              <w:textAlignment w:val="baseline"/>
              <w:rPr>
                <w:rFonts w:asciiTheme="majorHAnsi" w:eastAsia="Times New Roman" w:hAnsiTheme="majorHAnsi" w:cstheme="majorHAnsi"/>
                <w:sz w:val="18"/>
                <w:szCs w:val="18"/>
                <w:lang w:val="es-EC"/>
              </w:rPr>
            </w:pPr>
            <w:r>
              <w:rPr>
                <w:rFonts w:asciiTheme="majorHAnsi" w:eastAsia="Times New Roman" w:hAnsiTheme="majorHAnsi" w:cstheme="majorHAnsi"/>
                <w:sz w:val="18"/>
                <w:szCs w:val="18"/>
                <w:lang w:val="es-EC"/>
              </w:rPr>
              <w:t xml:space="preserve">Elaboración de </w:t>
            </w:r>
            <w:r w:rsidR="00AF1255">
              <w:rPr>
                <w:rFonts w:asciiTheme="majorHAnsi" w:eastAsia="Times New Roman" w:hAnsiTheme="majorHAnsi" w:cstheme="majorHAnsi"/>
                <w:sz w:val="18"/>
                <w:szCs w:val="18"/>
                <w:lang w:val="es-EC"/>
              </w:rPr>
              <w:t xml:space="preserve">un </w:t>
            </w:r>
            <w:r>
              <w:rPr>
                <w:rFonts w:asciiTheme="majorHAnsi" w:eastAsia="Times New Roman" w:hAnsiTheme="majorHAnsi" w:cstheme="majorHAnsi"/>
                <w:sz w:val="18"/>
                <w:szCs w:val="18"/>
                <w:lang w:val="es-EC"/>
              </w:rPr>
              <w:t xml:space="preserve">informe sobre el proceso de capacitación que contenga: </w:t>
            </w:r>
            <w:r w:rsidRPr="00914EBC">
              <w:rPr>
                <w:rFonts w:asciiTheme="majorHAnsi" w:eastAsia="Times New Roman" w:hAnsiTheme="majorHAnsi" w:cstheme="majorHAnsi"/>
                <w:sz w:val="18"/>
                <w:szCs w:val="18"/>
                <w:lang w:val="es-EC"/>
              </w:rPr>
              <w:t>datos desagregados por sexo, origen étnico, edad, nacionalida</w:t>
            </w:r>
            <w:r>
              <w:rPr>
                <w:rFonts w:asciiTheme="majorHAnsi" w:eastAsia="Times New Roman" w:hAnsiTheme="majorHAnsi" w:cstheme="majorHAnsi"/>
                <w:sz w:val="18"/>
                <w:szCs w:val="18"/>
                <w:lang w:val="es-EC"/>
              </w:rPr>
              <w:t>d, identidad sexual y de género</w:t>
            </w:r>
            <w:r w:rsidRPr="00914EBC">
              <w:rPr>
                <w:rFonts w:asciiTheme="majorHAnsi" w:eastAsia="Times New Roman" w:hAnsiTheme="majorHAnsi" w:cstheme="majorHAnsi"/>
                <w:sz w:val="18"/>
                <w:szCs w:val="18"/>
                <w:lang w:val="es-EC"/>
              </w:rPr>
              <w:t xml:space="preserve"> de las</w:t>
            </w:r>
            <w:r>
              <w:rPr>
                <w:rFonts w:asciiTheme="majorHAnsi" w:eastAsia="Times New Roman" w:hAnsiTheme="majorHAnsi" w:cstheme="majorHAnsi"/>
                <w:sz w:val="18"/>
                <w:szCs w:val="18"/>
                <w:lang w:val="es-EC"/>
              </w:rPr>
              <w:t xml:space="preserve"> gestoras/gestores</w:t>
            </w:r>
            <w:r w:rsidR="003F4B87">
              <w:rPr>
                <w:rFonts w:asciiTheme="majorHAnsi" w:eastAsia="Times New Roman" w:hAnsiTheme="majorHAnsi" w:cstheme="majorHAnsi"/>
                <w:sz w:val="18"/>
                <w:szCs w:val="18"/>
                <w:lang w:val="es-EC"/>
              </w:rPr>
              <w:t xml:space="preserve"> y líderes / lideresas comunitarios</w:t>
            </w:r>
            <w:r>
              <w:rPr>
                <w:rFonts w:asciiTheme="majorHAnsi" w:eastAsia="Times New Roman" w:hAnsiTheme="majorHAnsi" w:cstheme="majorHAnsi"/>
                <w:sz w:val="18"/>
                <w:szCs w:val="18"/>
                <w:lang w:val="es-EC"/>
              </w:rPr>
              <w:t xml:space="preserve">. </w:t>
            </w:r>
            <w:r w:rsidRPr="00914EBC">
              <w:rPr>
                <w:rFonts w:asciiTheme="majorHAnsi" w:eastAsia="Times New Roman" w:hAnsiTheme="majorHAnsi" w:cstheme="majorHAnsi"/>
                <w:sz w:val="18"/>
                <w:szCs w:val="18"/>
                <w:lang w:val="es-EC"/>
              </w:rPr>
              <w:t>El informe deberá incluir las encuestas de entrada y salida de percepción/ satisfacción y del cambio de capacidades de las/os participantes.</w:t>
            </w:r>
          </w:p>
          <w:p w14:paraId="610FA664" w14:textId="59D461E5" w:rsidR="00FD2891" w:rsidRPr="001019D0" w:rsidRDefault="00FD2891" w:rsidP="00721BE6">
            <w:pPr>
              <w:jc w:val="both"/>
              <w:textAlignment w:val="baseline"/>
              <w:rPr>
                <w:rFonts w:asciiTheme="majorHAnsi" w:eastAsia="Times New Roman" w:hAnsiTheme="majorHAnsi" w:cstheme="majorHAnsi"/>
                <w:b/>
                <w:spacing w:val="-3"/>
                <w:sz w:val="18"/>
                <w:szCs w:val="18"/>
              </w:rPr>
            </w:pPr>
            <w:r w:rsidRPr="001019D0">
              <w:rPr>
                <w:rFonts w:asciiTheme="majorHAnsi" w:eastAsia="Times New Roman" w:hAnsiTheme="majorHAnsi" w:cstheme="majorHAnsi"/>
                <w:b/>
                <w:spacing w:val="-3"/>
                <w:sz w:val="18"/>
                <w:szCs w:val="18"/>
              </w:rPr>
              <w:t xml:space="preserve">Resultado 2. </w:t>
            </w:r>
          </w:p>
          <w:p w14:paraId="24FBFF7B" w14:textId="7579DB0F" w:rsidR="00FD2891" w:rsidRPr="002D5361" w:rsidRDefault="00FD2891" w:rsidP="00FD2891">
            <w:pPr>
              <w:tabs>
                <w:tab w:val="center" w:pos="4320"/>
                <w:tab w:val="right" w:pos="8640"/>
              </w:tabs>
              <w:jc w:val="both"/>
              <w:rPr>
                <w:rFonts w:asciiTheme="majorHAnsi" w:eastAsia="Times New Roman" w:hAnsiTheme="majorHAnsi" w:cstheme="majorHAnsi"/>
                <w:b/>
                <w:spacing w:val="-3"/>
                <w:sz w:val="18"/>
                <w:szCs w:val="18"/>
              </w:rPr>
            </w:pPr>
          </w:p>
          <w:p w14:paraId="0D38CC4F" w14:textId="7728E5BE" w:rsidR="00381B90" w:rsidRPr="001019D0" w:rsidRDefault="00630D92" w:rsidP="00381B90">
            <w:pPr>
              <w:pStyle w:val="paragraph"/>
              <w:spacing w:before="0" w:beforeAutospacing="0" w:after="0" w:afterAutospacing="0"/>
              <w:jc w:val="both"/>
              <w:textAlignment w:val="baseline"/>
              <w:rPr>
                <w:rStyle w:val="eop"/>
                <w:rFonts w:asciiTheme="majorHAnsi" w:hAnsiTheme="majorHAnsi" w:cstheme="majorHAnsi"/>
                <w:sz w:val="18"/>
                <w:szCs w:val="18"/>
                <w:lang w:val="es-HN"/>
              </w:rPr>
            </w:pPr>
            <w:r w:rsidRPr="00630D92">
              <w:rPr>
                <w:rStyle w:val="normaltextrun"/>
                <w:rFonts w:asciiTheme="majorHAnsi" w:hAnsiTheme="majorHAnsi" w:cstheme="majorHAnsi"/>
                <w:b/>
                <w:sz w:val="18"/>
                <w:szCs w:val="18"/>
                <w:lang w:val="es-HN"/>
              </w:rPr>
              <w:t xml:space="preserve">Desarrollo de al menos 4 propuestas implementadas por colectivos de mujeres sobre promoción de la cultura de paz y prevención de la VBG; y el desarrollo de al menos 2 </w:t>
            </w:r>
            <w:r w:rsidR="003E5A34" w:rsidRPr="003E5A34">
              <w:rPr>
                <w:rStyle w:val="normaltextrun"/>
                <w:rFonts w:asciiTheme="majorHAnsi" w:hAnsiTheme="majorHAnsi" w:cstheme="majorHAnsi"/>
                <w:b/>
                <w:sz w:val="18"/>
                <w:szCs w:val="18"/>
                <w:lang w:val="es-HN"/>
              </w:rPr>
              <w:t xml:space="preserve">propuestas implementadas </w:t>
            </w:r>
            <w:r w:rsidRPr="00630D92">
              <w:rPr>
                <w:rStyle w:val="normaltextrun"/>
                <w:rFonts w:asciiTheme="majorHAnsi" w:hAnsiTheme="majorHAnsi" w:cstheme="majorHAnsi"/>
                <w:b/>
                <w:sz w:val="18"/>
                <w:szCs w:val="18"/>
                <w:lang w:val="es-HN"/>
              </w:rPr>
              <w:t>con jóvenes, personas afrodescendientes y LGBTIQ+ en el nivel comunitario en Guayaquil.</w:t>
            </w:r>
            <w:r w:rsidR="00381B90" w:rsidRPr="00BA049E">
              <w:rPr>
                <w:rStyle w:val="normaltextrun"/>
                <w:rFonts w:asciiTheme="majorHAnsi" w:hAnsiTheme="majorHAnsi" w:cstheme="majorHAnsi"/>
                <w:sz w:val="18"/>
                <w:szCs w:val="18"/>
                <w:lang w:val="es-HN"/>
              </w:rPr>
              <w:t> </w:t>
            </w:r>
            <w:r w:rsidR="00381B90" w:rsidRPr="00BA049E">
              <w:rPr>
                <w:rStyle w:val="eop"/>
                <w:rFonts w:asciiTheme="majorHAnsi" w:hAnsiTheme="majorHAnsi" w:cstheme="majorHAnsi"/>
                <w:sz w:val="18"/>
                <w:szCs w:val="18"/>
                <w:lang w:val="es-EC"/>
              </w:rPr>
              <w:t> </w:t>
            </w:r>
          </w:p>
          <w:p w14:paraId="76CA030D" w14:textId="71D0185C" w:rsidR="00E732F8" w:rsidRPr="00BA049E" w:rsidRDefault="00E732F8" w:rsidP="00381B90">
            <w:pPr>
              <w:pStyle w:val="paragraph"/>
              <w:spacing w:before="0" w:beforeAutospacing="0" w:after="0" w:afterAutospacing="0"/>
              <w:jc w:val="both"/>
              <w:textAlignment w:val="baseline"/>
              <w:rPr>
                <w:rFonts w:asciiTheme="majorHAnsi" w:hAnsiTheme="majorHAnsi" w:cstheme="majorHAnsi"/>
                <w:sz w:val="18"/>
                <w:szCs w:val="18"/>
                <w:lang w:val="es-EC"/>
              </w:rPr>
            </w:pPr>
          </w:p>
          <w:p w14:paraId="57436F7E" w14:textId="18C045AA" w:rsidR="0014555D" w:rsidRPr="00BA049E" w:rsidRDefault="0014555D" w:rsidP="00381B90">
            <w:pPr>
              <w:pStyle w:val="paragraph"/>
              <w:spacing w:before="0" w:beforeAutospacing="0" w:after="0" w:afterAutospacing="0"/>
              <w:jc w:val="both"/>
              <w:textAlignment w:val="baseline"/>
              <w:rPr>
                <w:rFonts w:asciiTheme="majorHAnsi" w:hAnsiTheme="majorHAnsi" w:cstheme="majorHAnsi"/>
                <w:sz w:val="18"/>
                <w:szCs w:val="18"/>
                <w:lang w:val="es-EC"/>
              </w:rPr>
            </w:pPr>
            <w:r w:rsidRPr="00BA049E">
              <w:rPr>
                <w:rFonts w:asciiTheme="majorHAnsi" w:hAnsiTheme="majorHAnsi" w:cstheme="majorHAnsi"/>
                <w:sz w:val="18"/>
                <w:szCs w:val="18"/>
              </w:rPr>
              <w:t>Actividades:</w:t>
            </w:r>
          </w:p>
          <w:p w14:paraId="2B6D3FB0" w14:textId="77777777" w:rsidR="009F7936" w:rsidRPr="00721BE6" w:rsidRDefault="009F7936" w:rsidP="001019D0">
            <w:pPr>
              <w:ind w:left="2160"/>
              <w:jc w:val="both"/>
              <w:textAlignment w:val="baseline"/>
              <w:rPr>
                <w:rFonts w:asciiTheme="majorHAnsi" w:eastAsia="Times New Roman" w:hAnsiTheme="majorHAnsi" w:cstheme="majorHAnsi"/>
                <w:sz w:val="18"/>
                <w:szCs w:val="18"/>
                <w:lang w:val="es-EC"/>
              </w:rPr>
            </w:pPr>
          </w:p>
          <w:p w14:paraId="74C17532" w14:textId="77B2687D" w:rsidR="00AB71E2" w:rsidRPr="00AB71E2" w:rsidRDefault="00AB71E2" w:rsidP="008A7FC9">
            <w:pPr>
              <w:numPr>
                <w:ilvl w:val="2"/>
                <w:numId w:val="60"/>
              </w:numPr>
              <w:jc w:val="both"/>
              <w:textAlignment w:val="baseline"/>
              <w:rPr>
                <w:rFonts w:asciiTheme="majorHAnsi" w:eastAsia="Times New Roman" w:hAnsiTheme="majorHAnsi" w:cstheme="majorHAnsi"/>
                <w:sz w:val="18"/>
                <w:szCs w:val="18"/>
                <w:lang w:val="es-EC"/>
              </w:rPr>
            </w:pPr>
            <w:r w:rsidRPr="00AB71E2">
              <w:rPr>
                <w:rFonts w:asciiTheme="majorHAnsi" w:eastAsia="Times New Roman" w:hAnsiTheme="majorHAnsi" w:cstheme="majorHAnsi"/>
                <w:sz w:val="18"/>
                <w:szCs w:val="18"/>
                <w:lang w:val="es-EC"/>
              </w:rPr>
              <w:t xml:space="preserve">Generación de </w:t>
            </w:r>
            <w:r w:rsidR="002731E6">
              <w:rPr>
                <w:rFonts w:asciiTheme="majorHAnsi" w:eastAsia="Times New Roman" w:hAnsiTheme="majorHAnsi" w:cstheme="majorHAnsi"/>
                <w:sz w:val="18"/>
                <w:szCs w:val="18"/>
                <w:lang w:val="es-EC"/>
              </w:rPr>
              <w:t xml:space="preserve">acuerdos </w:t>
            </w:r>
            <w:r w:rsidRPr="00AB71E2">
              <w:rPr>
                <w:rFonts w:asciiTheme="majorHAnsi" w:eastAsia="Times New Roman" w:hAnsiTheme="majorHAnsi" w:cstheme="majorHAnsi"/>
                <w:sz w:val="18"/>
                <w:szCs w:val="18"/>
                <w:lang w:val="es-EC"/>
              </w:rPr>
              <w:t>para la implementación de</w:t>
            </w:r>
            <w:r w:rsidR="00845348">
              <w:rPr>
                <w:rFonts w:asciiTheme="majorHAnsi" w:eastAsia="Times New Roman" w:hAnsiTheme="majorHAnsi" w:cstheme="majorHAnsi"/>
                <w:sz w:val="18"/>
                <w:szCs w:val="18"/>
                <w:lang w:val="es-EC"/>
              </w:rPr>
              <w:t xml:space="preserve"> </w:t>
            </w:r>
            <w:r w:rsidR="00845348" w:rsidRPr="00AF1255">
              <w:rPr>
                <w:rFonts w:asciiTheme="majorHAnsi" w:eastAsia="Times New Roman" w:hAnsiTheme="majorHAnsi" w:cstheme="majorHAnsi"/>
                <w:sz w:val="18"/>
                <w:szCs w:val="18"/>
                <w:lang w:val="es-EC"/>
              </w:rPr>
              <w:t xml:space="preserve">al menos </w:t>
            </w:r>
            <w:r w:rsidR="00AF1255">
              <w:rPr>
                <w:rFonts w:asciiTheme="majorHAnsi" w:eastAsia="Times New Roman" w:hAnsiTheme="majorHAnsi" w:cstheme="majorHAnsi"/>
                <w:sz w:val="18"/>
                <w:szCs w:val="18"/>
                <w:lang w:val="es-EC"/>
              </w:rPr>
              <w:t>seis (0</w:t>
            </w:r>
            <w:r w:rsidR="00AF1255" w:rsidRPr="00AF1255">
              <w:rPr>
                <w:rFonts w:asciiTheme="majorHAnsi" w:eastAsia="Times New Roman" w:hAnsiTheme="majorHAnsi" w:cstheme="majorHAnsi"/>
                <w:sz w:val="18"/>
                <w:szCs w:val="18"/>
                <w:lang w:val="es-EC"/>
              </w:rPr>
              <w:t>6</w:t>
            </w:r>
            <w:r w:rsidR="00AF1255">
              <w:rPr>
                <w:rFonts w:asciiTheme="majorHAnsi" w:eastAsia="Times New Roman" w:hAnsiTheme="majorHAnsi" w:cstheme="majorHAnsi"/>
                <w:sz w:val="18"/>
                <w:szCs w:val="18"/>
                <w:lang w:val="es-EC"/>
              </w:rPr>
              <w:t>)</w:t>
            </w:r>
            <w:r w:rsidR="00AF1255">
              <w:rPr>
                <w:rFonts w:eastAsia="Times New Roman"/>
                <w:lang w:val="es-EC"/>
              </w:rPr>
              <w:t xml:space="preserve"> </w:t>
            </w:r>
            <w:r w:rsidR="00AF1255" w:rsidRPr="00AB71E2">
              <w:rPr>
                <w:rFonts w:asciiTheme="majorHAnsi" w:eastAsia="Times New Roman" w:hAnsiTheme="majorHAnsi" w:cstheme="majorHAnsi"/>
                <w:sz w:val="18"/>
                <w:szCs w:val="18"/>
                <w:lang w:val="es-EC"/>
              </w:rPr>
              <w:t>iniciativas</w:t>
            </w:r>
            <w:r w:rsidRPr="00AB71E2">
              <w:rPr>
                <w:rFonts w:asciiTheme="majorHAnsi" w:eastAsia="Times New Roman" w:hAnsiTheme="majorHAnsi" w:cstheme="majorHAnsi"/>
                <w:sz w:val="18"/>
                <w:szCs w:val="18"/>
                <w:lang w:val="es-EC"/>
              </w:rPr>
              <w:t xml:space="preserve"> locales artísticas </w:t>
            </w:r>
            <w:r w:rsidR="00845348">
              <w:rPr>
                <w:rFonts w:asciiTheme="majorHAnsi" w:eastAsia="Times New Roman" w:hAnsiTheme="majorHAnsi" w:cstheme="majorHAnsi"/>
                <w:sz w:val="18"/>
                <w:szCs w:val="18"/>
                <w:lang w:val="es-EC"/>
              </w:rPr>
              <w:t>d</w:t>
            </w:r>
            <w:r w:rsidR="00845348" w:rsidRPr="00AF1255">
              <w:rPr>
                <w:rFonts w:asciiTheme="majorHAnsi" w:eastAsia="Times New Roman" w:hAnsiTheme="majorHAnsi" w:cstheme="majorHAnsi"/>
                <w:sz w:val="18"/>
                <w:szCs w:val="18"/>
                <w:lang w:val="es-EC"/>
              </w:rPr>
              <w:t>e</w:t>
            </w:r>
            <w:r w:rsidRPr="00AB71E2">
              <w:rPr>
                <w:rFonts w:asciiTheme="majorHAnsi" w:eastAsia="Times New Roman" w:hAnsiTheme="majorHAnsi" w:cstheme="majorHAnsi"/>
                <w:sz w:val="18"/>
                <w:szCs w:val="18"/>
                <w:lang w:val="es-EC"/>
              </w:rPr>
              <w:t xml:space="preserve"> organizaciones, colectivos y/o gestoras culturales y</w:t>
            </w:r>
            <w:r w:rsidRPr="00AB71E2">
              <w:rPr>
                <w:rFonts w:eastAsia="Times New Roman"/>
                <w:lang w:val="es-EC"/>
              </w:rPr>
              <w:t xml:space="preserve"> </w:t>
            </w:r>
            <w:r w:rsidRPr="00AB71E2">
              <w:rPr>
                <w:rFonts w:asciiTheme="majorHAnsi" w:eastAsia="Times New Roman" w:hAnsiTheme="majorHAnsi" w:cstheme="majorHAnsi"/>
                <w:sz w:val="18"/>
                <w:szCs w:val="18"/>
                <w:lang w:val="es-EC"/>
              </w:rPr>
              <w:t xml:space="preserve">jóvenes seleccionadas en el primer resultado. </w:t>
            </w:r>
            <w:r w:rsidR="00026964">
              <w:rPr>
                <w:rFonts w:asciiTheme="majorHAnsi" w:eastAsia="Times New Roman" w:hAnsiTheme="majorHAnsi" w:cstheme="majorHAnsi"/>
                <w:sz w:val="18"/>
                <w:szCs w:val="18"/>
                <w:lang w:val="es-EC"/>
              </w:rPr>
              <w:t xml:space="preserve">Al menos el </w:t>
            </w:r>
            <w:r w:rsidR="008342F3">
              <w:rPr>
                <w:rFonts w:asciiTheme="majorHAnsi" w:eastAsia="Times New Roman" w:hAnsiTheme="majorHAnsi" w:cstheme="majorHAnsi"/>
                <w:sz w:val="18"/>
                <w:szCs w:val="18"/>
                <w:lang w:val="es-EC"/>
              </w:rPr>
              <w:t>43</w:t>
            </w:r>
            <w:r w:rsidR="00026964">
              <w:rPr>
                <w:rFonts w:asciiTheme="majorHAnsi" w:eastAsia="Times New Roman" w:hAnsiTheme="majorHAnsi" w:cstheme="majorHAnsi"/>
                <w:sz w:val="18"/>
                <w:szCs w:val="18"/>
                <w:lang w:val="es-EC"/>
              </w:rPr>
              <w:t>% del presupuesto debe estar destinado al desarrollo de las iniciativas.</w:t>
            </w:r>
          </w:p>
          <w:p w14:paraId="2E482C67" w14:textId="2F8BD351" w:rsidR="00150CDD" w:rsidRDefault="00150CDD" w:rsidP="00150CDD">
            <w:pPr>
              <w:numPr>
                <w:ilvl w:val="2"/>
                <w:numId w:val="60"/>
              </w:numPr>
              <w:jc w:val="both"/>
              <w:textAlignment w:val="baseline"/>
              <w:rPr>
                <w:rFonts w:asciiTheme="majorHAnsi" w:eastAsia="Times New Roman" w:hAnsiTheme="majorHAnsi" w:cstheme="majorHAnsi"/>
                <w:sz w:val="18"/>
                <w:szCs w:val="18"/>
                <w:lang w:val="es-EC"/>
              </w:rPr>
            </w:pPr>
            <w:r>
              <w:rPr>
                <w:rFonts w:asciiTheme="majorHAnsi" w:eastAsia="Times New Roman" w:hAnsiTheme="majorHAnsi" w:cstheme="majorHAnsi"/>
                <w:sz w:val="18"/>
                <w:szCs w:val="18"/>
                <w:lang w:val="es-EC"/>
              </w:rPr>
              <w:t xml:space="preserve">Desarrollo de planes de implementación de </w:t>
            </w:r>
            <w:r w:rsidR="009355AC">
              <w:rPr>
                <w:rFonts w:asciiTheme="majorHAnsi" w:eastAsia="Times New Roman" w:hAnsiTheme="majorHAnsi" w:cstheme="majorHAnsi"/>
                <w:sz w:val="18"/>
                <w:szCs w:val="18"/>
                <w:lang w:val="es-EC"/>
              </w:rPr>
              <w:t>l</w:t>
            </w:r>
            <w:r w:rsidR="009355AC" w:rsidRPr="00AF1255">
              <w:rPr>
                <w:rFonts w:asciiTheme="majorHAnsi" w:eastAsia="Times New Roman" w:hAnsiTheme="majorHAnsi" w:cstheme="majorHAnsi"/>
                <w:sz w:val="18"/>
                <w:szCs w:val="18"/>
                <w:lang w:val="es-EC"/>
              </w:rPr>
              <w:t>as</w:t>
            </w:r>
            <w:r>
              <w:rPr>
                <w:rFonts w:asciiTheme="majorHAnsi" w:eastAsia="Times New Roman" w:hAnsiTheme="majorHAnsi" w:cstheme="majorHAnsi"/>
                <w:sz w:val="18"/>
                <w:szCs w:val="18"/>
                <w:lang w:val="es-EC"/>
              </w:rPr>
              <w:t xml:space="preserve"> iniciativas,</w:t>
            </w:r>
            <w:r w:rsidR="0058602B">
              <w:rPr>
                <w:rFonts w:asciiTheme="majorHAnsi" w:eastAsia="Times New Roman" w:hAnsiTheme="majorHAnsi" w:cstheme="majorHAnsi"/>
                <w:sz w:val="18"/>
                <w:szCs w:val="18"/>
                <w:lang w:val="es-EC"/>
              </w:rPr>
              <w:t xml:space="preserve"> </w:t>
            </w:r>
            <w:r w:rsidR="0058602B" w:rsidRPr="00AF1255">
              <w:rPr>
                <w:rFonts w:asciiTheme="majorHAnsi" w:eastAsia="Times New Roman" w:hAnsiTheme="majorHAnsi" w:cstheme="majorHAnsi"/>
                <w:sz w:val="18"/>
                <w:szCs w:val="18"/>
                <w:lang w:val="es-EC"/>
              </w:rPr>
              <w:t>que deberá incluir un presupuesto</w:t>
            </w:r>
            <w:r w:rsidR="000471D1" w:rsidRPr="00AF1255">
              <w:rPr>
                <w:rFonts w:asciiTheme="majorHAnsi" w:eastAsia="Times New Roman" w:hAnsiTheme="majorHAnsi" w:cstheme="majorHAnsi"/>
                <w:sz w:val="18"/>
                <w:szCs w:val="18"/>
                <w:lang w:val="es-EC"/>
              </w:rPr>
              <w:t xml:space="preserve"> </w:t>
            </w:r>
            <w:r>
              <w:rPr>
                <w:rFonts w:asciiTheme="majorHAnsi" w:eastAsia="Times New Roman" w:hAnsiTheme="majorHAnsi" w:cstheme="majorHAnsi"/>
                <w:sz w:val="18"/>
                <w:szCs w:val="18"/>
                <w:lang w:val="es-EC"/>
              </w:rPr>
              <w:t>para</w:t>
            </w:r>
            <w:r w:rsidR="000471D1">
              <w:rPr>
                <w:rFonts w:asciiTheme="majorHAnsi" w:eastAsia="Times New Roman" w:hAnsiTheme="majorHAnsi" w:cstheme="majorHAnsi"/>
                <w:sz w:val="18"/>
                <w:szCs w:val="18"/>
                <w:lang w:val="es-EC"/>
              </w:rPr>
              <w:t>,</w:t>
            </w:r>
            <w:r>
              <w:rPr>
                <w:rFonts w:asciiTheme="majorHAnsi" w:eastAsia="Times New Roman" w:hAnsiTheme="majorHAnsi" w:cstheme="majorHAnsi"/>
                <w:sz w:val="18"/>
                <w:szCs w:val="18"/>
                <w:lang w:val="es-EC"/>
              </w:rPr>
              <w:t xml:space="preserve"> </w:t>
            </w:r>
            <w:r w:rsidR="000471D1">
              <w:rPr>
                <w:rFonts w:asciiTheme="majorHAnsi" w:eastAsia="Times New Roman" w:hAnsiTheme="majorHAnsi" w:cstheme="majorHAnsi"/>
                <w:sz w:val="18"/>
                <w:szCs w:val="18"/>
                <w:lang w:val="es-EC"/>
              </w:rPr>
              <w:t xml:space="preserve">entre otros, </w:t>
            </w:r>
            <w:r w:rsidR="0089561D">
              <w:rPr>
                <w:rFonts w:asciiTheme="majorHAnsi" w:eastAsia="Times New Roman" w:hAnsiTheme="majorHAnsi" w:cstheme="majorHAnsi"/>
                <w:sz w:val="18"/>
                <w:szCs w:val="18"/>
                <w:lang w:val="es-EC"/>
              </w:rPr>
              <w:t xml:space="preserve">contemplar </w:t>
            </w:r>
            <w:r>
              <w:rPr>
                <w:rFonts w:asciiTheme="majorHAnsi" w:eastAsia="Times New Roman" w:hAnsiTheme="majorHAnsi" w:cstheme="majorHAnsi"/>
                <w:sz w:val="18"/>
                <w:szCs w:val="18"/>
                <w:lang w:val="es-EC"/>
              </w:rPr>
              <w:t>la adquisición de materiales o insumos para el desarrollo de las iniciativas.</w:t>
            </w:r>
            <w:r w:rsidR="00490F5E">
              <w:rPr>
                <w:rFonts w:asciiTheme="majorHAnsi" w:eastAsia="Times New Roman" w:hAnsiTheme="majorHAnsi" w:cstheme="majorHAnsi"/>
                <w:sz w:val="18"/>
                <w:szCs w:val="18"/>
                <w:lang w:val="es-EC"/>
              </w:rPr>
              <w:t xml:space="preserve"> Los planes de implementación deberán ser aprobados por ONU Mujeres</w:t>
            </w:r>
            <w:r w:rsidR="007B7682">
              <w:rPr>
                <w:rFonts w:asciiTheme="majorHAnsi" w:eastAsia="Times New Roman" w:hAnsiTheme="majorHAnsi" w:cstheme="majorHAnsi"/>
                <w:sz w:val="18"/>
                <w:szCs w:val="18"/>
                <w:lang w:val="es-EC"/>
              </w:rPr>
              <w:t>.</w:t>
            </w:r>
          </w:p>
          <w:p w14:paraId="4EF3830E" w14:textId="4695B328" w:rsidR="00721BE6" w:rsidRPr="00FF24CC" w:rsidRDefault="00FF24CC" w:rsidP="00FF24CC">
            <w:pPr>
              <w:numPr>
                <w:ilvl w:val="2"/>
                <w:numId w:val="60"/>
              </w:numPr>
              <w:jc w:val="both"/>
              <w:textAlignment w:val="baseline"/>
              <w:rPr>
                <w:rFonts w:asciiTheme="majorHAnsi" w:eastAsia="Times New Roman" w:hAnsiTheme="majorHAnsi" w:cstheme="majorHAnsi"/>
                <w:sz w:val="18"/>
                <w:szCs w:val="18"/>
                <w:lang w:val="es-EC"/>
              </w:rPr>
            </w:pPr>
            <w:r>
              <w:rPr>
                <w:rFonts w:asciiTheme="majorHAnsi" w:eastAsia="Times New Roman" w:hAnsiTheme="majorHAnsi" w:cstheme="majorHAnsi"/>
                <w:sz w:val="18"/>
                <w:szCs w:val="18"/>
                <w:lang w:val="es-EC"/>
              </w:rPr>
              <w:t xml:space="preserve">Las iniciativas deben contar con </w:t>
            </w:r>
            <w:r w:rsidR="00AB71E2" w:rsidRPr="00FF24CC">
              <w:rPr>
                <w:rFonts w:asciiTheme="majorHAnsi" w:eastAsia="Times New Roman" w:hAnsiTheme="majorHAnsi" w:cstheme="majorHAnsi"/>
                <w:sz w:val="18"/>
                <w:szCs w:val="18"/>
                <w:lang w:val="es-EC"/>
              </w:rPr>
              <w:t>  </w:t>
            </w:r>
          </w:p>
          <w:p w14:paraId="7D99EB90" w14:textId="39B06513" w:rsidR="00AB71E2" w:rsidRPr="00B03B3C" w:rsidRDefault="000D4FBA" w:rsidP="00B03B3C">
            <w:pPr>
              <w:pStyle w:val="Prrafodelista"/>
              <w:numPr>
                <w:ilvl w:val="0"/>
                <w:numId w:val="64"/>
              </w:numPr>
              <w:jc w:val="both"/>
              <w:textAlignment w:val="baseline"/>
              <w:rPr>
                <w:rFonts w:asciiTheme="majorHAnsi" w:eastAsia="Times New Roman" w:hAnsiTheme="majorHAnsi" w:cstheme="majorHAnsi"/>
                <w:sz w:val="18"/>
                <w:szCs w:val="18"/>
                <w:lang w:val="es-EC"/>
              </w:rPr>
            </w:pPr>
            <w:r w:rsidRPr="00B03B3C">
              <w:rPr>
                <w:rFonts w:asciiTheme="majorHAnsi" w:eastAsia="Times New Roman" w:hAnsiTheme="majorHAnsi" w:cstheme="majorHAnsi"/>
                <w:sz w:val="18"/>
                <w:szCs w:val="18"/>
                <w:lang w:val="es-EC"/>
              </w:rPr>
              <w:t>Propuesta de trabajo</w:t>
            </w:r>
            <w:r w:rsidR="00F379AD" w:rsidRPr="00B03B3C">
              <w:rPr>
                <w:rFonts w:asciiTheme="majorHAnsi" w:eastAsia="Times New Roman" w:hAnsiTheme="majorHAnsi" w:cstheme="majorHAnsi"/>
                <w:sz w:val="18"/>
                <w:szCs w:val="18"/>
                <w:lang w:val="es-EC"/>
              </w:rPr>
              <w:t xml:space="preserve"> desarrollado por la gestora/gestor</w:t>
            </w:r>
            <w:r w:rsidR="00AB71E2" w:rsidRPr="00B03B3C">
              <w:rPr>
                <w:rFonts w:asciiTheme="majorHAnsi" w:eastAsia="Times New Roman" w:hAnsiTheme="majorHAnsi" w:cstheme="majorHAnsi"/>
                <w:sz w:val="18"/>
                <w:szCs w:val="18"/>
                <w:lang w:val="es-EC"/>
              </w:rPr>
              <w:t xml:space="preserve"> describiendo </w:t>
            </w:r>
            <w:r w:rsidRPr="00B03B3C">
              <w:rPr>
                <w:rFonts w:asciiTheme="majorHAnsi" w:eastAsia="Times New Roman" w:hAnsiTheme="majorHAnsi" w:cstheme="majorHAnsi"/>
                <w:sz w:val="18"/>
                <w:szCs w:val="18"/>
                <w:lang w:val="es-EC"/>
              </w:rPr>
              <w:t xml:space="preserve">la disciplina artística </w:t>
            </w:r>
            <w:r w:rsidR="00AB71E2" w:rsidRPr="00B03B3C">
              <w:rPr>
                <w:rFonts w:asciiTheme="majorHAnsi" w:eastAsia="Times New Roman" w:hAnsiTheme="majorHAnsi" w:cstheme="majorHAnsi"/>
                <w:sz w:val="18"/>
                <w:szCs w:val="18"/>
                <w:lang w:val="es-EC"/>
              </w:rPr>
              <w:t>(muralismo, fotografía, música, danza, video, gastronomía u otros), la temática social propuesta desde los dos ejes centrales (Cultura de pa</w:t>
            </w:r>
            <w:r w:rsidRPr="00B03B3C">
              <w:rPr>
                <w:rFonts w:asciiTheme="majorHAnsi" w:eastAsia="Times New Roman" w:hAnsiTheme="majorHAnsi" w:cstheme="majorHAnsi"/>
                <w:sz w:val="18"/>
                <w:szCs w:val="18"/>
                <w:lang w:val="es-EC"/>
              </w:rPr>
              <w:t xml:space="preserve">z y </w:t>
            </w:r>
            <w:r w:rsidR="00AB71E2" w:rsidRPr="00B03B3C">
              <w:rPr>
                <w:rFonts w:asciiTheme="majorHAnsi" w:eastAsia="Times New Roman" w:hAnsiTheme="majorHAnsi" w:cstheme="majorHAnsi"/>
                <w:sz w:val="18"/>
                <w:szCs w:val="18"/>
                <w:lang w:val="es-EC"/>
              </w:rPr>
              <w:t>prevención de VBG)</w:t>
            </w:r>
            <w:r w:rsidRPr="00B03B3C">
              <w:rPr>
                <w:rFonts w:asciiTheme="majorHAnsi" w:eastAsia="Times New Roman" w:hAnsiTheme="majorHAnsi" w:cstheme="majorHAnsi"/>
                <w:sz w:val="18"/>
                <w:szCs w:val="18"/>
                <w:lang w:val="es-EC"/>
              </w:rPr>
              <w:t>, metodolog</w:t>
            </w:r>
            <w:r w:rsidR="004E6D3A" w:rsidRPr="00B03B3C">
              <w:rPr>
                <w:rFonts w:asciiTheme="majorHAnsi" w:eastAsia="Times New Roman" w:hAnsiTheme="majorHAnsi" w:cstheme="majorHAnsi"/>
                <w:sz w:val="18"/>
                <w:szCs w:val="18"/>
                <w:lang w:val="es-EC"/>
              </w:rPr>
              <w:t>ía, convoca</w:t>
            </w:r>
            <w:r w:rsidR="00F379AD" w:rsidRPr="00B03B3C">
              <w:rPr>
                <w:rFonts w:asciiTheme="majorHAnsi" w:eastAsia="Times New Roman" w:hAnsiTheme="majorHAnsi" w:cstheme="majorHAnsi"/>
                <w:sz w:val="18"/>
                <w:szCs w:val="18"/>
                <w:lang w:val="es-EC"/>
              </w:rPr>
              <w:t>toria a los beneficiarios, requerimientos</w:t>
            </w:r>
            <w:r w:rsidR="00847058" w:rsidRPr="00B03B3C">
              <w:rPr>
                <w:rFonts w:asciiTheme="majorHAnsi" w:eastAsia="Times New Roman" w:hAnsiTheme="majorHAnsi" w:cstheme="majorHAnsi"/>
                <w:sz w:val="18"/>
                <w:szCs w:val="18"/>
                <w:lang w:val="es-EC"/>
              </w:rPr>
              <w:t xml:space="preserve">, </w:t>
            </w:r>
            <w:r w:rsidRPr="00B03B3C">
              <w:rPr>
                <w:rFonts w:asciiTheme="majorHAnsi" w:eastAsia="Times New Roman" w:hAnsiTheme="majorHAnsi" w:cstheme="majorHAnsi"/>
                <w:sz w:val="18"/>
                <w:szCs w:val="18"/>
                <w:lang w:val="es-EC"/>
              </w:rPr>
              <w:t>cronograma de ejecuci</w:t>
            </w:r>
            <w:r w:rsidR="00847058" w:rsidRPr="00B03B3C">
              <w:rPr>
                <w:rFonts w:asciiTheme="majorHAnsi" w:eastAsia="Times New Roman" w:hAnsiTheme="majorHAnsi" w:cstheme="majorHAnsi"/>
                <w:sz w:val="18"/>
                <w:szCs w:val="18"/>
                <w:lang w:val="es-EC"/>
              </w:rPr>
              <w:t>ón de la propuesta y productos esperados</w:t>
            </w:r>
            <w:r w:rsidR="005F2AF5">
              <w:rPr>
                <w:rFonts w:asciiTheme="majorHAnsi" w:eastAsia="Times New Roman" w:hAnsiTheme="majorHAnsi" w:cstheme="majorHAnsi"/>
                <w:sz w:val="18"/>
                <w:szCs w:val="18"/>
                <w:lang w:val="es-EC"/>
              </w:rPr>
              <w:t>.</w:t>
            </w:r>
          </w:p>
          <w:p w14:paraId="7BA47EF2" w14:textId="0C5E04AD" w:rsidR="00847058" w:rsidRPr="00B03B3C" w:rsidRDefault="00F379AD" w:rsidP="00B03B3C">
            <w:pPr>
              <w:pStyle w:val="Prrafodelista"/>
              <w:numPr>
                <w:ilvl w:val="0"/>
                <w:numId w:val="64"/>
              </w:numPr>
              <w:jc w:val="both"/>
              <w:textAlignment w:val="baseline"/>
              <w:rPr>
                <w:rFonts w:asciiTheme="majorHAnsi" w:eastAsia="Times New Roman" w:hAnsiTheme="majorHAnsi" w:cstheme="majorHAnsi"/>
                <w:sz w:val="18"/>
                <w:szCs w:val="18"/>
                <w:lang w:val="es-EC"/>
              </w:rPr>
            </w:pPr>
            <w:r w:rsidRPr="00B03B3C">
              <w:rPr>
                <w:rFonts w:asciiTheme="majorHAnsi" w:eastAsia="Times New Roman" w:hAnsiTheme="majorHAnsi" w:cstheme="majorHAnsi"/>
                <w:sz w:val="18"/>
                <w:szCs w:val="18"/>
                <w:lang w:val="es-EC"/>
              </w:rPr>
              <w:t>Implementación</w:t>
            </w:r>
            <w:r w:rsidRPr="00B03B3C">
              <w:rPr>
                <w:rFonts w:asciiTheme="majorHAnsi" w:hAnsiTheme="majorHAnsi" w:cstheme="majorHAnsi"/>
                <w:sz w:val="18"/>
                <w:szCs w:val="18"/>
                <w:lang w:val="es-EC"/>
              </w:rPr>
              <w:t xml:space="preserve"> de </w:t>
            </w:r>
            <w:r w:rsidR="00B83AB2">
              <w:rPr>
                <w:rFonts w:asciiTheme="majorHAnsi" w:hAnsiTheme="majorHAnsi" w:cstheme="majorHAnsi"/>
                <w:sz w:val="18"/>
                <w:szCs w:val="18"/>
                <w:lang w:val="es-EC"/>
              </w:rPr>
              <w:t>al menos</w:t>
            </w:r>
            <w:r w:rsidRPr="00B03B3C">
              <w:rPr>
                <w:rFonts w:asciiTheme="majorHAnsi" w:hAnsiTheme="majorHAnsi" w:cstheme="majorHAnsi"/>
                <w:sz w:val="18"/>
                <w:szCs w:val="18"/>
                <w:lang w:val="es-EC"/>
              </w:rPr>
              <w:t xml:space="preserve"> </w:t>
            </w:r>
            <w:r w:rsidR="00AF1255">
              <w:rPr>
                <w:rFonts w:asciiTheme="majorHAnsi" w:hAnsiTheme="majorHAnsi" w:cstheme="majorHAnsi"/>
                <w:sz w:val="18"/>
                <w:szCs w:val="18"/>
                <w:lang w:val="es-EC"/>
              </w:rPr>
              <w:t>seis (0</w:t>
            </w:r>
            <w:r w:rsidRPr="00B03B3C">
              <w:rPr>
                <w:rFonts w:asciiTheme="majorHAnsi" w:hAnsiTheme="majorHAnsi" w:cstheme="majorHAnsi"/>
                <w:sz w:val="18"/>
                <w:szCs w:val="18"/>
                <w:lang w:val="es-EC"/>
              </w:rPr>
              <w:t>6</w:t>
            </w:r>
            <w:r w:rsidR="00AF1255">
              <w:rPr>
                <w:rFonts w:asciiTheme="majorHAnsi" w:hAnsiTheme="majorHAnsi" w:cstheme="majorHAnsi"/>
                <w:sz w:val="18"/>
                <w:szCs w:val="18"/>
                <w:lang w:val="es-EC"/>
              </w:rPr>
              <w:t>)</w:t>
            </w:r>
            <w:r w:rsidR="00847058" w:rsidRPr="00B03B3C">
              <w:rPr>
                <w:rFonts w:asciiTheme="majorHAnsi" w:hAnsiTheme="majorHAnsi" w:cstheme="majorHAnsi"/>
                <w:sz w:val="18"/>
                <w:szCs w:val="18"/>
                <w:lang w:val="es-EC"/>
              </w:rPr>
              <w:t xml:space="preserve"> propuestas artísticas</w:t>
            </w:r>
            <w:r w:rsidRPr="00B03B3C">
              <w:rPr>
                <w:rFonts w:asciiTheme="majorHAnsi" w:hAnsiTheme="majorHAnsi" w:cstheme="majorHAnsi"/>
                <w:sz w:val="18"/>
                <w:szCs w:val="18"/>
                <w:lang w:val="es-EC"/>
              </w:rPr>
              <w:t xml:space="preserve"> en estrecha coordinación con jóvenes, colectivos de mujeres, mujeres promotoras/gestoras culturales que integren el papel del arte como un posibilitador para la resiliencia y resignifica</w:t>
            </w:r>
            <w:r w:rsidR="00847058" w:rsidRPr="00B03B3C">
              <w:rPr>
                <w:rFonts w:asciiTheme="majorHAnsi" w:hAnsiTheme="majorHAnsi" w:cstheme="majorHAnsi"/>
                <w:sz w:val="18"/>
                <w:szCs w:val="18"/>
                <w:lang w:val="es-EC"/>
              </w:rPr>
              <w:t>ción de la violencia de género y cultura de paz.</w:t>
            </w:r>
          </w:p>
          <w:p w14:paraId="60C15D89" w14:textId="77777777" w:rsidR="00CF1039" w:rsidRDefault="00CA1541" w:rsidP="00CF1039">
            <w:pPr>
              <w:pStyle w:val="paragraph"/>
              <w:numPr>
                <w:ilvl w:val="2"/>
                <w:numId w:val="60"/>
              </w:numPr>
              <w:spacing w:before="0" w:beforeAutospacing="0" w:after="0" w:afterAutospacing="0"/>
              <w:jc w:val="both"/>
              <w:textAlignment w:val="baseline"/>
              <w:rPr>
                <w:rStyle w:val="normaltextrun"/>
                <w:rFonts w:asciiTheme="majorHAnsi" w:hAnsiTheme="majorHAnsi" w:cstheme="majorHAnsi"/>
                <w:sz w:val="18"/>
                <w:szCs w:val="18"/>
                <w:lang w:val="es-HN"/>
              </w:rPr>
            </w:pPr>
            <w:r>
              <w:rPr>
                <w:rStyle w:val="normaltextrun"/>
                <w:rFonts w:asciiTheme="majorHAnsi" w:hAnsiTheme="majorHAnsi" w:cstheme="majorHAnsi"/>
                <w:sz w:val="18"/>
                <w:szCs w:val="18"/>
                <w:lang w:val="es-HN"/>
              </w:rPr>
              <w:t>El socio implementador</w:t>
            </w:r>
            <w:r w:rsidRPr="00BA049E">
              <w:rPr>
                <w:rStyle w:val="normaltextrun"/>
                <w:rFonts w:asciiTheme="majorHAnsi" w:hAnsiTheme="majorHAnsi" w:cstheme="majorHAnsi"/>
                <w:sz w:val="18"/>
                <w:szCs w:val="18"/>
                <w:lang w:val="es-HN"/>
              </w:rPr>
              <w:t xml:space="preserve"> debe asegurar un acompañamiento psicosocial en los procesos de implementación considerando las temáticas a ser abordadas principalmente (VBG y </w:t>
            </w:r>
            <w:r>
              <w:rPr>
                <w:rStyle w:val="normaltextrun"/>
                <w:rFonts w:asciiTheme="majorHAnsi" w:hAnsiTheme="majorHAnsi" w:cstheme="majorHAnsi"/>
                <w:sz w:val="18"/>
                <w:szCs w:val="18"/>
                <w:lang w:val="es-HN"/>
              </w:rPr>
              <w:t>cultura de paz</w:t>
            </w:r>
            <w:r w:rsidRPr="00BA049E">
              <w:rPr>
                <w:rStyle w:val="normaltextrun"/>
                <w:rFonts w:asciiTheme="majorHAnsi" w:hAnsiTheme="majorHAnsi" w:cstheme="majorHAnsi"/>
                <w:sz w:val="18"/>
                <w:szCs w:val="18"/>
                <w:lang w:val="es-HN"/>
              </w:rPr>
              <w:t>), considerando posibles remisiones a organizaciones locales en caso de requerir mayor atención especializada. </w:t>
            </w:r>
          </w:p>
          <w:p w14:paraId="07CB8F49" w14:textId="0E69761C" w:rsidR="003267E2" w:rsidRPr="003267E2" w:rsidRDefault="00CA1541" w:rsidP="003267E2">
            <w:pPr>
              <w:pStyle w:val="paragraph"/>
              <w:numPr>
                <w:ilvl w:val="2"/>
                <w:numId w:val="60"/>
              </w:numPr>
              <w:spacing w:before="0" w:beforeAutospacing="0" w:after="0" w:afterAutospacing="0"/>
              <w:jc w:val="both"/>
              <w:textAlignment w:val="baseline"/>
              <w:rPr>
                <w:rFonts w:asciiTheme="majorHAnsi" w:hAnsiTheme="majorHAnsi" w:cstheme="majorHAnsi"/>
                <w:sz w:val="18"/>
                <w:szCs w:val="18"/>
                <w:lang w:val="es-HN"/>
              </w:rPr>
            </w:pPr>
            <w:r w:rsidRPr="00CF1039">
              <w:rPr>
                <w:rStyle w:val="normaltextrun"/>
                <w:rFonts w:asciiTheme="majorHAnsi" w:hAnsiTheme="majorHAnsi" w:cstheme="majorHAnsi"/>
                <w:sz w:val="18"/>
                <w:szCs w:val="18"/>
                <w:lang w:val="es-HN"/>
              </w:rPr>
              <w:t xml:space="preserve">El socio implementador deberá asegurar el desarrollo de </w:t>
            </w:r>
            <w:r w:rsidRPr="00CF1039">
              <w:rPr>
                <w:rFonts w:asciiTheme="majorHAnsi" w:eastAsia="Calibri" w:hAnsiTheme="majorHAnsi" w:cstheme="majorHAnsi"/>
                <w:sz w:val="18"/>
                <w:szCs w:val="18"/>
                <w:lang w:val="es-419"/>
              </w:rPr>
              <w:t>p</w:t>
            </w:r>
            <w:r w:rsidR="00173292" w:rsidRPr="00CF1039">
              <w:rPr>
                <w:rFonts w:asciiTheme="majorHAnsi" w:eastAsia="Calibri" w:hAnsiTheme="majorHAnsi" w:cstheme="majorHAnsi"/>
                <w:sz w:val="18"/>
                <w:szCs w:val="18"/>
                <w:lang w:val="es-419"/>
              </w:rPr>
              <w:t>roductos de comunicación que se gener</w:t>
            </w:r>
            <w:r w:rsidRPr="00CF1039">
              <w:rPr>
                <w:rFonts w:asciiTheme="majorHAnsi" w:eastAsia="Calibri" w:hAnsiTheme="majorHAnsi" w:cstheme="majorHAnsi"/>
                <w:sz w:val="18"/>
                <w:szCs w:val="18"/>
                <w:lang w:val="es-419"/>
              </w:rPr>
              <w:t xml:space="preserve">arán en las </w:t>
            </w:r>
            <w:r w:rsidR="00AF1255">
              <w:rPr>
                <w:rFonts w:asciiTheme="majorHAnsi" w:eastAsia="Calibri" w:hAnsiTheme="majorHAnsi" w:cstheme="majorHAnsi"/>
                <w:sz w:val="18"/>
                <w:szCs w:val="18"/>
                <w:lang w:val="es-419"/>
              </w:rPr>
              <w:t>seis (0</w:t>
            </w:r>
            <w:r w:rsidRPr="00CF1039">
              <w:rPr>
                <w:rFonts w:asciiTheme="majorHAnsi" w:eastAsia="Calibri" w:hAnsiTheme="majorHAnsi" w:cstheme="majorHAnsi"/>
                <w:sz w:val="18"/>
                <w:szCs w:val="18"/>
                <w:lang w:val="es-419"/>
              </w:rPr>
              <w:t>6</w:t>
            </w:r>
            <w:r w:rsidR="00AF1255">
              <w:rPr>
                <w:rFonts w:asciiTheme="majorHAnsi" w:eastAsia="Calibri" w:hAnsiTheme="majorHAnsi" w:cstheme="majorHAnsi"/>
                <w:sz w:val="18"/>
                <w:szCs w:val="18"/>
                <w:lang w:val="es-419"/>
              </w:rPr>
              <w:t>)</w:t>
            </w:r>
            <w:r w:rsidRPr="00CF1039">
              <w:rPr>
                <w:rFonts w:asciiTheme="majorHAnsi" w:eastAsia="Calibri" w:hAnsiTheme="majorHAnsi" w:cstheme="majorHAnsi"/>
                <w:sz w:val="18"/>
                <w:szCs w:val="18"/>
                <w:lang w:val="es-419"/>
              </w:rPr>
              <w:t xml:space="preserve"> iniciativas a desarrollar,</w:t>
            </w:r>
            <w:r w:rsidR="00173292" w:rsidRPr="00CF1039">
              <w:rPr>
                <w:rFonts w:asciiTheme="majorHAnsi" w:eastAsia="Calibri" w:hAnsiTheme="majorHAnsi" w:cstheme="majorHAnsi"/>
                <w:sz w:val="18"/>
                <w:szCs w:val="18"/>
                <w:lang w:val="es-419"/>
              </w:rPr>
              <w:t xml:space="preserve"> a través de la modalidad de storytelling, </w:t>
            </w:r>
            <w:r w:rsidRPr="00CF1039">
              <w:rPr>
                <w:rFonts w:asciiTheme="majorHAnsi" w:eastAsia="Calibri" w:hAnsiTheme="majorHAnsi" w:cstheme="majorHAnsi"/>
                <w:sz w:val="18"/>
                <w:szCs w:val="18"/>
                <w:lang w:val="es-419"/>
              </w:rPr>
              <w:t>a lo largo del proceso.</w:t>
            </w:r>
          </w:p>
          <w:p w14:paraId="2E21386A" w14:textId="77777777" w:rsidR="003267E2" w:rsidRPr="003267E2" w:rsidRDefault="007B3C08" w:rsidP="003267E2">
            <w:pPr>
              <w:pStyle w:val="paragraph"/>
              <w:numPr>
                <w:ilvl w:val="2"/>
                <w:numId w:val="60"/>
              </w:numPr>
              <w:spacing w:before="0" w:beforeAutospacing="0" w:after="0" w:afterAutospacing="0"/>
              <w:jc w:val="both"/>
              <w:textAlignment w:val="baseline"/>
              <w:rPr>
                <w:rFonts w:asciiTheme="majorHAnsi" w:hAnsiTheme="majorHAnsi" w:cstheme="majorHAnsi"/>
                <w:sz w:val="18"/>
                <w:szCs w:val="18"/>
                <w:lang w:val="es-HN"/>
              </w:rPr>
            </w:pPr>
            <w:r w:rsidRPr="003267E2">
              <w:rPr>
                <w:rFonts w:asciiTheme="majorHAnsi" w:eastAsia="Calibri" w:hAnsiTheme="majorHAnsi" w:cstheme="majorHAnsi"/>
                <w:sz w:val="18"/>
                <w:szCs w:val="18"/>
                <w:lang w:val="es-419"/>
              </w:rPr>
              <w:t>El socio implementador deberá asegurar la sistematización de las memorias y resultados de las actividades en formato audiovisual que pueda recoger las obras creadas en cada territorio y las voces de las participantes.</w:t>
            </w:r>
          </w:p>
          <w:p w14:paraId="083AFAC2" w14:textId="4582364F" w:rsidR="0061367E" w:rsidRPr="0061367E" w:rsidRDefault="004F549E" w:rsidP="0061367E">
            <w:pPr>
              <w:pStyle w:val="paragraph"/>
              <w:numPr>
                <w:ilvl w:val="2"/>
                <w:numId w:val="60"/>
              </w:numPr>
              <w:spacing w:before="0" w:beforeAutospacing="0" w:after="0" w:afterAutospacing="0"/>
              <w:jc w:val="both"/>
              <w:textAlignment w:val="baseline"/>
              <w:rPr>
                <w:rStyle w:val="eop"/>
                <w:rFonts w:asciiTheme="majorHAnsi" w:hAnsiTheme="majorHAnsi" w:cstheme="majorHAnsi"/>
                <w:sz w:val="18"/>
                <w:szCs w:val="18"/>
                <w:lang w:val="es-HN"/>
              </w:rPr>
            </w:pPr>
            <w:r w:rsidRPr="003267E2">
              <w:rPr>
                <w:rFonts w:asciiTheme="majorHAnsi" w:eastAsia="Calibri" w:hAnsiTheme="majorHAnsi" w:cstheme="majorHAnsi"/>
                <w:sz w:val="18"/>
                <w:szCs w:val="18"/>
                <w:lang w:val="es-419"/>
              </w:rPr>
              <w:t>El socio implementador en conjunto con las gestoras/es, en coordinación con el Municipio de Guayaquil</w:t>
            </w:r>
            <w:r w:rsidR="003267E2">
              <w:rPr>
                <w:rFonts w:asciiTheme="majorHAnsi" w:eastAsia="Calibri" w:hAnsiTheme="majorHAnsi" w:cstheme="majorHAnsi"/>
                <w:sz w:val="18"/>
                <w:szCs w:val="18"/>
                <w:lang w:val="es-419"/>
              </w:rPr>
              <w:t xml:space="preserve"> y ONU Mujeres</w:t>
            </w:r>
            <w:r w:rsidRPr="003267E2">
              <w:rPr>
                <w:rFonts w:asciiTheme="majorHAnsi" w:eastAsia="Calibri" w:hAnsiTheme="majorHAnsi" w:cstheme="majorHAnsi"/>
                <w:sz w:val="18"/>
                <w:szCs w:val="18"/>
                <w:lang w:val="es-419"/>
              </w:rPr>
              <w:t xml:space="preserve">, deberá asegurar el </w:t>
            </w:r>
            <w:r w:rsidRPr="003267E2">
              <w:rPr>
                <w:rFonts w:asciiTheme="majorHAnsi" w:hAnsiTheme="majorHAnsi" w:cstheme="majorHAnsi"/>
                <w:sz w:val="18"/>
                <w:szCs w:val="18"/>
                <w:lang w:val="es-HN"/>
              </w:rPr>
              <w:t>d</w:t>
            </w:r>
            <w:r w:rsidR="0014555D" w:rsidRPr="003267E2">
              <w:rPr>
                <w:rStyle w:val="normaltextrun"/>
                <w:rFonts w:asciiTheme="majorHAnsi" w:hAnsiTheme="majorHAnsi" w:cstheme="majorHAnsi"/>
                <w:sz w:val="18"/>
                <w:szCs w:val="18"/>
                <w:lang w:val="es-HN"/>
              </w:rPr>
              <w:t>esarrollo de ac</w:t>
            </w:r>
            <w:r w:rsidR="0014555D" w:rsidRPr="003267E2">
              <w:rPr>
                <w:rStyle w:val="normaltextrun"/>
                <w:rFonts w:asciiTheme="majorHAnsi" w:hAnsiTheme="majorHAnsi" w:cstheme="majorHAnsi"/>
                <w:sz w:val="18"/>
                <w:szCs w:val="18"/>
                <w:lang w:val="es-AR"/>
              </w:rPr>
              <w:t>ciones</w:t>
            </w:r>
            <w:r w:rsidR="00576DCA" w:rsidRPr="003267E2">
              <w:rPr>
                <w:rStyle w:val="normaltextrun"/>
                <w:rFonts w:asciiTheme="majorHAnsi" w:hAnsiTheme="majorHAnsi" w:cstheme="majorHAnsi"/>
                <w:sz w:val="18"/>
                <w:szCs w:val="18"/>
                <w:lang w:val="es-AR"/>
              </w:rPr>
              <w:t xml:space="preserve"> </w:t>
            </w:r>
            <w:r w:rsidR="0014555D" w:rsidRPr="003267E2">
              <w:rPr>
                <w:rStyle w:val="normaltextrun"/>
                <w:rFonts w:asciiTheme="majorHAnsi" w:hAnsiTheme="majorHAnsi" w:cstheme="majorHAnsi"/>
                <w:sz w:val="18"/>
                <w:szCs w:val="18"/>
                <w:lang w:val="es-AR"/>
              </w:rPr>
              <w:t>de visibilidad para la difusión</w:t>
            </w:r>
            <w:r w:rsidRPr="003267E2">
              <w:rPr>
                <w:rStyle w:val="normaltextrun"/>
                <w:rFonts w:asciiTheme="majorHAnsi" w:hAnsiTheme="majorHAnsi" w:cstheme="majorHAnsi"/>
                <w:sz w:val="18"/>
                <w:szCs w:val="18"/>
                <w:lang w:val="es-AR"/>
              </w:rPr>
              <w:t xml:space="preserve"> de las propuestas</w:t>
            </w:r>
            <w:r w:rsidR="00C64C0C">
              <w:rPr>
                <w:rStyle w:val="normaltextrun"/>
                <w:rFonts w:asciiTheme="majorHAnsi" w:hAnsiTheme="majorHAnsi" w:cstheme="majorHAnsi"/>
                <w:sz w:val="18"/>
                <w:szCs w:val="18"/>
                <w:lang w:val="es-AR"/>
              </w:rPr>
              <w:t xml:space="preserve"> </w:t>
            </w:r>
            <w:r w:rsidR="00C64C0C" w:rsidRPr="007B4777">
              <w:rPr>
                <w:rStyle w:val="normaltextrun"/>
                <w:rFonts w:asciiTheme="majorHAnsi" w:hAnsiTheme="majorHAnsi" w:cstheme="majorHAnsi"/>
                <w:sz w:val="18"/>
                <w:szCs w:val="18"/>
                <w:lang w:val="es-AR"/>
              </w:rPr>
              <w:t>y sus resultados</w:t>
            </w:r>
            <w:r w:rsidRPr="003267E2">
              <w:rPr>
                <w:rStyle w:val="normaltextrun"/>
                <w:rFonts w:asciiTheme="majorHAnsi" w:hAnsiTheme="majorHAnsi" w:cstheme="majorHAnsi"/>
                <w:sz w:val="18"/>
                <w:szCs w:val="18"/>
                <w:lang w:val="es-AR"/>
              </w:rPr>
              <w:t xml:space="preserve">; </w:t>
            </w:r>
            <w:r w:rsidR="0014555D" w:rsidRPr="003267E2">
              <w:rPr>
                <w:rStyle w:val="normaltextrun"/>
                <w:rFonts w:asciiTheme="majorHAnsi" w:hAnsiTheme="majorHAnsi" w:cstheme="majorHAnsi"/>
                <w:sz w:val="18"/>
                <w:szCs w:val="18"/>
                <w:lang w:val="es-AR"/>
              </w:rPr>
              <w:t>y</w:t>
            </w:r>
            <w:r w:rsidRPr="003267E2">
              <w:rPr>
                <w:rStyle w:val="normaltextrun"/>
                <w:rFonts w:asciiTheme="majorHAnsi" w:hAnsiTheme="majorHAnsi" w:cstheme="majorHAnsi"/>
                <w:sz w:val="18"/>
                <w:szCs w:val="18"/>
                <w:lang w:val="es-AR"/>
              </w:rPr>
              <w:t xml:space="preserve">, </w:t>
            </w:r>
            <w:r w:rsidR="0014555D" w:rsidRPr="003267E2">
              <w:rPr>
                <w:rStyle w:val="normaltextrun"/>
                <w:rFonts w:asciiTheme="majorHAnsi" w:hAnsiTheme="majorHAnsi" w:cstheme="majorHAnsi"/>
                <w:sz w:val="18"/>
                <w:szCs w:val="18"/>
                <w:lang w:val="es-AR"/>
              </w:rPr>
              <w:t>otras acciones icónicas</w:t>
            </w:r>
            <w:r w:rsidRPr="003267E2">
              <w:rPr>
                <w:rStyle w:val="normaltextrun"/>
                <w:rFonts w:asciiTheme="majorHAnsi" w:hAnsiTheme="majorHAnsi" w:cstheme="majorHAnsi"/>
                <w:sz w:val="18"/>
                <w:szCs w:val="18"/>
                <w:lang w:val="es-AR"/>
              </w:rPr>
              <w:t xml:space="preserve"> derivadas de los procesos de creación</w:t>
            </w:r>
            <w:r w:rsidR="007B3C08" w:rsidRPr="003267E2">
              <w:rPr>
                <w:rStyle w:val="normaltextrun"/>
                <w:rFonts w:asciiTheme="majorHAnsi" w:hAnsiTheme="majorHAnsi" w:cstheme="majorHAnsi"/>
                <w:sz w:val="18"/>
                <w:szCs w:val="18"/>
                <w:lang w:val="es-AR"/>
              </w:rPr>
              <w:t xml:space="preserve"> que den</w:t>
            </w:r>
            <w:r w:rsidR="0014555D" w:rsidRPr="003267E2">
              <w:rPr>
                <w:rStyle w:val="normaltextrun"/>
                <w:rFonts w:asciiTheme="majorHAnsi" w:hAnsiTheme="majorHAnsi" w:cstheme="majorHAnsi"/>
                <w:sz w:val="18"/>
                <w:szCs w:val="18"/>
                <w:lang w:val="es-AR"/>
              </w:rPr>
              <w:t xml:space="preserve"> testimonio </w:t>
            </w:r>
            <w:r w:rsidR="007B3C08" w:rsidRPr="003267E2">
              <w:rPr>
                <w:rStyle w:val="normaltextrun"/>
                <w:rFonts w:asciiTheme="majorHAnsi" w:hAnsiTheme="majorHAnsi" w:cstheme="majorHAnsi"/>
                <w:sz w:val="18"/>
                <w:szCs w:val="18"/>
                <w:lang w:val="es-AR"/>
              </w:rPr>
              <w:t>del impacto de esta</w:t>
            </w:r>
            <w:r w:rsidR="00E13E3E">
              <w:rPr>
                <w:rStyle w:val="normaltextrun"/>
                <w:rFonts w:asciiTheme="majorHAnsi" w:hAnsiTheme="majorHAnsi" w:cstheme="majorHAnsi"/>
                <w:sz w:val="18"/>
                <w:szCs w:val="18"/>
                <w:lang w:val="es-AR"/>
              </w:rPr>
              <w:t>s</w:t>
            </w:r>
            <w:r w:rsidR="007B3C08" w:rsidRPr="003267E2">
              <w:rPr>
                <w:rStyle w:val="normaltextrun"/>
                <w:rFonts w:asciiTheme="majorHAnsi" w:hAnsiTheme="majorHAnsi" w:cstheme="majorHAnsi"/>
                <w:sz w:val="18"/>
                <w:szCs w:val="18"/>
                <w:lang w:val="es-AR"/>
              </w:rPr>
              <w:t xml:space="preserve"> iniciativa</w:t>
            </w:r>
            <w:r w:rsidR="00E13E3E">
              <w:rPr>
                <w:rStyle w:val="normaltextrun"/>
                <w:rFonts w:asciiTheme="majorHAnsi" w:hAnsiTheme="majorHAnsi" w:cstheme="majorHAnsi"/>
                <w:sz w:val="18"/>
                <w:szCs w:val="18"/>
                <w:lang w:val="es-AR"/>
              </w:rPr>
              <w:t>s</w:t>
            </w:r>
            <w:r w:rsidR="007B3C08" w:rsidRPr="003267E2">
              <w:rPr>
                <w:rStyle w:val="normaltextrun"/>
                <w:rFonts w:asciiTheme="majorHAnsi" w:hAnsiTheme="majorHAnsi" w:cstheme="majorHAnsi"/>
                <w:sz w:val="18"/>
                <w:szCs w:val="18"/>
                <w:lang w:val="es-AR"/>
              </w:rPr>
              <w:t xml:space="preserve">. </w:t>
            </w:r>
          </w:p>
          <w:p w14:paraId="13AC7184" w14:textId="7246265F" w:rsidR="0014555D" w:rsidRPr="0061367E" w:rsidRDefault="007B3C08" w:rsidP="0061367E">
            <w:pPr>
              <w:pStyle w:val="paragraph"/>
              <w:numPr>
                <w:ilvl w:val="2"/>
                <w:numId w:val="60"/>
              </w:numPr>
              <w:spacing w:before="0" w:beforeAutospacing="0" w:after="0" w:afterAutospacing="0"/>
              <w:jc w:val="both"/>
              <w:textAlignment w:val="baseline"/>
              <w:rPr>
                <w:rStyle w:val="normaltextrun"/>
                <w:rFonts w:asciiTheme="majorHAnsi" w:hAnsiTheme="majorHAnsi" w:cstheme="majorHAnsi"/>
                <w:sz w:val="18"/>
                <w:szCs w:val="18"/>
                <w:lang w:val="es-HN"/>
              </w:rPr>
            </w:pPr>
            <w:r w:rsidRPr="0061367E">
              <w:rPr>
                <w:rFonts w:asciiTheme="majorHAnsi" w:eastAsia="Calibri" w:hAnsiTheme="majorHAnsi" w:cstheme="majorHAnsi"/>
                <w:sz w:val="18"/>
                <w:szCs w:val="18"/>
                <w:lang w:val="es-419"/>
              </w:rPr>
              <w:t xml:space="preserve">El socio implementador </w:t>
            </w:r>
            <w:r w:rsidR="001578BC" w:rsidRPr="0061367E">
              <w:rPr>
                <w:rFonts w:asciiTheme="majorHAnsi" w:eastAsia="Calibri" w:hAnsiTheme="majorHAnsi" w:cstheme="majorHAnsi"/>
                <w:sz w:val="18"/>
                <w:szCs w:val="18"/>
                <w:lang w:val="es-419"/>
              </w:rPr>
              <w:t xml:space="preserve">deberá entregar </w:t>
            </w:r>
            <w:r w:rsidR="001578BC" w:rsidRPr="0061367E">
              <w:rPr>
                <w:rStyle w:val="normaltextrun"/>
                <w:rFonts w:asciiTheme="majorHAnsi" w:hAnsiTheme="majorHAnsi" w:cstheme="majorHAnsi"/>
                <w:sz w:val="18"/>
                <w:szCs w:val="18"/>
                <w:lang w:val="es-HN"/>
              </w:rPr>
              <w:t xml:space="preserve">un </w:t>
            </w:r>
            <w:r w:rsidR="0014555D" w:rsidRPr="0061367E">
              <w:rPr>
                <w:rStyle w:val="normaltextrun"/>
                <w:rFonts w:asciiTheme="majorHAnsi" w:hAnsiTheme="majorHAnsi" w:cstheme="majorHAnsi"/>
                <w:sz w:val="18"/>
                <w:szCs w:val="18"/>
                <w:lang w:val="es-HN"/>
              </w:rPr>
              <w:t>informe que integre buenas prácticas y lecciones aprendidas del proceso, así como acciones futuras o estrategias para la sostenibilidad del proceso participativo.  Los informes deberán contener datos desagregados por sexo, origen étnico, edad, nacionalidad, identidad sexual y de género, de</w:t>
            </w:r>
            <w:r w:rsidR="0026227D" w:rsidRPr="0061367E">
              <w:rPr>
                <w:rStyle w:val="normaltextrun"/>
                <w:rFonts w:asciiTheme="majorHAnsi" w:hAnsiTheme="majorHAnsi" w:cstheme="majorHAnsi"/>
                <w:sz w:val="18"/>
                <w:szCs w:val="18"/>
                <w:lang w:val="es-HN"/>
              </w:rPr>
              <w:t xml:space="preserve"> los beneficiarios </w:t>
            </w:r>
            <w:r w:rsidR="0014555D" w:rsidRPr="0061367E">
              <w:rPr>
                <w:rStyle w:val="normaltextrun"/>
                <w:rFonts w:asciiTheme="majorHAnsi" w:hAnsiTheme="majorHAnsi" w:cstheme="majorHAnsi"/>
                <w:sz w:val="18"/>
                <w:szCs w:val="18"/>
                <w:lang w:val="es-HN"/>
              </w:rPr>
              <w:t>en los procesos participativos. </w:t>
            </w:r>
            <w:r w:rsidR="00EE427C" w:rsidRPr="0061367E">
              <w:rPr>
                <w:rStyle w:val="normaltextrun"/>
                <w:rFonts w:asciiTheme="majorHAnsi" w:hAnsiTheme="majorHAnsi" w:cstheme="majorHAnsi"/>
                <w:sz w:val="18"/>
                <w:szCs w:val="18"/>
                <w:lang w:val="es-HN"/>
              </w:rPr>
              <w:t>E</w:t>
            </w:r>
            <w:r w:rsidR="0020072B" w:rsidRPr="0061367E">
              <w:rPr>
                <w:rStyle w:val="normaltextrun"/>
                <w:rFonts w:asciiTheme="majorHAnsi" w:hAnsiTheme="majorHAnsi" w:cstheme="majorHAnsi"/>
                <w:sz w:val="18"/>
                <w:szCs w:val="18"/>
                <w:lang w:val="es-HN"/>
              </w:rPr>
              <w:t>l informe deberá incluir las encuestas</w:t>
            </w:r>
            <w:r w:rsidR="00EE427C" w:rsidRPr="0061367E">
              <w:rPr>
                <w:rStyle w:val="normaltextrun"/>
                <w:rFonts w:asciiTheme="majorHAnsi" w:hAnsiTheme="majorHAnsi" w:cstheme="majorHAnsi"/>
                <w:sz w:val="18"/>
                <w:szCs w:val="18"/>
                <w:lang w:val="es-HN"/>
              </w:rPr>
              <w:t xml:space="preserve"> de entrada y salida</w:t>
            </w:r>
            <w:r w:rsidR="0020072B" w:rsidRPr="0061367E">
              <w:rPr>
                <w:rStyle w:val="normaltextrun"/>
                <w:rFonts w:asciiTheme="majorHAnsi" w:hAnsiTheme="majorHAnsi" w:cstheme="majorHAnsi"/>
                <w:sz w:val="18"/>
                <w:szCs w:val="18"/>
                <w:lang w:val="es-HN"/>
              </w:rPr>
              <w:t xml:space="preserve"> de percepción/ satisfacción y del cambio de capacidades de las/os participantes.</w:t>
            </w:r>
          </w:p>
          <w:p w14:paraId="598B941E" w14:textId="77777777" w:rsidR="0014555D" w:rsidRPr="00BA049E" w:rsidRDefault="0014555D" w:rsidP="0014555D">
            <w:pPr>
              <w:pStyle w:val="paragraph"/>
              <w:spacing w:before="0" w:beforeAutospacing="0" w:after="0" w:afterAutospacing="0"/>
              <w:ind w:left="1440"/>
              <w:textAlignment w:val="baseline"/>
              <w:rPr>
                <w:rFonts w:asciiTheme="majorHAnsi" w:hAnsiTheme="majorHAnsi" w:cstheme="majorHAnsi"/>
                <w:sz w:val="18"/>
                <w:szCs w:val="18"/>
                <w:lang w:val="es-EC"/>
              </w:rPr>
            </w:pPr>
          </w:p>
          <w:p w14:paraId="5ABE2175" w14:textId="77777777" w:rsidR="0014555D" w:rsidRPr="00BA049E" w:rsidRDefault="0014555D" w:rsidP="0014555D">
            <w:pPr>
              <w:pStyle w:val="paragraph"/>
              <w:spacing w:before="0" w:beforeAutospacing="0" w:after="0" w:afterAutospacing="0"/>
              <w:jc w:val="both"/>
              <w:textAlignment w:val="baseline"/>
              <w:rPr>
                <w:rFonts w:asciiTheme="majorHAnsi" w:hAnsiTheme="majorHAnsi" w:cstheme="majorHAnsi"/>
                <w:sz w:val="18"/>
                <w:szCs w:val="18"/>
                <w:lang w:val="es-EC"/>
              </w:rPr>
            </w:pPr>
            <w:r w:rsidRPr="00BA049E">
              <w:rPr>
                <w:rStyle w:val="normaltextrun"/>
                <w:rFonts w:asciiTheme="majorHAnsi" w:hAnsiTheme="majorHAnsi" w:cstheme="majorHAnsi"/>
                <w:sz w:val="18"/>
                <w:szCs w:val="18"/>
                <w:lang w:val="es-HN"/>
              </w:rPr>
              <w:t>Con el fin de lograr los resultados esperados, es necesario considerar: </w:t>
            </w:r>
            <w:r w:rsidRPr="00BA049E">
              <w:rPr>
                <w:rStyle w:val="eop"/>
                <w:rFonts w:asciiTheme="majorHAnsi" w:hAnsiTheme="majorHAnsi" w:cstheme="majorHAnsi"/>
                <w:sz w:val="18"/>
                <w:szCs w:val="18"/>
                <w:lang w:val="es-EC"/>
              </w:rPr>
              <w:t> </w:t>
            </w:r>
          </w:p>
          <w:p w14:paraId="4B16682F" w14:textId="29AAD4FA" w:rsidR="0014555D" w:rsidRPr="00BA049E" w:rsidRDefault="0014555D" w:rsidP="008A7FC9">
            <w:pPr>
              <w:pStyle w:val="paragraph"/>
              <w:numPr>
                <w:ilvl w:val="0"/>
                <w:numId w:val="60"/>
              </w:numPr>
              <w:spacing w:before="0" w:beforeAutospacing="0" w:after="0" w:afterAutospacing="0"/>
              <w:jc w:val="both"/>
              <w:textAlignment w:val="baseline"/>
              <w:rPr>
                <w:rFonts w:asciiTheme="majorHAnsi" w:hAnsiTheme="majorHAnsi" w:cstheme="majorHAnsi"/>
                <w:sz w:val="18"/>
                <w:szCs w:val="18"/>
                <w:lang w:val="es-EC"/>
              </w:rPr>
            </w:pPr>
            <w:r w:rsidRPr="00BA049E">
              <w:rPr>
                <w:rStyle w:val="normaltextrun"/>
                <w:rFonts w:asciiTheme="majorHAnsi" w:hAnsiTheme="majorHAnsi" w:cstheme="majorHAnsi"/>
                <w:sz w:val="18"/>
                <w:szCs w:val="18"/>
                <w:lang w:val="es-EC"/>
              </w:rPr>
              <w:t>Coordinación permanente con ONU Mujeres y las instituciones pertinentes para cada objetivo, con el fin de realizar el seguimiento correspondiente</w:t>
            </w:r>
            <w:r w:rsidR="000B2867">
              <w:rPr>
                <w:rStyle w:val="normaltextrun"/>
                <w:rFonts w:asciiTheme="majorHAnsi" w:hAnsiTheme="majorHAnsi" w:cstheme="majorHAnsi"/>
                <w:sz w:val="18"/>
                <w:szCs w:val="18"/>
                <w:lang w:val="es-EC"/>
              </w:rPr>
              <w:t xml:space="preserve"> y gestión de la participación de las contrapartes.</w:t>
            </w:r>
          </w:p>
          <w:p w14:paraId="35A7B562" w14:textId="340E477F" w:rsidR="0014555D" w:rsidRPr="00BA049E" w:rsidRDefault="0014555D" w:rsidP="008A7FC9">
            <w:pPr>
              <w:pStyle w:val="paragraph"/>
              <w:numPr>
                <w:ilvl w:val="0"/>
                <w:numId w:val="60"/>
              </w:numPr>
              <w:spacing w:before="0" w:beforeAutospacing="0" w:after="0" w:afterAutospacing="0"/>
              <w:jc w:val="both"/>
              <w:textAlignment w:val="baseline"/>
              <w:rPr>
                <w:rFonts w:asciiTheme="majorHAnsi" w:hAnsiTheme="majorHAnsi" w:cstheme="majorHAnsi"/>
                <w:sz w:val="18"/>
                <w:szCs w:val="18"/>
                <w:lang w:val="es-EC"/>
              </w:rPr>
            </w:pPr>
            <w:r w:rsidRPr="00BA049E">
              <w:rPr>
                <w:rStyle w:val="normaltextrun"/>
                <w:rFonts w:asciiTheme="majorHAnsi" w:hAnsiTheme="majorHAnsi" w:cstheme="majorHAnsi"/>
                <w:sz w:val="18"/>
                <w:szCs w:val="18"/>
                <w:lang w:val="es-EC"/>
              </w:rPr>
              <w:t>Coordinación con ONU Mujeres con el objetivo de asegurar el cumplimiento de las normas de</w:t>
            </w:r>
            <w:r w:rsidR="00D5637C" w:rsidRPr="00BA049E">
              <w:rPr>
                <w:rStyle w:val="normaltextrun"/>
                <w:rFonts w:asciiTheme="majorHAnsi" w:hAnsiTheme="majorHAnsi" w:cstheme="majorHAnsi"/>
                <w:sz w:val="18"/>
                <w:szCs w:val="18"/>
                <w:lang w:val="es-EC"/>
              </w:rPr>
              <w:t xml:space="preserve"> </w:t>
            </w:r>
            <w:r w:rsidRPr="00BA049E">
              <w:rPr>
                <w:rStyle w:val="normaltextrun"/>
                <w:rFonts w:asciiTheme="majorHAnsi" w:hAnsiTheme="majorHAnsi" w:cstheme="majorHAnsi"/>
                <w:sz w:val="18"/>
                <w:szCs w:val="18"/>
                <w:lang w:val="es-EC"/>
              </w:rPr>
              <w:t>manejo de marca y visibilidad del proyecto en el desarrollo de las actividades planificadas.</w:t>
            </w:r>
            <w:r w:rsidRPr="00BA049E">
              <w:rPr>
                <w:rStyle w:val="eop"/>
                <w:rFonts w:asciiTheme="majorHAnsi" w:hAnsiTheme="majorHAnsi" w:cstheme="majorHAnsi"/>
                <w:sz w:val="18"/>
                <w:szCs w:val="18"/>
                <w:lang w:val="es-EC"/>
              </w:rPr>
              <w:t> </w:t>
            </w:r>
          </w:p>
          <w:p w14:paraId="105A675E" w14:textId="2A511172" w:rsidR="00381B90" w:rsidRPr="00F6029F" w:rsidRDefault="0014555D" w:rsidP="008A7FC9">
            <w:pPr>
              <w:pStyle w:val="paragraph"/>
              <w:numPr>
                <w:ilvl w:val="0"/>
                <w:numId w:val="60"/>
              </w:numPr>
              <w:spacing w:before="0" w:beforeAutospacing="0" w:after="0" w:afterAutospacing="0"/>
              <w:jc w:val="both"/>
              <w:textAlignment w:val="baseline"/>
              <w:rPr>
                <w:rStyle w:val="eop"/>
                <w:rFonts w:asciiTheme="majorHAnsi" w:hAnsiTheme="majorHAnsi" w:cstheme="majorHAnsi"/>
                <w:sz w:val="18"/>
                <w:szCs w:val="18"/>
                <w:lang w:val="es-EC"/>
              </w:rPr>
            </w:pPr>
            <w:r w:rsidRPr="00F6029F">
              <w:rPr>
                <w:rStyle w:val="normaltextrun"/>
                <w:rFonts w:asciiTheme="majorHAnsi" w:hAnsiTheme="majorHAnsi" w:cstheme="majorHAnsi"/>
                <w:sz w:val="18"/>
                <w:szCs w:val="18"/>
                <w:lang w:val="es-EC"/>
              </w:rPr>
              <w:t>Realización y entrega a ONU Mujeres de los informes narrativos</w:t>
            </w:r>
            <w:r w:rsidR="008F7EF1">
              <w:rPr>
                <w:rStyle w:val="normaltextrun"/>
                <w:rFonts w:asciiTheme="majorHAnsi" w:hAnsiTheme="majorHAnsi" w:cstheme="majorHAnsi"/>
                <w:sz w:val="18"/>
                <w:szCs w:val="18"/>
                <w:lang w:val="es-EC"/>
              </w:rPr>
              <w:t xml:space="preserve"> </w:t>
            </w:r>
            <w:r w:rsidR="008F7EF1" w:rsidRPr="008F7EF1">
              <w:rPr>
                <w:rStyle w:val="normaltextrun"/>
                <w:rFonts w:asciiTheme="majorHAnsi" w:hAnsiTheme="majorHAnsi" w:cstheme="majorHAnsi"/>
                <w:sz w:val="18"/>
                <w:szCs w:val="18"/>
                <w:lang w:val="es-EC"/>
              </w:rPr>
              <w:t>y financieros</w:t>
            </w:r>
            <w:r w:rsidRPr="00F6029F">
              <w:rPr>
                <w:rStyle w:val="normaltextrun"/>
                <w:rFonts w:asciiTheme="majorHAnsi" w:hAnsiTheme="majorHAnsi" w:cstheme="majorHAnsi"/>
                <w:sz w:val="18"/>
                <w:szCs w:val="18"/>
                <w:lang w:val="es-EC"/>
              </w:rPr>
              <w:t xml:space="preserve"> trimestrales sobre la implementación de las actividades contenidas en estos </w:t>
            </w:r>
            <w:r w:rsidR="00AF1255">
              <w:rPr>
                <w:rStyle w:val="normaltextrun"/>
                <w:rFonts w:asciiTheme="majorHAnsi" w:hAnsiTheme="majorHAnsi" w:cstheme="majorHAnsi"/>
                <w:sz w:val="18"/>
                <w:szCs w:val="18"/>
                <w:lang w:val="es-EC"/>
              </w:rPr>
              <w:t>té</w:t>
            </w:r>
            <w:r w:rsidR="00AF1255" w:rsidRPr="00AF1255">
              <w:rPr>
                <w:rStyle w:val="normaltextrun"/>
                <w:rFonts w:asciiTheme="majorHAnsi" w:hAnsiTheme="majorHAnsi" w:cstheme="majorHAnsi"/>
                <w:sz w:val="18"/>
                <w:szCs w:val="18"/>
                <w:lang w:val="es-EC"/>
              </w:rPr>
              <w:t>rminos de referencia</w:t>
            </w:r>
            <w:r w:rsidRPr="00F6029F">
              <w:rPr>
                <w:rStyle w:val="normaltextrun"/>
                <w:rFonts w:asciiTheme="majorHAnsi" w:hAnsiTheme="majorHAnsi" w:cstheme="majorHAnsi"/>
                <w:sz w:val="18"/>
                <w:szCs w:val="18"/>
                <w:lang w:val="es-EC"/>
              </w:rPr>
              <w:t>. Los informes deberán contener datos desagregados por sexo, origen étnico, edad, nacionalidad, identidad sexual y de género, de las personas involucradas en los procesos participativos.</w:t>
            </w:r>
            <w:r w:rsidRPr="00F6029F">
              <w:rPr>
                <w:rStyle w:val="eop"/>
                <w:rFonts w:asciiTheme="majorHAnsi" w:hAnsiTheme="majorHAnsi" w:cstheme="majorHAnsi"/>
                <w:sz w:val="18"/>
                <w:szCs w:val="18"/>
                <w:lang w:val="es-EC"/>
              </w:rPr>
              <w:t> </w:t>
            </w:r>
          </w:p>
          <w:p w14:paraId="34ADCE9D" w14:textId="77777777" w:rsidR="00B004D0" w:rsidRPr="00BA049E" w:rsidRDefault="00B004D0" w:rsidP="00381B90">
            <w:pPr>
              <w:tabs>
                <w:tab w:val="center" w:pos="4320"/>
                <w:tab w:val="right" w:pos="8640"/>
              </w:tabs>
              <w:jc w:val="both"/>
              <w:rPr>
                <w:rFonts w:asciiTheme="majorHAnsi" w:eastAsia="Times New Roman" w:hAnsiTheme="majorHAnsi" w:cstheme="majorHAnsi"/>
                <w:spacing w:val="-3"/>
                <w:sz w:val="18"/>
                <w:szCs w:val="18"/>
                <w:lang w:val="es-EC"/>
              </w:rPr>
            </w:pPr>
          </w:p>
          <w:p w14:paraId="5B4056A5" w14:textId="00A14B17" w:rsidR="00FD2891" w:rsidRPr="00BA049E" w:rsidRDefault="00FD2891" w:rsidP="00D6311C">
            <w:pPr>
              <w:tabs>
                <w:tab w:val="center" w:pos="4320"/>
                <w:tab w:val="right" w:pos="8640"/>
              </w:tabs>
              <w:jc w:val="both"/>
              <w:rPr>
                <w:rFonts w:asciiTheme="majorHAnsi" w:hAnsiTheme="majorHAnsi" w:cstheme="majorHAnsi"/>
                <w:b/>
                <w:spacing w:val="-3"/>
                <w:sz w:val="18"/>
                <w:szCs w:val="18"/>
              </w:rPr>
            </w:pPr>
          </w:p>
        </w:tc>
      </w:tr>
      <w:tr w:rsidR="003759DF" w:rsidRPr="00BA049E" w14:paraId="4C610FB7" w14:textId="77777777" w:rsidTr="6A0D0950">
        <w:tc>
          <w:tcPr>
            <w:tcW w:w="9629" w:type="dxa"/>
          </w:tcPr>
          <w:p w14:paraId="5DEC1190" w14:textId="168AE89F" w:rsidR="00D45B16" w:rsidRPr="00BA049E" w:rsidRDefault="00D45B16" w:rsidP="00BF36C9">
            <w:pPr>
              <w:numPr>
                <w:ilvl w:val="0"/>
                <w:numId w:val="1"/>
              </w:numPr>
              <w:tabs>
                <w:tab w:val="center" w:pos="4320"/>
                <w:tab w:val="right" w:pos="8640"/>
              </w:tabs>
              <w:jc w:val="both"/>
              <w:rPr>
                <w:rFonts w:asciiTheme="majorHAnsi" w:eastAsia="Times New Roman" w:hAnsiTheme="majorHAnsi" w:cstheme="majorHAnsi"/>
                <w:b/>
                <w:spacing w:val="-3"/>
                <w:sz w:val="18"/>
                <w:szCs w:val="18"/>
              </w:rPr>
            </w:pPr>
            <w:r w:rsidRPr="00BA049E">
              <w:rPr>
                <w:rFonts w:asciiTheme="majorHAnsi" w:hAnsiTheme="majorHAnsi" w:cstheme="majorHAnsi"/>
                <w:b/>
                <w:sz w:val="18"/>
                <w:szCs w:val="18"/>
              </w:rPr>
              <w:lastRenderedPageBreak/>
              <w:t xml:space="preserve">Cronograma: Fecha de inicio y de finalización de los servicios/resultados requeridos </w:t>
            </w:r>
          </w:p>
          <w:p w14:paraId="7EC8390A" w14:textId="62412699" w:rsidR="00FD2891" w:rsidRPr="00BA049E" w:rsidRDefault="00FD2891" w:rsidP="00FD2891">
            <w:pPr>
              <w:tabs>
                <w:tab w:val="center" w:pos="4320"/>
                <w:tab w:val="right" w:pos="8640"/>
              </w:tabs>
              <w:jc w:val="both"/>
              <w:rPr>
                <w:rFonts w:asciiTheme="majorHAnsi" w:eastAsia="Times New Roman" w:hAnsiTheme="majorHAnsi" w:cstheme="majorHAnsi"/>
                <w:b/>
                <w:spacing w:val="-3"/>
                <w:sz w:val="18"/>
                <w:szCs w:val="18"/>
              </w:rPr>
            </w:pPr>
          </w:p>
          <w:p w14:paraId="7872A00F" w14:textId="27702920" w:rsidR="00FD2891" w:rsidRPr="00BA049E" w:rsidRDefault="00FD2891" w:rsidP="00FD2891">
            <w:pPr>
              <w:tabs>
                <w:tab w:val="center" w:pos="4320"/>
                <w:tab w:val="right" w:pos="8640"/>
              </w:tabs>
              <w:jc w:val="both"/>
              <w:rPr>
                <w:rFonts w:asciiTheme="majorHAnsi" w:eastAsia="Times New Roman" w:hAnsiTheme="majorHAnsi" w:cstheme="majorHAnsi"/>
                <w:bCs/>
                <w:spacing w:val="-3"/>
                <w:sz w:val="18"/>
                <w:szCs w:val="18"/>
              </w:rPr>
            </w:pPr>
            <w:r w:rsidRPr="00255E44">
              <w:rPr>
                <w:rFonts w:asciiTheme="majorHAnsi" w:eastAsia="Times New Roman" w:hAnsiTheme="majorHAnsi" w:cstheme="majorHAnsi"/>
                <w:bCs/>
                <w:spacing w:val="-3"/>
                <w:sz w:val="18"/>
                <w:szCs w:val="18"/>
              </w:rPr>
              <w:t>Tiempo planteado para el asocio</w:t>
            </w:r>
            <w:r w:rsidR="00255E44" w:rsidRPr="00255E44">
              <w:rPr>
                <w:rFonts w:asciiTheme="majorHAnsi" w:eastAsia="Times New Roman" w:hAnsiTheme="majorHAnsi" w:cstheme="majorHAnsi"/>
                <w:bCs/>
                <w:spacing w:val="-3"/>
                <w:sz w:val="18"/>
                <w:szCs w:val="18"/>
                <w:lang w:val="es-EC"/>
              </w:rPr>
              <w:t xml:space="preserve">: </w:t>
            </w:r>
            <w:r w:rsidR="00AF1255">
              <w:rPr>
                <w:rFonts w:asciiTheme="majorHAnsi" w:eastAsia="Times New Roman" w:hAnsiTheme="majorHAnsi" w:cstheme="majorHAnsi"/>
                <w:bCs/>
                <w:spacing w:val="-3"/>
                <w:sz w:val="18"/>
                <w:szCs w:val="18"/>
                <w:lang w:val="es-EC"/>
              </w:rPr>
              <w:t>4</w:t>
            </w:r>
            <w:r w:rsidRPr="001F5B9E">
              <w:rPr>
                <w:rFonts w:asciiTheme="majorHAnsi" w:eastAsia="Times New Roman" w:hAnsiTheme="majorHAnsi" w:cstheme="majorHAnsi"/>
                <w:bCs/>
                <w:spacing w:val="-3"/>
                <w:sz w:val="18"/>
                <w:szCs w:val="18"/>
                <w:lang w:val="es-EC"/>
              </w:rPr>
              <w:t xml:space="preserve"> meses</w:t>
            </w:r>
            <w:r w:rsidR="00483101" w:rsidRPr="001F5B9E">
              <w:rPr>
                <w:rFonts w:asciiTheme="majorHAnsi" w:eastAsia="Times New Roman" w:hAnsiTheme="majorHAnsi" w:cstheme="majorHAnsi"/>
                <w:bCs/>
                <w:spacing w:val="-3"/>
                <w:sz w:val="18"/>
                <w:szCs w:val="18"/>
              </w:rPr>
              <w:t xml:space="preserve"> calendario.</w:t>
            </w:r>
          </w:p>
          <w:p w14:paraId="446AB2FB" w14:textId="0272D1DE" w:rsidR="00BF0379" w:rsidRPr="00BA049E" w:rsidRDefault="00BF0379" w:rsidP="0038204D">
            <w:pPr>
              <w:tabs>
                <w:tab w:val="center" w:pos="435"/>
                <w:tab w:val="right" w:pos="8640"/>
              </w:tabs>
              <w:ind w:right="242"/>
              <w:jc w:val="both"/>
              <w:rPr>
                <w:rFonts w:asciiTheme="majorHAnsi" w:hAnsiTheme="majorHAnsi" w:cstheme="majorHAnsi"/>
                <w:b/>
                <w:iCs/>
                <w:sz w:val="18"/>
                <w:szCs w:val="18"/>
                <w:highlight w:val="yellow"/>
              </w:rPr>
            </w:pPr>
          </w:p>
        </w:tc>
      </w:tr>
      <w:tr w:rsidR="00D45B16" w:rsidRPr="00BA049E" w14:paraId="0B55902D" w14:textId="77777777" w:rsidTr="6A0D0950">
        <w:tc>
          <w:tcPr>
            <w:tcW w:w="9629" w:type="dxa"/>
          </w:tcPr>
          <w:p w14:paraId="42A4B2BA" w14:textId="64F92902" w:rsidR="00D45B16" w:rsidRPr="00BA049E" w:rsidRDefault="00A83811" w:rsidP="00A83811">
            <w:pPr>
              <w:tabs>
                <w:tab w:val="center" w:pos="4320"/>
                <w:tab w:val="right" w:pos="8640"/>
              </w:tabs>
              <w:jc w:val="both"/>
              <w:rPr>
                <w:rFonts w:asciiTheme="majorHAnsi" w:eastAsia="Times New Roman" w:hAnsiTheme="majorHAnsi" w:cstheme="majorHAnsi"/>
                <w:spacing w:val="-3"/>
                <w:sz w:val="18"/>
                <w:szCs w:val="18"/>
              </w:rPr>
            </w:pPr>
            <w:r>
              <w:rPr>
                <w:rFonts w:asciiTheme="majorHAnsi" w:hAnsiTheme="majorHAnsi" w:cstheme="majorHAnsi"/>
                <w:b/>
                <w:sz w:val="18"/>
                <w:szCs w:val="18"/>
              </w:rPr>
              <w:t xml:space="preserve">1. </w:t>
            </w:r>
            <w:r w:rsidR="00D45B16" w:rsidRPr="00BA049E">
              <w:rPr>
                <w:rFonts w:asciiTheme="majorHAnsi" w:hAnsiTheme="majorHAnsi" w:cstheme="majorHAnsi"/>
                <w:b/>
                <w:sz w:val="18"/>
                <w:szCs w:val="18"/>
              </w:rPr>
              <w:t>Competencias:</w:t>
            </w:r>
            <w:r w:rsidR="00D45B16" w:rsidRPr="00BA049E">
              <w:rPr>
                <w:rFonts w:asciiTheme="majorHAnsi" w:hAnsiTheme="majorHAnsi" w:cstheme="majorHAnsi"/>
                <w:sz w:val="18"/>
                <w:szCs w:val="18"/>
              </w:rPr>
              <w:t xml:space="preserve"> </w:t>
            </w:r>
          </w:p>
          <w:p w14:paraId="13E92763" w14:textId="7298C3CC" w:rsidR="00FD2891" w:rsidRPr="00BA049E" w:rsidRDefault="00FD2891" w:rsidP="00FD2891">
            <w:pPr>
              <w:contextualSpacing/>
              <w:jc w:val="both"/>
              <w:rPr>
                <w:rFonts w:asciiTheme="majorHAnsi" w:hAnsiTheme="majorHAnsi" w:cstheme="majorHAnsi"/>
                <w:sz w:val="18"/>
                <w:szCs w:val="18"/>
              </w:rPr>
            </w:pPr>
          </w:p>
          <w:p w14:paraId="1A643EDB" w14:textId="3837D1B6" w:rsidR="00332696" w:rsidRPr="00BA049E" w:rsidRDefault="00A83811" w:rsidP="00332696">
            <w:pPr>
              <w:contextualSpacing/>
              <w:jc w:val="both"/>
              <w:rPr>
                <w:rFonts w:asciiTheme="majorHAnsi" w:eastAsia="Times New Roman" w:hAnsiTheme="majorHAnsi" w:cstheme="majorHAnsi"/>
                <w:spacing w:val="-3"/>
                <w:sz w:val="18"/>
                <w:szCs w:val="18"/>
              </w:rPr>
            </w:pPr>
            <w:r>
              <w:rPr>
                <w:rFonts w:asciiTheme="majorHAnsi" w:eastAsia="Times New Roman" w:hAnsiTheme="majorHAnsi" w:cstheme="majorHAnsi"/>
                <w:spacing w:val="-3"/>
                <w:sz w:val="18"/>
                <w:szCs w:val="18"/>
              </w:rPr>
              <w:t>El socio implementador</w:t>
            </w:r>
            <w:r w:rsidR="00FD2891" w:rsidRPr="00BA049E">
              <w:rPr>
                <w:rFonts w:asciiTheme="majorHAnsi" w:eastAsia="Times New Roman" w:hAnsiTheme="majorHAnsi" w:cstheme="majorHAnsi"/>
                <w:spacing w:val="-3"/>
                <w:sz w:val="18"/>
                <w:szCs w:val="18"/>
              </w:rPr>
              <w:t xml:space="preserve"> debe contar con la siguiente experiencia:</w:t>
            </w:r>
          </w:p>
          <w:p w14:paraId="6610CF8F" w14:textId="4DADAA1F" w:rsidR="00381B90" w:rsidRPr="00BA049E" w:rsidRDefault="00381B90" w:rsidP="00332696">
            <w:pPr>
              <w:pStyle w:val="Prrafodelista"/>
              <w:numPr>
                <w:ilvl w:val="0"/>
                <w:numId w:val="56"/>
              </w:numPr>
              <w:jc w:val="both"/>
              <w:rPr>
                <w:rFonts w:asciiTheme="majorHAnsi" w:eastAsia="Times New Roman" w:hAnsiTheme="majorHAnsi" w:cstheme="majorHAnsi"/>
                <w:spacing w:val="-3"/>
                <w:sz w:val="18"/>
                <w:szCs w:val="18"/>
              </w:rPr>
            </w:pPr>
            <w:r w:rsidRPr="00BA049E">
              <w:rPr>
                <w:rStyle w:val="normaltextrun"/>
                <w:rFonts w:asciiTheme="majorHAnsi" w:hAnsiTheme="majorHAnsi" w:cstheme="majorHAnsi"/>
                <w:sz w:val="18"/>
                <w:szCs w:val="18"/>
              </w:rPr>
              <w:lastRenderedPageBreak/>
              <w:t>Al menos 3 años de experiencia en materia de producción artística y/o proyectos artísticos y culturales.  </w:t>
            </w:r>
            <w:r w:rsidRPr="00BA049E">
              <w:rPr>
                <w:rStyle w:val="eop"/>
                <w:rFonts w:asciiTheme="majorHAnsi" w:hAnsiTheme="majorHAnsi" w:cstheme="majorHAnsi"/>
                <w:sz w:val="18"/>
                <w:szCs w:val="18"/>
                <w:lang w:val="es-EC"/>
              </w:rPr>
              <w:t> </w:t>
            </w:r>
          </w:p>
          <w:p w14:paraId="2DF77EC3" w14:textId="650B37A8" w:rsidR="00381B90" w:rsidRPr="00BA049E" w:rsidRDefault="00381B90" w:rsidP="00332696">
            <w:pPr>
              <w:pStyle w:val="paragraph"/>
              <w:numPr>
                <w:ilvl w:val="0"/>
                <w:numId w:val="56"/>
              </w:numPr>
              <w:spacing w:before="0" w:beforeAutospacing="0" w:after="0" w:afterAutospacing="0"/>
              <w:jc w:val="both"/>
              <w:textAlignment w:val="baseline"/>
              <w:rPr>
                <w:rFonts w:asciiTheme="majorHAnsi" w:hAnsiTheme="majorHAnsi" w:cstheme="majorHAnsi"/>
                <w:sz w:val="18"/>
                <w:szCs w:val="18"/>
                <w:lang w:val="es-EC"/>
              </w:rPr>
            </w:pPr>
            <w:r w:rsidRPr="00BA049E">
              <w:rPr>
                <w:rStyle w:val="normaltextrun"/>
                <w:rFonts w:asciiTheme="majorHAnsi" w:hAnsiTheme="majorHAnsi" w:cstheme="majorHAnsi"/>
                <w:sz w:val="18"/>
                <w:szCs w:val="18"/>
                <w:lang w:val="es-ES"/>
              </w:rPr>
              <w:t xml:space="preserve">Al menos </w:t>
            </w:r>
            <w:r w:rsidR="00BE3902" w:rsidRPr="00BA049E">
              <w:rPr>
                <w:rStyle w:val="normaltextrun"/>
                <w:rFonts w:asciiTheme="majorHAnsi" w:hAnsiTheme="majorHAnsi" w:cstheme="majorHAnsi"/>
                <w:sz w:val="18"/>
                <w:szCs w:val="18"/>
                <w:lang w:val="es-ES"/>
              </w:rPr>
              <w:t>1 experiencia</w:t>
            </w:r>
            <w:r w:rsidRPr="00BA049E">
              <w:rPr>
                <w:rStyle w:val="normaltextrun"/>
                <w:rFonts w:asciiTheme="majorHAnsi" w:hAnsiTheme="majorHAnsi" w:cstheme="majorHAnsi"/>
                <w:sz w:val="18"/>
                <w:szCs w:val="18"/>
                <w:lang w:val="es-ES"/>
              </w:rPr>
              <w:t xml:space="preserve"> comprobada en temas de igualdad de género, con especial atención en violencia de género.</w:t>
            </w:r>
            <w:r w:rsidRPr="00BA049E">
              <w:rPr>
                <w:rStyle w:val="normaltextrun"/>
                <w:rFonts w:asciiTheme="majorHAnsi" w:hAnsiTheme="majorHAnsi" w:cstheme="majorHAnsi"/>
                <w:sz w:val="18"/>
                <w:szCs w:val="18"/>
                <w:lang w:val="es-EC"/>
              </w:rPr>
              <w:t> </w:t>
            </w:r>
            <w:r w:rsidRPr="00BA049E">
              <w:rPr>
                <w:rStyle w:val="eop"/>
                <w:rFonts w:asciiTheme="majorHAnsi" w:hAnsiTheme="majorHAnsi" w:cstheme="majorHAnsi"/>
                <w:sz w:val="18"/>
                <w:szCs w:val="18"/>
                <w:lang w:val="es-EC"/>
              </w:rPr>
              <w:t> </w:t>
            </w:r>
          </w:p>
          <w:p w14:paraId="0AC6C234" w14:textId="126A2FCE" w:rsidR="00381B90" w:rsidRDefault="00381B90" w:rsidP="00332696">
            <w:pPr>
              <w:pStyle w:val="paragraph"/>
              <w:numPr>
                <w:ilvl w:val="0"/>
                <w:numId w:val="56"/>
              </w:numPr>
              <w:spacing w:before="0" w:beforeAutospacing="0" w:after="0" w:afterAutospacing="0"/>
              <w:jc w:val="both"/>
              <w:textAlignment w:val="baseline"/>
              <w:rPr>
                <w:rStyle w:val="eop"/>
                <w:rFonts w:asciiTheme="majorHAnsi" w:hAnsiTheme="majorHAnsi" w:cstheme="majorHAnsi"/>
                <w:sz w:val="18"/>
                <w:szCs w:val="18"/>
                <w:lang w:val="es-EC"/>
              </w:rPr>
            </w:pPr>
            <w:r w:rsidRPr="00BA049E">
              <w:rPr>
                <w:rStyle w:val="normaltextrun"/>
                <w:rFonts w:asciiTheme="majorHAnsi" w:hAnsiTheme="majorHAnsi" w:cstheme="majorHAnsi"/>
                <w:sz w:val="18"/>
                <w:szCs w:val="18"/>
                <w:lang w:val="es-EC"/>
              </w:rPr>
              <w:t xml:space="preserve">Al menos </w:t>
            </w:r>
            <w:r w:rsidR="00A83811">
              <w:rPr>
                <w:rStyle w:val="normaltextrun"/>
                <w:rFonts w:asciiTheme="majorHAnsi" w:hAnsiTheme="majorHAnsi" w:cstheme="majorHAnsi"/>
                <w:sz w:val="18"/>
                <w:szCs w:val="18"/>
                <w:lang w:val="es-EC"/>
              </w:rPr>
              <w:t>1 año de experiencia comprobada</w:t>
            </w:r>
            <w:r w:rsidRPr="00BA049E">
              <w:rPr>
                <w:rStyle w:val="normaltextrun"/>
                <w:rFonts w:asciiTheme="majorHAnsi" w:hAnsiTheme="majorHAnsi" w:cstheme="majorHAnsi"/>
                <w:sz w:val="18"/>
                <w:szCs w:val="18"/>
                <w:lang w:val="es-EC"/>
              </w:rPr>
              <w:t xml:space="preserve"> en </w:t>
            </w:r>
            <w:r w:rsidRPr="00BA049E">
              <w:rPr>
                <w:rStyle w:val="normaltextrun"/>
                <w:rFonts w:asciiTheme="majorHAnsi" w:hAnsiTheme="majorHAnsi" w:cstheme="majorHAnsi"/>
                <w:sz w:val="18"/>
                <w:szCs w:val="18"/>
                <w:lang w:val="es-ES"/>
              </w:rPr>
              <w:t xml:space="preserve">actividades relacionadas </w:t>
            </w:r>
            <w:r w:rsidRPr="00BA049E">
              <w:rPr>
                <w:rStyle w:val="normaltextrun"/>
                <w:rFonts w:asciiTheme="majorHAnsi" w:hAnsiTheme="majorHAnsi" w:cstheme="majorHAnsi"/>
                <w:sz w:val="18"/>
                <w:szCs w:val="18"/>
                <w:lang w:val="es-HN"/>
              </w:rPr>
              <w:t>con el fortalecimiento de habilidades y destrezas artísticas, principalmente con mujeres y/o población en situación de vulnerabilidad.</w:t>
            </w:r>
            <w:r w:rsidRPr="00BA049E">
              <w:rPr>
                <w:rStyle w:val="normaltextrun"/>
                <w:rFonts w:asciiTheme="majorHAnsi" w:hAnsiTheme="majorHAnsi" w:cstheme="majorHAnsi"/>
                <w:sz w:val="18"/>
                <w:szCs w:val="18"/>
                <w:lang w:val="es-EC"/>
              </w:rPr>
              <w:t>  </w:t>
            </w:r>
            <w:r w:rsidRPr="00BA049E">
              <w:rPr>
                <w:rStyle w:val="eop"/>
                <w:rFonts w:asciiTheme="majorHAnsi" w:hAnsiTheme="majorHAnsi" w:cstheme="majorHAnsi"/>
                <w:sz w:val="18"/>
                <w:szCs w:val="18"/>
                <w:lang w:val="es-EC"/>
              </w:rPr>
              <w:t> </w:t>
            </w:r>
          </w:p>
          <w:p w14:paraId="6BAAF86E" w14:textId="77777777" w:rsidR="00A83811" w:rsidRPr="00AB572E" w:rsidRDefault="00A83811" w:rsidP="00A83811">
            <w:pPr>
              <w:pStyle w:val="paragraph"/>
              <w:spacing w:before="0" w:beforeAutospacing="0" w:after="0" w:afterAutospacing="0"/>
              <w:jc w:val="both"/>
              <w:textAlignment w:val="baseline"/>
              <w:rPr>
                <w:rStyle w:val="eop"/>
                <w:rFonts w:asciiTheme="majorHAnsi" w:hAnsiTheme="majorHAnsi" w:cstheme="majorHAnsi"/>
                <w:sz w:val="18"/>
                <w:szCs w:val="18"/>
                <w:lang w:val="es-419"/>
              </w:rPr>
            </w:pPr>
          </w:p>
          <w:p w14:paraId="4C3FD9CB" w14:textId="0B48FD1E" w:rsidR="00A83811" w:rsidRPr="00A83811" w:rsidRDefault="00A83811" w:rsidP="00A83811">
            <w:pPr>
              <w:pStyle w:val="paragraph"/>
              <w:spacing w:before="0" w:beforeAutospacing="0" w:after="0" w:afterAutospacing="0"/>
              <w:jc w:val="both"/>
              <w:textAlignment w:val="baseline"/>
              <w:rPr>
                <w:rFonts w:asciiTheme="majorHAnsi" w:hAnsiTheme="majorHAnsi" w:cstheme="majorHAnsi"/>
                <w:b/>
                <w:sz w:val="18"/>
                <w:szCs w:val="18"/>
                <w:lang w:val="es-EC"/>
              </w:rPr>
            </w:pPr>
            <w:r w:rsidRPr="00A83811">
              <w:rPr>
                <w:rStyle w:val="eop"/>
                <w:rFonts w:asciiTheme="majorHAnsi" w:hAnsiTheme="majorHAnsi" w:cstheme="majorHAnsi"/>
                <w:b/>
                <w:sz w:val="18"/>
                <w:szCs w:val="18"/>
              </w:rPr>
              <w:t xml:space="preserve">2. Equipo </w:t>
            </w:r>
            <w:r w:rsidR="0087177A">
              <w:rPr>
                <w:rStyle w:val="eop"/>
                <w:rFonts w:asciiTheme="majorHAnsi" w:hAnsiTheme="majorHAnsi" w:cstheme="majorHAnsi"/>
                <w:b/>
                <w:sz w:val="18"/>
                <w:szCs w:val="18"/>
              </w:rPr>
              <w:t xml:space="preserve">base </w:t>
            </w:r>
            <w:r w:rsidRPr="00A83811">
              <w:rPr>
                <w:rStyle w:val="eop"/>
                <w:rFonts w:asciiTheme="majorHAnsi" w:hAnsiTheme="majorHAnsi" w:cstheme="majorHAnsi"/>
                <w:b/>
                <w:sz w:val="18"/>
                <w:szCs w:val="18"/>
              </w:rPr>
              <w:t>requerido:</w:t>
            </w:r>
          </w:p>
          <w:p w14:paraId="3F3191D5" w14:textId="46B97BB0" w:rsidR="00FD2891" w:rsidRPr="00A83811" w:rsidRDefault="00381B90" w:rsidP="00381B90">
            <w:pPr>
              <w:pStyle w:val="paragraph"/>
              <w:spacing w:before="0" w:beforeAutospacing="0" w:after="0" w:afterAutospacing="0"/>
              <w:jc w:val="both"/>
              <w:textAlignment w:val="baseline"/>
              <w:rPr>
                <w:rFonts w:asciiTheme="majorHAnsi" w:hAnsiTheme="majorHAnsi" w:cstheme="majorHAnsi"/>
                <w:b/>
                <w:sz w:val="18"/>
                <w:szCs w:val="18"/>
                <w:lang w:val="es-EC"/>
              </w:rPr>
            </w:pPr>
            <w:r w:rsidRPr="00A83811">
              <w:rPr>
                <w:rStyle w:val="eop"/>
                <w:rFonts w:asciiTheme="majorHAnsi" w:hAnsiTheme="majorHAnsi" w:cstheme="majorHAnsi"/>
                <w:b/>
                <w:sz w:val="18"/>
                <w:szCs w:val="18"/>
                <w:lang w:val="es-EC"/>
              </w:rPr>
              <w:t> </w:t>
            </w:r>
          </w:p>
          <w:p w14:paraId="12CCA0C3" w14:textId="48A7EEFC" w:rsidR="00FD2891" w:rsidRPr="00BA049E" w:rsidRDefault="00FD2891" w:rsidP="00A34A2D">
            <w:pPr>
              <w:pStyle w:val="Prrafodelista"/>
              <w:widowControl w:val="0"/>
              <w:numPr>
                <w:ilvl w:val="1"/>
                <w:numId w:val="1"/>
              </w:numPr>
              <w:tabs>
                <w:tab w:val="left" w:pos="462"/>
                <w:tab w:val="left" w:pos="4536"/>
              </w:tabs>
              <w:autoSpaceDE w:val="0"/>
              <w:autoSpaceDN w:val="0"/>
              <w:spacing w:before="1" w:line="244" w:lineRule="exact"/>
              <w:contextualSpacing w:val="0"/>
              <w:jc w:val="both"/>
              <w:rPr>
                <w:rFonts w:asciiTheme="majorHAnsi" w:hAnsiTheme="majorHAnsi" w:cstheme="majorHAnsi"/>
                <w:sz w:val="18"/>
                <w:szCs w:val="18"/>
              </w:rPr>
            </w:pPr>
            <w:r w:rsidRPr="00BA049E">
              <w:rPr>
                <w:rFonts w:asciiTheme="majorHAnsi" w:hAnsiTheme="majorHAnsi" w:cstheme="majorHAnsi"/>
                <w:sz w:val="18"/>
                <w:szCs w:val="18"/>
              </w:rPr>
              <w:t>Coordinador/a:</w:t>
            </w:r>
          </w:p>
          <w:p w14:paraId="4E9140CD" w14:textId="5F4D6654" w:rsidR="00381B90" w:rsidRPr="00BA049E" w:rsidRDefault="00381B90" w:rsidP="00332696">
            <w:pPr>
              <w:pStyle w:val="Prrafodelista"/>
              <w:numPr>
                <w:ilvl w:val="0"/>
                <w:numId w:val="52"/>
              </w:numPr>
              <w:jc w:val="both"/>
              <w:textAlignment w:val="baseline"/>
              <w:rPr>
                <w:rFonts w:asciiTheme="majorHAnsi" w:eastAsia="Times New Roman" w:hAnsiTheme="majorHAnsi" w:cstheme="majorHAnsi"/>
                <w:sz w:val="18"/>
                <w:szCs w:val="18"/>
                <w:lang w:val="es-EC"/>
              </w:rPr>
            </w:pPr>
            <w:r w:rsidRPr="00BA049E">
              <w:rPr>
                <w:rFonts w:asciiTheme="majorHAnsi" w:eastAsia="Times New Roman" w:hAnsiTheme="majorHAnsi" w:cstheme="majorHAnsi"/>
                <w:sz w:val="18"/>
                <w:szCs w:val="18"/>
                <w:lang w:val="es-EC"/>
              </w:rPr>
              <w:t>Profesional en artes, sociología, antropología, ciencias sociales, humanidades, y/o afines con estudios en derechos humanos, género, u otros relativos al cargo.  </w:t>
            </w:r>
          </w:p>
          <w:p w14:paraId="5D7EA61C" w14:textId="1B4359CF" w:rsidR="008A6A52" w:rsidRPr="00BA049E" w:rsidRDefault="00381B90" w:rsidP="008A6A52">
            <w:pPr>
              <w:pStyle w:val="Prrafodelista"/>
              <w:numPr>
                <w:ilvl w:val="0"/>
                <w:numId w:val="52"/>
              </w:numPr>
              <w:jc w:val="both"/>
              <w:textAlignment w:val="baseline"/>
              <w:rPr>
                <w:rFonts w:asciiTheme="majorHAnsi" w:eastAsia="Times New Roman" w:hAnsiTheme="majorHAnsi" w:cstheme="majorHAnsi"/>
                <w:sz w:val="18"/>
                <w:szCs w:val="18"/>
                <w:lang w:val="es-EC"/>
              </w:rPr>
            </w:pPr>
            <w:r w:rsidRPr="00BA049E">
              <w:rPr>
                <w:rFonts w:asciiTheme="majorHAnsi" w:eastAsia="Times New Roman" w:hAnsiTheme="majorHAnsi" w:cstheme="majorHAnsi"/>
                <w:sz w:val="18"/>
                <w:szCs w:val="18"/>
                <w:lang w:val="es-EC"/>
              </w:rPr>
              <w:t>Experiencia de al menos 2 años de coordinación de proyectos sociales, culturales y con enfoque de género</w:t>
            </w:r>
            <w:r w:rsidR="008A6A52" w:rsidRPr="00BA049E">
              <w:rPr>
                <w:rFonts w:asciiTheme="majorHAnsi" w:eastAsia="Times New Roman" w:hAnsiTheme="majorHAnsi" w:cstheme="majorHAnsi"/>
                <w:sz w:val="18"/>
                <w:szCs w:val="18"/>
                <w:lang w:val="es-EC"/>
              </w:rPr>
              <w:t>, que incluya experiencia en realización de informes, monitoreo de actividades y cumplimiento de metas. </w:t>
            </w:r>
          </w:p>
          <w:p w14:paraId="6545D355" w14:textId="77777777" w:rsidR="00381B90" w:rsidRPr="00BA049E" w:rsidRDefault="00381B90" w:rsidP="00381B90">
            <w:pPr>
              <w:jc w:val="both"/>
              <w:textAlignment w:val="baseline"/>
              <w:rPr>
                <w:rFonts w:asciiTheme="majorHAnsi" w:eastAsia="Times New Roman" w:hAnsiTheme="majorHAnsi" w:cstheme="majorHAnsi"/>
                <w:sz w:val="18"/>
                <w:szCs w:val="18"/>
                <w:lang w:val="es-EC"/>
              </w:rPr>
            </w:pPr>
          </w:p>
          <w:p w14:paraId="5A69B3B2" w14:textId="26DE3E95" w:rsidR="00381B90" w:rsidRPr="0087177A" w:rsidRDefault="00381B90" w:rsidP="00381B90">
            <w:pPr>
              <w:pStyle w:val="Prrafodelista"/>
              <w:numPr>
                <w:ilvl w:val="1"/>
                <w:numId w:val="1"/>
              </w:numPr>
              <w:jc w:val="both"/>
              <w:textAlignment w:val="baseline"/>
              <w:rPr>
                <w:rFonts w:asciiTheme="majorHAnsi" w:eastAsia="Times New Roman" w:hAnsiTheme="majorHAnsi" w:cstheme="majorHAnsi"/>
                <w:sz w:val="18"/>
                <w:szCs w:val="18"/>
                <w:lang w:val="es-EC"/>
              </w:rPr>
            </w:pPr>
            <w:r w:rsidRPr="00BA049E">
              <w:rPr>
                <w:rFonts w:asciiTheme="majorHAnsi" w:eastAsia="Times New Roman" w:hAnsiTheme="majorHAnsi" w:cstheme="majorHAnsi"/>
                <w:sz w:val="18"/>
                <w:szCs w:val="18"/>
                <w:lang w:val="es-EC"/>
              </w:rPr>
              <w:t>T</w:t>
            </w:r>
            <w:r w:rsidR="0087177A">
              <w:rPr>
                <w:rFonts w:asciiTheme="majorHAnsi" w:eastAsia="Times New Roman" w:hAnsiTheme="majorHAnsi" w:cstheme="majorHAnsi"/>
                <w:sz w:val="18"/>
                <w:szCs w:val="18"/>
                <w:lang w:val="es-EC"/>
              </w:rPr>
              <w:t>écnico/a especialista en género y</w:t>
            </w:r>
            <w:r w:rsidRPr="00BA049E">
              <w:rPr>
                <w:rFonts w:asciiTheme="majorHAnsi" w:eastAsia="Times New Roman" w:hAnsiTheme="majorHAnsi" w:cstheme="majorHAnsi"/>
                <w:sz w:val="18"/>
                <w:szCs w:val="18"/>
                <w:lang w:val="es-EC"/>
              </w:rPr>
              <w:t xml:space="preserve"> </w:t>
            </w:r>
            <w:r w:rsidR="00EE427C" w:rsidRPr="00BA049E">
              <w:rPr>
                <w:rFonts w:asciiTheme="majorHAnsi" w:eastAsia="Times New Roman" w:hAnsiTheme="majorHAnsi" w:cstheme="majorHAnsi"/>
                <w:sz w:val="18"/>
                <w:szCs w:val="18"/>
                <w:lang w:val="es-EC"/>
              </w:rPr>
              <w:t>derechos humanos</w:t>
            </w:r>
            <w:r w:rsidR="00DF5FEA">
              <w:rPr>
                <w:rFonts w:asciiTheme="majorHAnsi" w:eastAsia="Times New Roman" w:hAnsiTheme="majorHAnsi" w:cstheme="majorHAnsi"/>
                <w:sz w:val="18"/>
                <w:szCs w:val="18"/>
                <w:lang w:val="es-EC"/>
              </w:rPr>
              <w:t xml:space="preserve"> (basado en Guayaquil)</w:t>
            </w:r>
            <w:r w:rsidRPr="00BA049E">
              <w:rPr>
                <w:rFonts w:asciiTheme="majorHAnsi" w:eastAsia="Times New Roman" w:hAnsiTheme="majorHAnsi" w:cstheme="majorHAnsi"/>
                <w:sz w:val="18"/>
                <w:szCs w:val="18"/>
                <w:lang w:val="es-EC"/>
              </w:rPr>
              <w:t>: </w:t>
            </w:r>
          </w:p>
          <w:p w14:paraId="241F9DD7" w14:textId="77777777" w:rsidR="00381B90" w:rsidRPr="00BA049E" w:rsidRDefault="00381B90" w:rsidP="00332696">
            <w:pPr>
              <w:pStyle w:val="Prrafodelista"/>
              <w:numPr>
                <w:ilvl w:val="0"/>
                <w:numId w:val="53"/>
              </w:numPr>
              <w:jc w:val="both"/>
              <w:textAlignment w:val="baseline"/>
              <w:rPr>
                <w:rFonts w:asciiTheme="majorHAnsi" w:eastAsia="Times New Roman" w:hAnsiTheme="majorHAnsi" w:cstheme="majorHAnsi"/>
                <w:sz w:val="18"/>
                <w:szCs w:val="18"/>
                <w:lang w:val="es-EC"/>
              </w:rPr>
            </w:pPr>
            <w:r w:rsidRPr="00BA049E">
              <w:rPr>
                <w:rFonts w:asciiTheme="majorHAnsi" w:eastAsia="Times New Roman" w:hAnsiTheme="majorHAnsi" w:cstheme="majorHAnsi"/>
                <w:sz w:val="18"/>
                <w:szCs w:val="18"/>
                <w:lang w:val="es-EC"/>
              </w:rPr>
              <w:t>Profesional en ciencias sociales, políticas, humanidades o afines. </w:t>
            </w:r>
          </w:p>
          <w:p w14:paraId="6BF70357" w14:textId="56DF956D" w:rsidR="00381B90" w:rsidRPr="00BA049E" w:rsidRDefault="00381B90" w:rsidP="00332696">
            <w:pPr>
              <w:pStyle w:val="Prrafodelista"/>
              <w:numPr>
                <w:ilvl w:val="0"/>
                <w:numId w:val="53"/>
              </w:numPr>
              <w:jc w:val="both"/>
              <w:textAlignment w:val="baseline"/>
              <w:rPr>
                <w:rFonts w:asciiTheme="majorHAnsi" w:eastAsia="Times New Roman" w:hAnsiTheme="majorHAnsi" w:cstheme="majorHAnsi"/>
                <w:sz w:val="18"/>
                <w:szCs w:val="18"/>
                <w:lang w:val="es-EC"/>
              </w:rPr>
            </w:pPr>
            <w:r w:rsidRPr="00BA049E">
              <w:rPr>
                <w:rFonts w:asciiTheme="majorHAnsi" w:eastAsia="Times New Roman" w:hAnsiTheme="majorHAnsi" w:cstheme="majorHAnsi"/>
                <w:sz w:val="18"/>
                <w:szCs w:val="18"/>
                <w:lang w:val="es-EC"/>
              </w:rPr>
              <w:t>Experiencia de al menos 2 años en el diseño de metodologías participativas para la formación en temas de género</w:t>
            </w:r>
            <w:r w:rsidR="001E3AF0">
              <w:rPr>
                <w:rFonts w:asciiTheme="majorHAnsi" w:eastAsia="Times New Roman" w:hAnsiTheme="majorHAnsi" w:cstheme="majorHAnsi"/>
                <w:sz w:val="18"/>
                <w:szCs w:val="18"/>
                <w:lang w:val="es-EC"/>
              </w:rPr>
              <w:t xml:space="preserve"> </w:t>
            </w:r>
            <w:r w:rsidRPr="00BA049E">
              <w:rPr>
                <w:rFonts w:asciiTheme="majorHAnsi" w:eastAsia="Times New Roman" w:hAnsiTheme="majorHAnsi" w:cstheme="majorHAnsi"/>
                <w:sz w:val="18"/>
                <w:szCs w:val="18"/>
                <w:lang w:val="es-EC"/>
              </w:rPr>
              <w:t>y/o derechos humanos. </w:t>
            </w:r>
          </w:p>
          <w:p w14:paraId="7E481052" w14:textId="04D09437" w:rsidR="00381B90" w:rsidRPr="00BA049E" w:rsidRDefault="00381B90" w:rsidP="00332696">
            <w:pPr>
              <w:pStyle w:val="Prrafodelista"/>
              <w:numPr>
                <w:ilvl w:val="0"/>
                <w:numId w:val="53"/>
              </w:numPr>
              <w:jc w:val="both"/>
              <w:textAlignment w:val="baseline"/>
              <w:rPr>
                <w:rFonts w:asciiTheme="majorHAnsi" w:eastAsia="Times New Roman" w:hAnsiTheme="majorHAnsi" w:cstheme="majorHAnsi"/>
                <w:sz w:val="18"/>
                <w:szCs w:val="18"/>
                <w:lang w:val="es-EC"/>
              </w:rPr>
            </w:pPr>
            <w:r w:rsidRPr="00BA049E">
              <w:rPr>
                <w:rFonts w:asciiTheme="majorHAnsi" w:eastAsia="Times New Roman" w:hAnsiTheme="majorHAnsi" w:cstheme="majorHAnsi"/>
                <w:sz w:val="18"/>
                <w:szCs w:val="18"/>
              </w:rPr>
              <w:t>Deseable trabajo previo en derechos de las mujeres y/o violencia de género.</w:t>
            </w:r>
            <w:r w:rsidRPr="00BA049E">
              <w:rPr>
                <w:rFonts w:asciiTheme="majorHAnsi" w:eastAsia="Times New Roman" w:hAnsiTheme="majorHAnsi" w:cstheme="majorHAnsi"/>
                <w:sz w:val="18"/>
                <w:szCs w:val="18"/>
                <w:lang w:val="es-EC"/>
              </w:rPr>
              <w:t>  </w:t>
            </w:r>
          </w:p>
          <w:p w14:paraId="2DA71366" w14:textId="77777777" w:rsidR="00381B90" w:rsidRPr="00BA049E" w:rsidRDefault="00381B90" w:rsidP="00381B90">
            <w:pPr>
              <w:ind w:left="990"/>
              <w:jc w:val="both"/>
              <w:textAlignment w:val="baseline"/>
              <w:rPr>
                <w:rFonts w:asciiTheme="majorHAnsi" w:eastAsia="Times New Roman" w:hAnsiTheme="majorHAnsi" w:cstheme="majorHAnsi"/>
                <w:sz w:val="18"/>
                <w:szCs w:val="18"/>
                <w:lang w:val="es-EC"/>
              </w:rPr>
            </w:pPr>
            <w:r w:rsidRPr="00BA049E">
              <w:rPr>
                <w:rFonts w:asciiTheme="majorHAnsi" w:eastAsia="Times New Roman" w:hAnsiTheme="majorHAnsi" w:cstheme="majorHAnsi"/>
                <w:sz w:val="18"/>
                <w:szCs w:val="18"/>
                <w:lang w:val="es-EC"/>
              </w:rPr>
              <w:t> </w:t>
            </w:r>
          </w:p>
          <w:p w14:paraId="3D683F90" w14:textId="7B80F62B" w:rsidR="00381B90" w:rsidRPr="0087177A" w:rsidRDefault="0087177A" w:rsidP="00381B90">
            <w:pPr>
              <w:pStyle w:val="Prrafodelista"/>
              <w:numPr>
                <w:ilvl w:val="1"/>
                <w:numId w:val="1"/>
              </w:numPr>
              <w:jc w:val="both"/>
              <w:textAlignment w:val="baseline"/>
              <w:rPr>
                <w:rFonts w:asciiTheme="majorHAnsi" w:eastAsia="Times New Roman" w:hAnsiTheme="majorHAnsi" w:cstheme="majorHAnsi"/>
                <w:sz w:val="18"/>
                <w:szCs w:val="18"/>
                <w:lang w:val="es-EC"/>
              </w:rPr>
            </w:pPr>
            <w:r>
              <w:rPr>
                <w:rFonts w:asciiTheme="majorHAnsi" w:eastAsia="Times New Roman" w:hAnsiTheme="majorHAnsi" w:cstheme="majorHAnsi"/>
                <w:sz w:val="18"/>
                <w:szCs w:val="18"/>
                <w:lang w:val="es-EC"/>
              </w:rPr>
              <w:t>Técnico/a en comunicación</w:t>
            </w:r>
            <w:r w:rsidR="00381B90" w:rsidRPr="00BA049E">
              <w:rPr>
                <w:rFonts w:asciiTheme="majorHAnsi" w:eastAsia="Times New Roman" w:hAnsiTheme="majorHAnsi" w:cstheme="majorHAnsi"/>
                <w:sz w:val="18"/>
                <w:szCs w:val="18"/>
                <w:lang w:val="es-EC"/>
              </w:rPr>
              <w:t>:  </w:t>
            </w:r>
          </w:p>
          <w:p w14:paraId="7E88F4CB" w14:textId="32B96207" w:rsidR="00381B90" w:rsidRPr="00BA049E" w:rsidRDefault="00381B90" w:rsidP="00332696">
            <w:pPr>
              <w:pStyle w:val="Prrafodelista"/>
              <w:numPr>
                <w:ilvl w:val="0"/>
                <w:numId w:val="54"/>
              </w:numPr>
              <w:jc w:val="both"/>
              <w:textAlignment w:val="baseline"/>
              <w:rPr>
                <w:rFonts w:asciiTheme="majorHAnsi" w:eastAsia="Times New Roman" w:hAnsiTheme="majorHAnsi" w:cstheme="majorHAnsi"/>
                <w:sz w:val="18"/>
                <w:szCs w:val="18"/>
                <w:lang w:val="es-EC"/>
              </w:rPr>
            </w:pPr>
            <w:r w:rsidRPr="00BA049E">
              <w:rPr>
                <w:rFonts w:asciiTheme="majorHAnsi" w:eastAsia="Times New Roman" w:hAnsiTheme="majorHAnsi" w:cstheme="majorHAnsi"/>
                <w:sz w:val="18"/>
                <w:szCs w:val="18"/>
                <w:lang w:val="es-EC"/>
              </w:rPr>
              <w:t>Profesional en comunicación, diseño creativo, producción audiovisual y/o arte contemporánea</w:t>
            </w:r>
            <w:r w:rsidR="00CD40A1" w:rsidRPr="00BA049E">
              <w:rPr>
                <w:rFonts w:asciiTheme="majorHAnsi" w:eastAsia="Times New Roman" w:hAnsiTheme="majorHAnsi" w:cstheme="majorHAnsi"/>
                <w:sz w:val="18"/>
                <w:szCs w:val="18"/>
                <w:lang w:val="es-EC"/>
              </w:rPr>
              <w:t xml:space="preserve"> o afines.</w:t>
            </w:r>
            <w:r w:rsidRPr="00BA049E">
              <w:rPr>
                <w:rFonts w:asciiTheme="majorHAnsi" w:eastAsia="Times New Roman" w:hAnsiTheme="majorHAnsi" w:cstheme="majorHAnsi"/>
                <w:sz w:val="18"/>
                <w:szCs w:val="18"/>
                <w:lang w:val="es-EC"/>
              </w:rPr>
              <w:t>  </w:t>
            </w:r>
          </w:p>
          <w:p w14:paraId="672405C2" w14:textId="77777777" w:rsidR="00381B90" w:rsidRPr="00BA049E" w:rsidRDefault="00381B90" w:rsidP="00332696">
            <w:pPr>
              <w:pStyle w:val="Prrafodelista"/>
              <w:numPr>
                <w:ilvl w:val="0"/>
                <w:numId w:val="54"/>
              </w:numPr>
              <w:jc w:val="both"/>
              <w:textAlignment w:val="baseline"/>
              <w:rPr>
                <w:rFonts w:asciiTheme="majorHAnsi" w:eastAsia="Times New Roman" w:hAnsiTheme="majorHAnsi" w:cstheme="majorHAnsi"/>
                <w:sz w:val="18"/>
                <w:szCs w:val="18"/>
                <w:lang w:val="es-EC"/>
              </w:rPr>
            </w:pPr>
            <w:r w:rsidRPr="00BA049E">
              <w:rPr>
                <w:rFonts w:asciiTheme="majorHAnsi" w:eastAsia="Times New Roman" w:hAnsiTheme="majorHAnsi" w:cstheme="majorHAnsi"/>
                <w:sz w:val="18"/>
                <w:szCs w:val="18"/>
              </w:rPr>
              <w:t>Experiencia de al menos 2 años en gestión de proyectos culturales y de arte. </w:t>
            </w:r>
            <w:r w:rsidRPr="00BA049E">
              <w:rPr>
                <w:rFonts w:asciiTheme="majorHAnsi" w:eastAsia="Times New Roman" w:hAnsiTheme="majorHAnsi" w:cstheme="majorHAnsi"/>
                <w:sz w:val="18"/>
                <w:szCs w:val="18"/>
                <w:lang w:val="es-EC"/>
              </w:rPr>
              <w:t> </w:t>
            </w:r>
          </w:p>
          <w:p w14:paraId="6BFDC09C" w14:textId="4D85E346" w:rsidR="00381B90" w:rsidRPr="00BA049E" w:rsidRDefault="00381B90" w:rsidP="00332696">
            <w:pPr>
              <w:pStyle w:val="Prrafodelista"/>
              <w:numPr>
                <w:ilvl w:val="0"/>
                <w:numId w:val="54"/>
              </w:numPr>
              <w:jc w:val="both"/>
              <w:textAlignment w:val="baseline"/>
              <w:rPr>
                <w:rFonts w:asciiTheme="majorHAnsi" w:eastAsia="Times New Roman" w:hAnsiTheme="majorHAnsi" w:cstheme="majorHAnsi"/>
                <w:sz w:val="18"/>
                <w:szCs w:val="18"/>
                <w:lang w:val="es-EC"/>
              </w:rPr>
            </w:pPr>
            <w:r w:rsidRPr="00BA049E">
              <w:rPr>
                <w:rFonts w:asciiTheme="majorHAnsi" w:eastAsia="Times New Roman" w:hAnsiTheme="majorHAnsi" w:cstheme="majorHAnsi"/>
                <w:sz w:val="18"/>
                <w:szCs w:val="18"/>
              </w:rPr>
              <w:t>Deseable trabajo previo en derechos de las mujeres y/o violencia de género</w:t>
            </w:r>
            <w:r w:rsidR="001E3AF0">
              <w:rPr>
                <w:rFonts w:asciiTheme="majorHAnsi" w:eastAsia="Times New Roman" w:hAnsiTheme="majorHAnsi" w:cstheme="majorHAnsi"/>
                <w:sz w:val="18"/>
                <w:szCs w:val="18"/>
              </w:rPr>
              <w:t>.</w:t>
            </w:r>
            <w:r w:rsidRPr="00BA049E">
              <w:rPr>
                <w:rFonts w:asciiTheme="majorHAnsi" w:eastAsia="Times New Roman" w:hAnsiTheme="majorHAnsi" w:cstheme="majorHAnsi"/>
                <w:sz w:val="18"/>
                <w:szCs w:val="18"/>
                <w:lang w:val="es-EC"/>
              </w:rPr>
              <w:t>  </w:t>
            </w:r>
          </w:p>
          <w:p w14:paraId="00D31869" w14:textId="77777777" w:rsidR="00381B90" w:rsidRPr="00BA049E" w:rsidRDefault="00381B90" w:rsidP="00381B90">
            <w:pPr>
              <w:jc w:val="both"/>
              <w:textAlignment w:val="baseline"/>
              <w:rPr>
                <w:rFonts w:asciiTheme="majorHAnsi" w:eastAsia="Times New Roman" w:hAnsiTheme="majorHAnsi" w:cstheme="majorHAnsi"/>
                <w:sz w:val="18"/>
                <w:szCs w:val="18"/>
                <w:lang w:val="es-EC"/>
              </w:rPr>
            </w:pPr>
            <w:r w:rsidRPr="00BA049E">
              <w:rPr>
                <w:rFonts w:asciiTheme="majorHAnsi" w:eastAsia="Times New Roman" w:hAnsiTheme="majorHAnsi" w:cstheme="majorHAnsi"/>
                <w:sz w:val="18"/>
                <w:szCs w:val="18"/>
                <w:lang w:val="es-EC"/>
              </w:rPr>
              <w:t> </w:t>
            </w:r>
          </w:p>
          <w:p w14:paraId="3D5C31D0" w14:textId="37139C11" w:rsidR="00381B90" w:rsidRPr="00BA049E" w:rsidRDefault="00381B90" w:rsidP="00A34A2D">
            <w:pPr>
              <w:pStyle w:val="Prrafodelista"/>
              <w:numPr>
                <w:ilvl w:val="1"/>
                <w:numId w:val="1"/>
              </w:numPr>
              <w:jc w:val="both"/>
              <w:textAlignment w:val="baseline"/>
              <w:rPr>
                <w:rFonts w:asciiTheme="majorHAnsi" w:eastAsia="Times New Roman" w:hAnsiTheme="majorHAnsi" w:cstheme="majorHAnsi"/>
                <w:sz w:val="18"/>
                <w:szCs w:val="18"/>
                <w:lang w:val="es-EC"/>
              </w:rPr>
            </w:pPr>
            <w:r w:rsidRPr="00BA049E">
              <w:rPr>
                <w:rFonts w:asciiTheme="majorHAnsi" w:eastAsia="Times New Roman" w:hAnsiTheme="majorHAnsi" w:cstheme="majorHAnsi"/>
                <w:sz w:val="18"/>
                <w:szCs w:val="18"/>
                <w:lang w:val="es-EC"/>
              </w:rPr>
              <w:t xml:space="preserve">Técnico/a en asistencia </w:t>
            </w:r>
            <w:r w:rsidR="00332696" w:rsidRPr="00BA049E">
              <w:rPr>
                <w:rFonts w:asciiTheme="majorHAnsi" w:eastAsia="Times New Roman" w:hAnsiTheme="majorHAnsi" w:cstheme="majorHAnsi"/>
                <w:sz w:val="18"/>
                <w:szCs w:val="18"/>
                <w:lang w:val="es-EC"/>
              </w:rPr>
              <w:t>p</w:t>
            </w:r>
            <w:r w:rsidRPr="00BA049E">
              <w:rPr>
                <w:rFonts w:asciiTheme="majorHAnsi" w:eastAsia="Times New Roman" w:hAnsiTheme="majorHAnsi" w:cstheme="majorHAnsi"/>
                <w:sz w:val="18"/>
                <w:szCs w:val="18"/>
                <w:lang w:val="es-EC"/>
              </w:rPr>
              <w:t>sicosocial</w:t>
            </w:r>
            <w:r w:rsidR="00DF5FEA">
              <w:rPr>
                <w:rFonts w:asciiTheme="majorHAnsi" w:eastAsia="Times New Roman" w:hAnsiTheme="majorHAnsi" w:cstheme="majorHAnsi"/>
                <w:sz w:val="18"/>
                <w:szCs w:val="18"/>
                <w:lang w:val="es-EC"/>
              </w:rPr>
              <w:t xml:space="preserve"> </w:t>
            </w:r>
            <w:r w:rsidR="008A38F0">
              <w:rPr>
                <w:rFonts w:asciiTheme="majorHAnsi" w:eastAsia="Times New Roman" w:hAnsiTheme="majorHAnsi" w:cstheme="majorHAnsi"/>
                <w:sz w:val="18"/>
                <w:szCs w:val="18"/>
                <w:lang w:val="es-EC"/>
              </w:rPr>
              <w:t>(basado en Guayaquil)</w:t>
            </w:r>
            <w:r w:rsidRPr="00BA049E">
              <w:rPr>
                <w:rFonts w:asciiTheme="majorHAnsi" w:eastAsia="Times New Roman" w:hAnsiTheme="majorHAnsi" w:cstheme="majorHAnsi"/>
                <w:sz w:val="18"/>
                <w:szCs w:val="18"/>
                <w:lang w:val="es-EC"/>
              </w:rPr>
              <w:t>: </w:t>
            </w:r>
          </w:p>
          <w:p w14:paraId="14EFBED9" w14:textId="14BBA708" w:rsidR="00381B90" w:rsidRPr="00BA049E" w:rsidRDefault="00381B90" w:rsidP="00332696">
            <w:pPr>
              <w:pStyle w:val="Prrafodelista"/>
              <w:numPr>
                <w:ilvl w:val="0"/>
                <w:numId w:val="55"/>
              </w:numPr>
              <w:jc w:val="both"/>
              <w:textAlignment w:val="baseline"/>
              <w:rPr>
                <w:rFonts w:asciiTheme="majorHAnsi" w:eastAsia="Times New Roman" w:hAnsiTheme="majorHAnsi" w:cstheme="majorHAnsi"/>
                <w:sz w:val="18"/>
                <w:szCs w:val="18"/>
              </w:rPr>
            </w:pPr>
            <w:r w:rsidRPr="00BA049E">
              <w:rPr>
                <w:rFonts w:asciiTheme="majorHAnsi" w:eastAsia="Times New Roman" w:hAnsiTheme="majorHAnsi" w:cstheme="majorHAnsi"/>
                <w:sz w:val="18"/>
                <w:szCs w:val="18"/>
                <w:lang w:val="es-EC"/>
              </w:rPr>
              <w:t>Profesional en psicologí</w:t>
            </w:r>
            <w:r w:rsidR="00CD40A1" w:rsidRPr="00BA049E">
              <w:rPr>
                <w:rFonts w:asciiTheme="majorHAnsi" w:eastAsia="Times New Roman" w:hAnsiTheme="majorHAnsi" w:cstheme="majorHAnsi"/>
                <w:sz w:val="18"/>
                <w:szCs w:val="18"/>
                <w:lang w:val="es-EC"/>
              </w:rPr>
              <w:t>a o trabajo social.</w:t>
            </w:r>
          </w:p>
          <w:p w14:paraId="4C79584F" w14:textId="4D14B509" w:rsidR="00381B90" w:rsidRPr="00BA049E" w:rsidRDefault="00381B90" w:rsidP="00332696">
            <w:pPr>
              <w:pStyle w:val="Prrafodelista"/>
              <w:numPr>
                <w:ilvl w:val="0"/>
                <w:numId w:val="55"/>
              </w:numPr>
              <w:jc w:val="both"/>
              <w:textAlignment w:val="baseline"/>
              <w:rPr>
                <w:rFonts w:asciiTheme="majorHAnsi" w:eastAsia="Times New Roman" w:hAnsiTheme="majorHAnsi" w:cstheme="majorHAnsi"/>
                <w:sz w:val="18"/>
                <w:szCs w:val="18"/>
                <w:lang w:val="es-EC"/>
              </w:rPr>
            </w:pPr>
            <w:r w:rsidRPr="00BA049E">
              <w:rPr>
                <w:rFonts w:asciiTheme="majorHAnsi" w:eastAsia="Times New Roman" w:hAnsiTheme="majorHAnsi" w:cstheme="majorHAnsi"/>
                <w:sz w:val="18"/>
                <w:szCs w:val="18"/>
                <w:lang w:val="es-EC"/>
              </w:rPr>
              <w:t>Experiencia de al menos 2 años en trabajo con mujeres, con especial énfasis en víctimas/sobrevivientes de VBG.  </w:t>
            </w:r>
          </w:p>
          <w:p w14:paraId="0881327A" w14:textId="11D63E80" w:rsidR="00FE3834" w:rsidRDefault="00381B90" w:rsidP="00381B90">
            <w:pPr>
              <w:pStyle w:val="Prrafodelista"/>
              <w:numPr>
                <w:ilvl w:val="0"/>
                <w:numId w:val="55"/>
              </w:numPr>
              <w:jc w:val="both"/>
              <w:textAlignment w:val="baseline"/>
              <w:rPr>
                <w:rFonts w:asciiTheme="majorHAnsi" w:eastAsia="Times New Roman" w:hAnsiTheme="majorHAnsi" w:cstheme="majorHAnsi"/>
                <w:sz w:val="18"/>
                <w:szCs w:val="18"/>
                <w:lang w:val="es-EC"/>
              </w:rPr>
            </w:pPr>
            <w:r w:rsidRPr="00BA049E">
              <w:rPr>
                <w:rFonts w:asciiTheme="majorHAnsi" w:eastAsia="Times New Roman" w:hAnsiTheme="majorHAnsi" w:cstheme="majorHAnsi"/>
                <w:sz w:val="18"/>
                <w:szCs w:val="18"/>
              </w:rPr>
              <w:t>Deseable trabajo previo en derechos de las mujeres y/o violencia de género</w:t>
            </w:r>
            <w:r w:rsidR="00F6029F">
              <w:rPr>
                <w:rFonts w:asciiTheme="majorHAnsi" w:eastAsia="Times New Roman" w:hAnsiTheme="majorHAnsi" w:cstheme="majorHAnsi"/>
                <w:sz w:val="18"/>
                <w:szCs w:val="18"/>
              </w:rPr>
              <w:t>.</w:t>
            </w:r>
            <w:r w:rsidRPr="00BA049E">
              <w:rPr>
                <w:rFonts w:asciiTheme="majorHAnsi" w:eastAsia="Times New Roman" w:hAnsiTheme="majorHAnsi" w:cstheme="majorHAnsi"/>
                <w:sz w:val="18"/>
                <w:szCs w:val="18"/>
                <w:lang w:val="es-EC"/>
              </w:rPr>
              <w:t> </w:t>
            </w:r>
          </w:p>
          <w:p w14:paraId="7CA7579B" w14:textId="77777777" w:rsidR="00540D73" w:rsidRDefault="00540D73" w:rsidP="00D37748">
            <w:pPr>
              <w:pStyle w:val="Prrafodelista"/>
              <w:jc w:val="both"/>
              <w:textAlignment w:val="baseline"/>
              <w:rPr>
                <w:rFonts w:asciiTheme="majorHAnsi" w:eastAsia="Times New Roman" w:hAnsiTheme="majorHAnsi" w:cstheme="majorHAnsi"/>
                <w:sz w:val="18"/>
                <w:szCs w:val="18"/>
                <w:lang w:val="es-EC"/>
              </w:rPr>
            </w:pPr>
          </w:p>
          <w:p w14:paraId="4B5CDBF7" w14:textId="06570C06" w:rsidR="00D37748" w:rsidRDefault="00D37748" w:rsidP="00D37748">
            <w:pPr>
              <w:pStyle w:val="Prrafodelista"/>
              <w:numPr>
                <w:ilvl w:val="1"/>
                <w:numId w:val="1"/>
              </w:numPr>
              <w:jc w:val="both"/>
              <w:textAlignment w:val="baseline"/>
              <w:rPr>
                <w:rFonts w:asciiTheme="majorHAnsi" w:eastAsia="Times New Roman" w:hAnsiTheme="majorHAnsi" w:cstheme="majorHAnsi"/>
                <w:sz w:val="18"/>
                <w:szCs w:val="18"/>
                <w:lang w:val="es-EC"/>
              </w:rPr>
            </w:pPr>
            <w:r>
              <w:rPr>
                <w:rFonts w:asciiTheme="majorHAnsi" w:eastAsia="Times New Roman" w:hAnsiTheme="majorHAnsi" w:cstheme="majorHAnsi"/>
                <w:sz w:val="18"/>
                <w:szCs w:val="18"/>
                <w:lang w:val="es-EC"/>
              </w:rPr>
              <w:t>Gestores/as Culturales (al menos 1 por iniciativa a desarrollar</w:t>
            </w:r>
            <w:r w:rsidR="008A38F0">
              <w:rPr>
                <w:rFonts w:asciiTheme="majorHAnsi" w:eastAsia="Times New Roman" w:hAnsiTheme="majorHAnsi" w:cstheme="majorHAnsi"/>
                <w:sz w:val="18"/>
                <w:szCs w:val="18"/>
                <w:lang w:val="es-EC"/>
              </w:rPr>
              <w:t>, basado</w:t>
            </w:r>
            <w:r w:rsidR="00DF5FEA">
              <w:rPr>
                <w:rFonts w:asciiTheme="majorHAnsi" w:eastAsia="Times New Roman" w:hAnsiTheme="majorHAnsi" w:cstheme="majorHAnsi"/>
                <w:sz w:val="18"/>
                <w:szCs w:val="18"/>
                <w:lang w:val="es-EC"/>
              </w:rPr>
              <w:t>s</w:t>
            </w:r>
            <w:r w:rsidR="008A38F0">
              <w:rPr>
                <w:rFonts w:asciiTheme="majorHAnsi" w:eastAsia="Times New Roman" w:hAnsiTheme="majorHAnsi" w:cstheme="majorHAnsi"/>
                <w:sz w:val="18"/>
                <w:szCs w:val="18"/>
                <w:lang w:val="es-EC"/>
              </w:rPr>
              <w:t xml:space="preserve"> en Guayaquil</w:t>
            </w:r>
            <w:r>
              <w:rPr>
                <w:rFonts w:asciiTheme="majorHAnsi" w:eastAsia="Times New Roman" w:hAnsiTheme="majorHAnsi" w:cstheme="majorHAnsi"/>
                <w:sz w:val="18"/>
                <w:szCs w:val="18"/>
                <w:lang w:val="es-EC"/>
              </w:rPr>
              <w:t>)</w:t>
            </w:r>
          </w:p>
          <w:p w14:paraId="41AE74E8" w14:textId="71A7863B" w:rsidR="00D37748" w:rsidRDefault="002B4FD4" w:rsidP="00D37748">
            <w:pPr>
              <w:pStyle w:val="Prrafodelista"/>
              <w:numPr>
                <w:ilvl w:val="0"/>
                <w:numId w:val="65"/>
              </w:numPr>
              <w:jc w:val="both"/>
              <w:textAlignment w:val="baseline"/>
              <w:rPr>
                <w:rFonts w:asciiTheme="majorHAnsi" w:eastAsia="Times New Roman" w:hAnsiTheme="majorHAnsi" w:cstheme="majorHAnsi"/>
                <w:sz w:val="18"/>
                <w:szCs w:val="18"/>
                <w:lang w:val="es-EC"/>
              </w:rPr>
            </w:pPr>
            <w:r>
              <w:rPr>
                <w:rFonts w:asciiTheme="majorHAnsi" w:eastAsia="Times New Roman" w:hAnsiTheme="majorHAnsi" w:cstheme="majorHAnsi"/>
                <w:sz w:val="18"/>
                <w:szCs w:val="18"/>
                <w:lang w:val="es-EC"/>
              </w:rPr>
              <w:t xml:space="preserve">Experiencia de al menos 2 años en el </w:t>
            </w:r>
            <w:r w:rsidR="000F72D8">
              <w:rPr>
                <w:rFonts w:asciiTheme="majorHAnsi" w:eastAsia="Times New Roman" w:hAnsiTheme="majorHAnsi" w:cstheme="majorHAnsi"/>
                <w:sz w:val="18"/>
                <w:szCs w:val="18"/>
                <w:lang w:val="es-EC"/>
              </w:rPr>
              <w:t>área</w:t>
            </w:r>
            <w:r w:rsidR="00DF5FEA">
              <w:rPr>
                <w:rFonts w:asciiTheme="majorHAnsi" w:eastAsia="Times New Roman" w:hAnsiTheme="majorHAnsi" w:cstheme="majorHAnsi"/>
                <w:sz w:val="18"/>
                <w:szCs w:val="18"/>
                <w:lang w:val="es-EC"/>
              </w:rPr>
              <w:t xml:space="preserve"> artística a desarrollar</w:t>
            </w:r>
          </w:p>
          <w:p w14:paraId="3E62AD62" w14:textId="75372CEE" w:rsidR="000F72D8" w:rsidRPr="00D37748" w:rsidRDefault="000F72D8" w:rsidP="00D37748">
            <w:pPr>
              <w:pStyle w:val="Prrafodelista"/>
              <w:numPr>
                <w:ilvl w:val="0"/>
                <w:numId w:val="65"/>
              </w:numPr>
              <w:jc w:val="both"/>
              <w:textAlignment w:val="baseline"/>
              <w:rPr>
                <w:rFonts w:asciiTheme="majorHAnsi" w:eastAsia="Times New Roman" w:hAnsiTheme="majorHAnsi" w:cstheme="majorHAnsi"/>
                <w:sz w:val="18"/>
                <w:szCs w:val="18"/>
                <w:lang w:val="es-EC"/>
              </w:rPr>
            </w:pPr>
            <w:r>
              <w:rPr>
                <w:rFonts w:asciiTheme="majorHAnsi" w:eastAsia="Times New Roman" w:hAnsiTheme="majorHAnsi" w:cstheme="majorHAnsi"/>
                <w:sz w:val="18"/>
                <w:szCs w:val="18"/>
                <w:lang w:val="es-EC"/>
              </w:rPr>
              <w:t xml:space="preserve">Al menos 1 experiencia de trabajo con grupos o colectivos. </w:t>
            </w:r>
          </w:p>
          <w:p w14:paraId="749AD19D" w14:textId="77777777" w:rsidR="00BF0379" w:rsidRPr="00BA049E" w:rsidRDefault="00BF0379" w:rsidP="0038204D">
            <w:pPr>
              <w:tabs>
                <w:tab w:val="center" w:pos="4320"/>
                <w:tab w:val="right" w:pos="8640"/>
              </w:tabs>
              <w:rPr>
                <w:rFonts w:asciiTheme="majorHAnsi" w:eastAsia="Times New Roman" w:hAnsiTheme="majorHAnsi" w:cstheme="majorHAnsi"/>
                <w:spacing w:val="-3"/>
                <w:sz w:val="18"/>
                <w:szCs w:val="18"/>
                <w:lang w:val="es-EC" w:eastAsia="en-GB"/>
              </w:rPr>
            </w:pPr>
          </w:p>
          <w:p w14:paraId="2C8DB67E" w14:textId="46E90E45" w:rsidR="00323F17" w:rsidRPr="00BA049E" w:rsidRDefault="00323F17" w:rsidP="0038204D">
            <w:pPr>
              <w:tabs>
                <w:tab w:val="center" w:pos="4320"/>
                <w:tab w:val="right" w:pos="8640"/>
              </w:tabs>
              <w:rPr>
                <w:rFonts w:asciiTheme="majorHAnsi" w:eastAsia="Times New Roman" w:hAnsiTheme="majorHAnsi" w:cstheme="majorHAnsi"/>
                <w:b/>
                <w:bCs/>
                <w:spacing w:val="-3"/>
                <w:sz w:val="18"/>
                <w:szCs w:val="18"/>
                <w:lang w:val="es-EC" w:eastAsia="en-GB"/>
              </w:rPr>
            </w:pPr>
            <w:r w:rsidRPr="00BA049E">
              <w:rPr>
                <w:rFonts w:asciiTheme="majorHAnsi" w:eastAsia="Times New Roman" w:hAnsiTheme="majorHAnsi" w:cstheme="majorHAnsi"/>
                <w:b/>
                <w:bCs/>
                <w:spacing w:val="-3"/>
                <w:sz w:val="18"/>
                <w:szCs w:val="18"/>
                <w:lang w:val="es-EC" w:eastAsia="en-GB"/>
              </w:rPr>
              <w:t>Visibilidad</w:t>
            </w:r>
          </w:p>
          <w:p w14:paraId="7425A576" w14:textId="7663BC41" w:rsidR="00323F17" w:rsidRPr="00BA049E" w:rsidRDefault="00323F17" w:rsidP="00E95048">
            <w:pPr>
              <w:tabs>
                <w:tab w:val="center" w:pos="4320"/>
                <w:tab w:val="right" w:pos="8640"/>
              </w:tabs>
              <w:jc w:val="both"/>
              <w:rPr>
                <w:rFonts w:asciiTheme="majorHAnsi" w:eastAsia="Times New Roman" w:hAnsiTheme="majorHAnsi" w:cstheme="majorHAnsi"/>
                <w:spacing w:val="-3"/>
                <w:sz w:val="18"/>
                <w:szCs w:val="18"/>
                <w:lang w:val="es-EC" w:eastAsia="en-GB"/>
              </w:rPr>
            </w:pPr>
            <w:r w:rsidRPr="00BA049E">
              <w:rPr>
                <w:rFonts w:asciiTheme="majorHAnsi" w:eastAsia="Times New Roman" w:hAnsiTheme="majorHAnsi" w:cstheme="majorHAnsi"/>
                <w:spacing w:val="-3"/>
                <w:sz w:val="18"/>
                <w:szCs w:val="18"/>
                <w:lang w:val="es-EC" w:eastAsia="en-GB"/>
              </w:rPr>
              <w:t>El socio implementador deberá asegurar y demostrar el buen uso de la imagen de</w:t>
            </w:r>
            <w:r w:rsidR="00A0398E">
              <w:rPr>
                <w:rFonts w:asciiTheme="majorHAnsi" w:eastAsia="Times New Roman" w:hAnsiTheme="majorHAnsi" w:cstheme="majorHAnsi"/>
                <w:spacing w:val="-3"/>
                <w:sz w:val="18"/>
                <w:szCs w:val="18"/>
                <w:lang w:val="es-EC" w:eastAsia="en-GB"/>
              </w:rPr>
              <w:t>l Proyecto Construimos Paz y de</w:t>
            </w:r>
            <w:r w:rsidRPr="00BA049E">
              <w:rPr>
                <w:rFonts w:asciiTheme="majorHAnsi" w:eastAsia="Times New Roman" w:hAnsiTheme="majorHAnsi" w:cstheme="majorHAnsi"/>
                <w:spacing w:val="-3"/>
                <w:sz w:val="18"/>
                <w:szCs w:val="18"/>
                <w:lang w:val="es-EC" w:eastAsia="en-GB"/>
              </w:rPr>
              <w:t xml:space="preserve"> </w:t>
            </w:r>
            <w:r w:rsidR="00063BF6" w:rsidRPr="00BA049E">
              <w:rPr>
                <w:rFonts w:asciiTheme="majorHAnsi" w:eastAsia="Times New Roman" w:hAnsiTheme="majorHAnsi" w:cstheme="majorHAnsi"/>
                <w:spacing w:val="-3"/>
                <w:sz w:val="18"/>
                <w:szCs w:val="18"/>
                <w:lang w:val="es-EC" w:eastAsia="en-GB"/>
              </w:rPr>
              <w:t>ONU Mujeres</w:t>
            </w:r>
            <w:r w:rsidRPr="00BA049E">
              <w:rPr>
                <w:rFonts w:asciiTheme="majorHAnsi" w:eastAsia="Times New Roman" w:hAnsiTheme="majorHAnsi" w:cstheme="majorHAnsi"/>
                <w:spacing w:val="-3"/>
                <w:sz w:val="18"/>
                <w:szCs w:val="18"/>
                <w:lang w:val="es-EC" w:eastAsia="en-GB"/>
              </w:rPr>
              <w:t>, durante el periodo de ejecución del proyecto y de su respectivo seguimiento, de acuerdo con el manual de uso e imagen de</w:t>
            </w:r>
            <w:r w:rsidR="00141CEE">
              <w:rPr>
                <w:rFonts w:asciiTheme="majorHAnsi" w:eastAsia="Times New Roman" w:hAnsiTheme="majorHAnsi" w:cstheme="majorHAnsi"/>
                <w:spacing w:val="-3"/>
                <w:sz w:val="18"/>
                <w:szCs w:val="18"/>
                <w:lang w:val="es-EC" w:eastAsia="en-GB"/>
              </w:rPr>
              <w:t>l proyecto.</w:t>
            </w:r>
          </w:p>
          <w:p w14:paraId="18FC3665" w14:textId="77777777" w:rsidR="00376F0E" w:rsidRPr="00BA049E" w:rsidRDefault="00376F0E" w:rsidP="00E95048">
            <w:pPr>
              <w:tabs>
                <w:tab w:val="center" w:pos="4320"/>
                <w:tab w:val="right" w:pos="8640"/>
              </w:tabs>
              <w:jc w:val="both"/>
              <w:rPr>
                <w:rFonts w:asciiTheme="majorHAnsi" w:eastAsia="Times New Roman" w:hAnsiTheme="majorHAnsi" w:cstheme="majorHAnsi"/>
                <w:spacing w:val="-3"/>
                <w:sz w:val="18"/>
                <w:szCs w:val="18"/>
                <w:lang w:val="es-EC" w:eastAsia="en-GB"/>
              </w:rPr>
            </w:pPr>
          </w:p>
          <w:p w14:paraId="4887585C" w14:textId="7C53615B" w:rsidR="00376F0E" w:rsidRPr="00BA049E" w:rsidRDefault="00376F0E" w:rsidP="0087177A">
            <w:pPr>
              <w:tabs>
                <w:tab w:val="center" w:pos="4320"/>
                <w:tab w:val="right" w:pos="8640"/>
              </w:tabs>
              <w:jc w:val="both"/>
              <w:rPr>
                <w:rFonts w:asciiTheme="majorHAnsi" w:eastAsia="Times New Roman" w:hAnsiTheme="majorHAnsi" w:cstheme="majorHAnsi"/>
                <w:spacing w:val="-3"/>
                <w:sz w:val="18"/>
                <w:szCs w:val="18"/>
                <w:lang w:val="es-EC" w:eastAsia="en-GB"/>
              </w:rPr>
            </w:pPr>
            <w:r w:rsidRPr="00BA049E">
              <w:rPr>
                <w:rFonts w:asciiTheme="majorHAnsi" w:eastAsia="Times New Roman" w:hAnsiTheme="majorHAnsi" w:cstheme="majorHAnsi"/>
                <w:spacing w:val="-3"/>
                <w:sz w:val="18"/>
                <w:szCs w:val="18"/>
                <w:lang w:val="es-EC" w:eastAsia="en-GB"/>
              </w:rPr>
              <w:t>El socio implementador deberá generar material comunicativo en el que se demuestre el avance e hitos importantes del proyecto y que pueda ser distribuido por ONU Mujeres mediante sus canales de comunicación</w:t>
            </w:r>
            <w:r w:rsidR="0087177A">
              <w:rPr>
                <w:rFonts w:asciiTheme="majorHAnsi" w:eastAsia="Times New Roman" w:hAnsiTheme="majorHAnsi" w:cstheme="majorHAnsi"/>
                <w:spacing w:val="-3"/>
                <w:sz w:val="18"/>
                <w:szCs w:val="18"/>
                <w:lang w:val="es-EC" w:eastAsia="en-GB"/>
              </w:rPr>
              <w:t xml:space="preserve">. </w:t>
            </w:r>
            <w:r w:rsidRPr="00BA049E">
              <w:rPr>
                <w:rFonts w:asciiTheme="majorHAnsi" w:eastAsia="Times New Roman" w:hAnsiTheme="majorHAnsi" w:cstheme="majorHAnsi"/>
                <w:spacing w:val="-3"/>
                <w:sz w:val="18"/>
                <w:szCs w:val="18"/>
                <w:lang w:val="es-EC" w:eastAsia="en-GB"/>
              </w:rPr>
              <w:t xml:space="preserve">Se remitirán, </w:t>
            </w:r>
            <w:r w:rsidR="00184706" w:rsidRPr="00BA049E">
              <w:rPr>
                <w:rFonts w:asciiTheme="majorHAnsi" w:eastAsia="Times New Roman" w:hAnsiTheme="majorHAnsi" w:cstheme="majorHAnsi"/>
                <w:spacing w:val="-3"/>
                <w:sz w:val="18"/>
                <w:szCs w:val="18"/>
                <w:lang w:val="es-EC" w:eastAsia="en-GB"/>
              </w:rPr>
              <w:t>de acuerdo con</w:t>
            </w:r>
            <w:r w:rsidR="002C01EE" w:rsidRPr="00BA049E">
              <w:rPr>
                <w:rFonts w:asciiTheme="majorHAnsi" w:eastAsia="Times New Roman" w:hAnsiTheme="majorHAnsi" w:cstheme="majorHAnsi"/>
                <w:spacing w:val="-3"/>
                <w:sz w:val="18"/>
                <w:szCs w:val="18"/>
                <w:lang w:val="es-EC" w:eastAsia="en-GB"/>
              </w:rPr>
              <w:t xml:space="preserve"> un </w:t>
            </w:r>
            <w:r w:rsidR="00863534" w:rsidRPr="00BA049E">
              <w:rPr>
                <w:rFonts w:asciiTheme="majorHAnsi" w:eastAsia="Times New Roman" w:hAnsiTheme="majorHAnsi" w:cstheme="majorHAnsi"/>
                <w:spacing w:val="-3"/>
                <w:sz w:val="18"/>
                <w:szCs w:val="18"/>
                <w:lang w:val="es-EC" w:eastAsia="en-GB"/>
              </w:rPr>
              <w:t>cronograma los</w:t>
            </w:r>
            <w:r w:rsidRPr="00BA049E">
              <w:rPr>
                <w:rFonts w:asciiTheme="majorHAnsi" w:eastAsia="Times New Roman" w:hAnsiTheme="majorHAnsi" w:cstheme="majorHAnsi"/>
                <w:spacing w:val="-3"/>
                <w:sz w:val="18"/>
                <w:szCs w:val="18"/>
                <w:lang w:val="es-EC" w:eastAsia="en-GB"/>
              </w:rPr>
              <w:t xml:space="preserve"> materiales comunicacionales generados y los archivos digitales de las fotografías correspondientes, junto con los descargos firmados por las personas participantes, para asegurar que las personas beneficiarias que aparecen en las fotografías hayan permitido el uso de su imagen personal, de acuerdo con el manual de uso e imagen d</w:t>
            </w:r>
            <w:r w:rsidR="003822B3">
              <w:rPr>
                <w:rFonts w:asciiTheme="majorHAnsi" w:eastAsia="Times New Roman" w:hAnsiTheme="majorHAnsi" w:cstheme="majorHAnsi"/>
                <w:spacing w:val="-3"/>
                <w:sz w:val="18"/>
                <w:szCs w:val="18"/>
                <w:lang w:val="es-EC" w:eastAsia="en-GB"/>
              </w:rPr>
              <w:t>e</w:t>
            </w:r>
            <w:r w:rsidR="00465F45">
              <w:rPr>
                <w:rFonts w:asciiTheme="majorHAnsi" w:eastAsia="Times New Roman" w:hAnsiTheme="majorHAnsi" w:cstheme="majorHAnsi"/>
                <w:spacing w:val="-3"/>
                <w:sz w:val="18"/>
                <w:szCs w:val="18"/>
                <w:lang w:val="es-EC" w:eastAsia="en-GB"/>
              </w:rPr>
              <w:t>l Proyecto financiador</w:t>
            </w:r>
            <w:r w:rsidRPr="00BA049E">
              <w:rPr>
                <w:rFonts w:asciiTheme="majorHAnsi" w:eastAsia="Times New Roman" w:hAnsiTheme="majorHAnsi" w:cstheme="majorHAnsi"/>
                <w:spacing w:val="-3"/>
                <w:sz w:val="18"/>
                <w:szCs w:val="18"/>
                <w:lang w:val="es-EC" w:eastAsia="en-GB"/>
              </w:rPr>
              <w:t xml:space="preserve">. </w:t>
            </w:r>
          </w:p>
        </w:tc>
      </w:tr>
    </w:tbl>
    <w:p w14:paraId="35BE7345" w14:textId="77777777" w:rsidR="001A26AA" w:rsidRPr="00AF1255" w:rsidRDefault="001A26AA" w:rsidP="0038204D">
      <w:pPr>
        <w:spacing w:after="0" w:line="240" w:lineRule="auto"/>
        <w:rPr>
          <w:rFonts w:asciiTheme="majorHAnsi" w:eastAsia="Calibri" w:hAnsiTheme="majorHAnsi" w:cstheme="majorHAnsi"/>
          <w:spacing w:val="-2"/>
          <w:sz w:val="18"/>
          <w:szCs w:val="18"/>
          <w:lang w:val="es-EC"/>
        </w:rPr>
      </w:pPr>
    </w:p>
    <w:p w14:paraId="3B6A51B5" w14:textId="1304B1AD" w:rsidR="008A4FD2" w:rsidRPr="00AF1255" w:rsidRDefault="008A4FD2" w:rsidP="006A6405">
      <w:pPr>
        <w:pStyle w:val="Prrafodelista"/>
        <w:numPr>
          <w:ilvl w:val="0"/>
          <w:numId w:val="7"/>
        </w:numPr>
        <w:spacing w:after="0" w:line="240" w:lineRule="auto"/>
        <w:rPr>
          <w:rFonts w:asciiTheme="majorHAnsi" w:eastAsia="Calibri" w:hAnsiTheme="majorHAnsi" w:cstheme="majorHAnsi"/>
          <w:b/>
          <w:bCs/>
          <w:spacing w:val="-3"/>
          <w:sz w:val="18"/>
          <w:szCs w:val="18"/>
        </w:rPr>
      </w:pPr>
      <w:r w:rsidRPr="00AF1255">
        <w:rPr>
          <w:rFonts w:asciiTheme="majorHAnsi" w:hAnsiTheme="majorHAnsi" w:cstheme="majorHAnsi"/>
          <w:b/>
          <w:sz w:val="18"/>
          <w:szCs w:val="18"/>
        </w:rPr>
        <w:t>Aceptación de los términos y condiciones que figuran en el modelo de Acuerdo de Asociación</w:t>
      </w:r>
    </w:p>
    <w:p w14:paraId="0477F3BB" w14:textId="77777777" w:rsidR="006A6405" w:rsidRPr="00AF1255" w:rsidRDefault="006A6405" w:rsidP="006A6405">
      <w:pPr>
        <w:pStyle w:val="Prrafodelista"/>
        <w:spacing w:after="0" w:line="240" w:lineRule="auto"/>
        <w:ind w:left="360"/>
        <w:rPr>
          <w:rFonts w:asciiTheme="majorHAnsi" w:eastAsia="Calibri" w:hAnsiTheme="majorHAnsi" w:cstheme="majorHAnsi"/>
          <w:b/>
          <w:bCs/>
          <w:spacing w:val="-3"/>
          <w:sz w:val="18"/>
          <w:szCs w:val="18"/>
          <w:lang w:val="es-EC"/>
        </w:rPr>
      </w:pPr>
    </w:p>
    <w:p w14:paraId="78A3E0E2" w14:textId="7235B37A" w:rsidR="008A4FD2" w:rsidRPr="00BA049E" w:rsidRDefault="008A4FD2" w:rsidP="006A6405">
      <w:pPr>
        <w:keepNext/>
        <w:keepLines/>
        <w:numPr>
          <w:ilvl w:val="0"/>
          <w:numId w:val="12"/>
        </w:numPr>
        <w:spacing w:after="0" w:line="240" w:lineRule="auto"/>
        <w:jc w:val="both"/>
        <w:outlineLvl w:val="3"/>
        <w:rPr>
          <w:rFonts w:asciiTheme="majorHAnsi" w:eastAsiaTheme="majorEastAsia" w:hAnsiTheme="majorHAnsi" w:cstheme="majorHAnsi"/>
          <w:sz w:val="18"/>
          <w:szCs w:val="18"/>
        </w:rPr>
      </w:pPr>
      <w:r w:rsidRPr="00BA049E">
        <w:rPr>
          <w:rFonts w:asciiTheme="majorHAnsi" w:hAnsiTheme="majorHAnsi" w:cstheme="majorHAnsi"/>
          <w:sz w:val="18"/>
          <w:szCs w:val="18"/>
        </w:rPr>
        <w:t>Las propuestas deben incluir una aceptación de lo</w:t>
      </w:r>
      <w:r w:rsidR="007B05A7">
        <w:rPr>
          <w:rFonts w:asciiTheme="majorHAnsi" w:hAnsiTheme="majorHAnsi" w:cstheme="majorHAnsi"/>
          <w:sz w:val="18"/>
          <w:szCs w:val="18"/>
        </w:rPr>
        <w:t>s</w:t>
      </w:r>
      <w:r w:rsidRPr="00BA049E">
        <w:rPr>
          <w:rFonts w:asciiTheme="majorHAnsi" w:hAnsiTheme="majorHAnsi" w:cstheme="majorHAnsi"/>
          <w:sz w:val="18"/>
          <w:szCs w:val="18"/>
        </w:rPr>
        <w:t xml:space="preserve"> términos y condiciones que figuran en el modelo de Acuerdo de Asociación o bien su reserva u objeción a los mismos. </w:t>
      </w:r>
    </w:p>
    <w:p w14:paraId="41F72E45" w14:textId="1D0245CA" w:rsidR="008A4FD2" w:rsidRPr="00BA049E" w:rsidRDefault="008A4FD2" w:rsidP="006A6405">
      <w:pPr>
        <w:keepNext/>
        <w:keepLines/>
        <w:numPr>
          <w:ilvl w:val="0"/>
          <w:numId w:val="12"/>
        </w:numPr>
        <w:spacing w:after="0" w:line="240" w:lineRule="auto"/>
        <w:jc w:val="both"/>
        <w:outlineLvl w:val="3"/>
        <w:rPr>
          <w:rFonts w:asciiTheme="majorHAnsi" w:eastAsiaTheme="majorEastAsia" w:hAnsiTheme="majorHAnsi" w:cstheme="majorHAnsi"/>
          <w:sz w:val="18"/>
          <w:szCs w:val="18"/>
        </w:rPr>
      </w:pPr>
      <w:r w:rsidRPr="00BA049E">
        <w:rPr>
          <w:rFonts w:asciiTheme="majorHAnsi" w:hAnsiTheme="majorHAnsi" w:cstheme="majorHAnsi"/>
          <w:sz w:val="18"/>
          <w:szCs w:val="18"/>
        </w:rPr>
        <w:t xml:space="preserve">La presentación de tales reservas u objeciones no significa que ONU Mujeres las acepte automáticamente en caso de que se seleccione a la organización postulante como Parte Responsable. </w:t>
      </w:r>
    </w:p>
    <w:p w14:paraId="42B6E3C2" w14:textId="1F7BAAD2" w:rsidR="008A4FD2" w:rsidRPr="00BA049E" w:rsidRDefault="00C6272A" w:rsidP="006A6405">
      <w:pPr>
        <w:keepNext/>
        <w:keepLines/>
        <w:numPr>
          <w:ilvl w:val="0"/>
          <w:numId w:val="12"/>
        </w:numPr>
        <w:spacing w:after="0" w:line="240" w:lineRule="auto"/>
        <w:jc w:val="both"/>
        <w:outlineLvl w:val="3"/>
        <w:rPr>
          <w:rFonts w:asciiTheme="majorHAnsi" w:eastAsiaTheme="majorEastAsia" w:hAnsiTheme="majorHAnsi" w:cstheme="majorHAnsi"/>
          <w:sz w:val="18"/>
          <w:szCs w:val="18"/>
        </w:rPr>
      </w:pPr>
      <w:r w:rsidRPr="00BA049E">
        <w:rPr>
          <w:rFonts w:asciiTheme="majorHAnsi" w:hAnsiTheme="majorHAnsi" w:cstheme="majorHAnsi"/>
          <w:sz w:val="18"/>
          <w:szCs w:val="18"/>
        </w:rPr>
        <w:t>ONU Mujeres evaluará cualquier reserva u objeción durante su evaluación de la propuesta y podrá aceptar o rechazar cualquier reserva u objeción.</w:t>
      </w:r>
    </w:p>
    <w:p w14:paraId="3EE88FF6" w14:textId="33D8E2C0" w:rsidR="00761A0F" w:rsidRPr="00BA049E" w:rsidRDefault="00761A0F">
      <w:pPr>
        <w:rPr>
          <w:rFonts w:asciiTheme="majorHAnsi" w:hAnsiTheme="majorHAnsi" w:cstheme="majorHAnsi"/>
          <w:sz w:val="18"/>
          <w:szCs w:val="18"/>
        </w:rPr>
      </w:pPr>
      <w:r w:rsidRPr="00BA049E">
        <w:rPr>
          <w:rFonts w:asciiTheme="majorHAnsi" w:hAnsiTheme="majorHAnsi" w:cstheme="majorHAnsi"/>
          <w:sz w:val="18"/>
          <w:szCs w:val="18"/>
        </w:rPr>
        <w:br w:type="page"/>
      </w:r>
    </w:p>
    <w:p w14:paraId="17AA7DA6" w14:textId="7F09074E" w:rsidR="00CA050B" w:rsidRPr="00BA049E" w:rsidRDefault="00CA050B" w:rsidP="00C134D6">
      <w:pPr>
        <w:spacing w:after="0" w:line="240" w:lineRule="auto"/>
        <w:jc w:val="center"/>
        <w:rPr>
          <w:rFonts w:asciiTheme="majorHAnsi" w:eastAsia="Times New Roman" w:hAnsiTheme="majorHAnsi" w:cstheme="majorHAnsi"/>
          <w:b/>
          <w:bCs/>
          <w:sz w:val="18"/>
          <w:szCs w:val="18"/>
        </w:rPr>
      </w:pPr>
      <w:r w:rsidRPr="00BA049E">
        <w:rPr>
          <w:rFonts w:asciiTheme="majorHAnsi" w:hAnsiTheme="majorHAnsi" w:cstheme="majorHAnsi"/>
          <w:b/>
          <w:sz w:val="18"/>
          <w:szCs w:val="18"/>
        </w:rPr>
        <w:lastRenderedPageBreak/>
        <w:t>Anexo B-1</w:t>
      </w:r>
    </w:p>
    <w:p w14:paraId="204CEA91" w14:textId="03A14F81" w:rsidR="00CA050B" w:rsidRPr="00BA049E" w:rsidRDefault="00CA050B" w:rsidP="0038204D">
      <w:pPr>
        <w:tabs>
          <w:tab w:val="center" w:pos="4320"/>
          <w:tab w:val="right" w:pos="8640"/>
        </w:tabs>
        <w:spacing w:after="0" w:line="240" w:lineRule="auto"/>
        <w:jc w:val="center"/>
        <w:rPr>
          <w:rFonts w:asciiTheme="majorHAnsi" w:eastAsia="Times New Roman" w:hAnsiTheme="majorHAnsi" w:cstheme="majorHAnsi"/>
          <w:b/>
          <w:sz w:val="18"/>
          <w:szCs w:val="18"/>
        </w:rPr>
      </w:pPr>
      <w:r w:rsidRPr="00BA049E">
        <w:rPr>
          <w:rFonts w:asciiTheme="majorHAnsi" w:hAnsiTheme="majorHAnsi" w:cstheme="majorHAnsi"/>
          <w:b/>
          <w:sz w:val="18"/>
          <w:szCs w:val="18"/>
        </w:rPr>
        <w:t>Requisitos obligatorios/criterios de calificación preliminares y aspectos contractuales</w:t>
      </w:r>
    </w:p>
    <w:p w14:paraId="411AD0E3" w14:textId="77777777" w:rsidR="008A4EC7" w:rsidRPr="00BA049E" w:rsidRDefault="008A4EC7" w:rsidP="0038204D">
      <w:pPr>
        <w:tabs>
          <w:tab w:val="center" w:pos="4320"/>
          <w:tab w:val="right" w:pos="8640"/>
        </w:tabs>
        <w:spacing w:after="0" w:line="240" w:lineRule="auto"/>
        <w:jc w:val="center"/>
        <w:rPr>
          <w:rFonts w:asciiTheme="majorHAnsi" w:eastAsia="Times New Roman" w:hAnsiTheme="majorHAnsi" w:cstheme="majorHAnsi"/>
          <w:b/>
          <w:sz w:val="18"/>
          <w:szCs w:val="18"/>
        </w:rPr>
      </w:pPr>
      <w:r w:rsidRPr="00BA049E">
        <w:rPr>
          <w:rFonts w:asciiTheme="majorHAnsi" w:hAnsiTheme="majorHAnsi" w:cstheme="majorHAnsi"/>
          <w:b/>
          <w:sz w:val="18"/>
          <w:szCs w:val="18"/>
        </w:rPr>
        <w:t>[Las organizaciones postulantes deben cumplimentarlo y devolverlo como parte de su propuesta]</w:t>
      </w:r>
    </w:p>
    <w:p w14:paraId="2FA404C5" w14:textId="77777777" w:rsidR="008A4EC7" w:rsidRPr="00BA049E" w:rsidRDefault="008A4EC7" w:rsidP="0038204D">
      <w:pPr>
        <w:tabs>
          <w:tab w:val="center" w:pos="4320"/>
          <w:tab w:val="right" w:pos="8640"/>
        </w:tabs>
        <w:spacing w:after="0" w:line="240" w:lineRule="auto"/>
        <w:jc w:val="center"/>
        <w:rPr>
          <w:rFonts w:asciiTheme="majorHAnsi" w:eastAsia="Times New Roman" w:hAnsiTheme="majorHAnsi" w:cstheme="majorHAnsi"/>
          <w:b/>
          <w:sz w:val="18"/>
          <w:szCs w:val="18"/>
          <w:lang w:val="es-EC" w:eastAsia="en-GB"/>
        </w:rPr>
      </w:pPr>
    </w:p>
    <w:p w14:paraId="02A30447" w14:textId="77777777" w:rsidR="00CA050B" w:rsidRPr="00BA049E" w:rsidRDefault="00CA050B" w:rsidP="0038204D">
      <w:pPr>
        <w:tabs>
          <w:tab w:val="center" w:pos="4320"/>
          <w:tab w:val="right" w:pos="8640"/>
        </w:tabs>
        <w:spacing w:after="0" w:line="240" w:lineRule="auto"/>
        <w:rPr>
          <w:rFonts w:asciiTheme="majorHAnsi" w:eastAsia="Times New Roman" w:hAnsiTheme="majorHAnsi" w:cstheme="majorHAnsi"/>
          <w:b/>
          <w:sz w:val="18"/>
          <w:szCs w:val="18"/>
          <w:lang w:val="es-EC" w:eastAsia="en-GB"/>
        </w:rPr>
      </w:pPr>
    </w:p>
    <w:p w14:paraId="42E7C965" w14:textId="70B0D144" w:rsidR="00CA050B" w:rsidRPr="00BA049E" w:rsidRDefault="00CA050B" w:rsidP="0038204D">
      <w:pPr>
        <w:tabs>
          <w:tab w:val="center" w:pos="4320"/>
          <w:tab w:val="right" w:pos="8640"/>
        </w:tabs>
        <w:spacing w:after="0" w:line="240" w:lineRule="auto"/>
        <w:rPr>
          <w:rFonts w:asciiTheme="majorHAnsi" w:eastAsia="Times New Roman" w:hAnsiTheme="majorHAnsi" w:cstheme="majorHAnsi"/>
          <w:b/>
          <w:sz w:val="18"/>
          <w:szCs w:val="18"/>
        </w:rPr>
      </w:pPr>
      <w:r w:rsidRPr="00BA049E">
        <w:rPr>
          <w:rFonts w:asciiTheme="majorHAnsi" w:hAnsiTheme="majorHAnsi" w:cstheme="majorHAnsi"/>
          <w:b/>
          <w:sz w:val="18"/>
          <w:szCs w:val="18"/>
        </w:rPr>
        <w:t>Llamado a Propuestas</w:t>
      </w:r>
    </w:p>
    <w:p w14:paraId="51260AF9" w14:textId="5422BFE0" w:rsidR="00CA050B" w:rsidRPr="00BA049E" w:rsidRDefault="00583CCB" w:rsidP="0038204D">
      <w:pPr>
        <w:tabs>
          <w:tab w:val="center" w:pos="4320"/>
          <w:tab w:val="right" w:pos="8640"/>
        </w:tabs>
        <w:spacing w:after="0" w:line="240" w:lineRule="auto"/>
        <w:rPr>
          <w:rFonts w:asciiTheme="majorHAnsi" w:eastAsia="Times New Roman" w:hAnsiTheme="majorHAnsi" w:cstheme="majorHAnsi"/>
          <w:b/>
          <w:sz w:val="18"/>
          <w:szCs w:val="18"/>
        </w:rPr>
      </w:pPr>
      <w:r w:rsidRPr="00BA049E">
        <w:rPr>
          <w:rFonts w:asciiTheme="majorHAnsi" w:hAnsiTheme="majorHAnsi" w:cstheme="majorHAnsi"/>
          <w:b/>
          <w:sz w:val="18"/>
          <w:szCs w:val="18"/>
        </w:rPr>
        <w:t xml:space="preserve">Arte y </w:t>
      </w:r>
      <w:r w:rsidR="00BA049E">
        <w:rPr>
          <w:rFonts w:asciiTheme="majorHAnsi" w:hAnsiTheme="majorHAnsi" w:cstheme="majorHAnsi"/>
          <w:b/>
          <w:sz w:val="18"/>
          <w:szCs w:val="18"/>
        </w:rPr>
        <w:t>r</w:t>
      </w:r>
      <w:r w:rsidRPr="00BA049E">
        <w:rPr>
          <w:rFonts w:asciiTheme="majorHAnsi" w:hAnsiTheme="majorHAnsi" w:cstheme="majorHAnsi"/>
          <w:b/>
          <w:sz w:val="18"/>
          <w:szCs w:val="18"/>
        </w:rPr>
        <w:t>esiliencia frente a la violencia de género</w:t>
      </w:r>
    </w:p>
    <w:p w14:paraId="3B7FD6C9" w14:textId="7C30D303" w:rsidR="00CA050B" w:rsidRPr="00BA049E" w:rsidRDefault="00CA050B" w:rsidP="0038204D">
      <w:pPr>
        <w:tabs>
          <w:tab w:val="center" w:pos="4320"/>
          <w:tab w:val="right" w:pos="8640"/>
        </w:tabs>
        <w:spacing w:after="0" w:line="240" w:lineRule="auto"/>
        <w:rPr>
          <w:rFonts w:asciiTheme="majorHAnsi" w:eastAsia="Times New Roman" w:hAnsiTheme="majorHAnsi" w:cstheme="majorHAnsi"/>
          <w:b/>
          <w:sz w:val="18"/>
          <w:szCs w:val="18"/>
        </w:rPr>
      </w:pPr>
      <w:r w:rsidRPr="00BA049E">
        <w:rPr>
          <w:rFonts w:asciiTheme="majorHAnsi" w:hAnsiTheme="majorHAnsi" w:cstheme="majorHAnsi"/>
          <w:b/>
          <w:sz w:val="18"/>
          <w:szCs w:val="18"/>
        </w:rPr>
        <w:t xml:space="preserve">N.º de </w:t>
      </w:r>
      <w:r w:rsidRPr="001925F1">
        <w:rPr>
          <w:rFonts w:asciiTheme="majorHAnsi" w:hAnsiTheme="majorHAnsi" w:cstheme="majorHAnsi"/>
          <w:b/>
          <w:sz w:val="18"/>
          <w:szCs w:val="18"/>
        </w:rPr>
        <w:t>CFP</w:t>
      </w:r>
      <w:r w:rsidR="00494A75" w:rsidRPr="001925F1">
        <w:rPr>
          <w:rFonts w:asciiTheme="majorHAnsi" w:hAnsiTheme="majorHAnsi" w:cstheme="majorHAnsi"/>
          <w:b/>
          <w:sz w:val="18"/>
          <w:szCs w:val="18"/>
        </w:rPr>
        <w:t>:</w:t>
      </w:r>
      <w:r w:rsidR="00583CCB" w:rsidRPr="001925F1">
        <w:rPr>
          <w:rFonts w:asciiTheme="majorHAnsi" w:hAnsiTheme="majorHAnsi" w:cstheme="majorHAnsi"/>
          <w:b/>
          <w:sz w:val="18"/>
          <w:szCs w:val="18"/>
        </w:rPr>
        <w:t xml:space="preserve"> UNW-AC-ECU-CFP-202</w:t>
      </w:r>
      <w:r w:rsidR="00F50746">
        <w:rPr>
          <w:rFonts w:asciiTheme="majorHAnsi" w:hAnsiTheme="majorHAnsi" w:cstheme="majorHAnsi"/>
          <w:b/>
          <w:sz w:val="18"/>
          <w:szCs w:val="18"/>
        </w:rPr>
        <w:t>4</w:t>
      </w:r>
      <w:r w:rsidR="00583CCB" w:rsidRPr="001925F1">
        <w:rPr>
          <w:rFonts w:asciiTheme="majorHAnsi" w:hAnsiTheme="majorHAnsi" w:cstheme="majorHAnsi"/>
          <w:b/>
          <w:sz w:val="18"/>
          <w:szCs w:val="18"/>
        </w:rPr>
        <w:t>-00</w:t>
      </w:r>
      <w:r w:rsidR="00F50746">
        <w:rPr>
          <w:rFonts w:asciiTheme="majorHAnsi" w:hAnsiTheme="majorHAnsi" w:cstheme="majorHAnsi"/>
          <w:b/>
          <w:sz w:val="18"/>
          <w:szCs w:val="18"/>
        </w:rPr>
        <w:t>2</w:t>
      </w:r>
      <w:r w:rsidR="00583CCB" w:rsidRPr="00BA049E">
        <w:rPr>
          <w:rFonts w:asciiTheme="majorHAnsi" w:hAnsiTheme="majorHAnsi" w:cstheme="majorHAnsi"/>
          <w:b/>
          <w:sz w:val="18"/>
          <w:szCs w:val="18"/>
        </w:rPr>
        <w:t xml:space="preserve">  </w:t>
      </w:r>
    </w:p>
    <w:p w14:paraId="0E527468" w14:textId="77777777" w:rsidR="00CA050B" w:rsidRPr="00BA049E" w:rsidRDefault="00CA050B" w:rsidP="0038204D">
      <w:pPr>
        <w:tabs>
          <w:tab w:val="left" w:pos="-1440"/>
          <w:tab w:val="center" w:pos="4680"/>
          <w:tab w:val="left" w:pos="7200"/>
          <w:tab w:val="right" w:pos="9360"/>
        </w:tabs>
        <w:suppressAutoHyphens/>
        <w:spacing w:after="0" w:line="240" w:lineRule="auto"/>
        <w:rPr>
          <w:rFonts w:asciiTheme="majorHAnsi" w:eastAsia="Calibri" w:hAnsiTheme="majorHAnsi" w:cstheme="majorHAnsi"/>
          <w:bCs/>
          <w:iCs/>
          <w:spacing w:val="-3"/>
          <w:sz w:val="18"/>
          <w:szCs w:val="18"/>
          <w:lang w:val="es-EC"/>
        </w:rPr>
      </w:pPr>
    </w:p>
    <w:p w14:paraId="0C487E45" w14:textId="2998757A" w:rsidR="00CA050B" w:rsidRPr="00BA049E" w:rsidRDefault="00CA050B" w:rsidP="0038204D">
      <w:pPr>
        <w:tabs>
          <w:tab w:val="left" w:pos="-1440"/>
          <w:tab w:val="center" w:pos="4680"/>
          <w:tab w:val="left" w:pos="7200"/>
          <w:tab w:val="right" w:pos="9360"/>
        </w:tabs>
        <w:suppressAutoHyphens/>
        <w:spacing w:after="0" w:line="240" w:lineRule="auto"/>
        <w:jc w:val="both"/>
        <w:rPr>
          <w:rFonts w:asciiTheme="majorHAnsi" w:eastAsia="Times New Roman" w:hAnsiTheme="majorHAnsi" w:cstheme="majorHAnsi"/>
          <w:sz w:val="18"/>
          <w:szCs w:val="18"/>
        </w:rPr>
      </w:pPr>
      <w:r w:rsidRPr="00BA049E">
        <w:rPr>
          <w:rFonts w:asciiTheme="majorHAnsi" w:hAnsiTheme="majorHAnsi" w:cstheme="majorHAnsi"/>
          <w:sz w:val="18"/>
          <w:szCs w:val="18"/>
        </w:rPr>
        <w:t xml:space="preserve">Se solicita a las organizaciones que presenten propuestas que cumplimenten este formulario y lo devuelvan como parte de su presentación. Las organizaciones postulantes recibirán una </w:t>
      </w:r>
      <w:r w:rsidRPr="00BA049E">
        <w:rPr>
          <w:rFonts w:asciiTheme="majorHAnsi" w:hAnsiTheme="majorHAnsi" w:cstheme="majorHAnsi"/>
          <w:b/>
          <w:sz w:val="18"/>
          <w:szCs w:val="18"/>
        </w:rPr>
        <w:t>clasificación de aptitud/no aptitud</w:t>
      </w:r>
      <w:r w:rsidRPr="00BA049E">
        <w:rPr>
          <w:rFonts w:asciiTheme="majorHAnsi" w:hAnsiTheme="majorHAnsi" w:cstheme="majorHAnsi"/>
          <w:sz w:val="18"/>
          <w:szCs w:val="18"/>
        </w:rPr>
        <w:t xml:space="preserve"> en esta sección. Para que se les considere, las organizaciones postulantes deben cumplir con todos los criterios obligatorios que se describen a continuación. Todas las preguntas deberán contestarse en este formulario o en un duplicado exacto del mismo. ONU Mujeres se reserva el derecho a verificar cualquier información incluida en la respuesta o de solicitar información adicional después de recibir la propuesta. </w:t>
      </w:r>
      <w:r w:rsidRPr="00BA049E">
        <w:rPr>
          <w:rFonts w:asciiTheme="majorHAnsi" w:hAnsiTheme="majorHAnsi" w:cstheme="majorHAnsi"/>
          <w:b/>
          <w:sz w:val="18"/>
          <w:szCs w:val="18"/>
        </w:rPr>
        <w:t>Las respuestas incompletas o inadecuadas, la falta de respuesta o la tergiversación al responder a cualquier pregunta darán lugar a la descalificación.</w:t>
      </w:r>
    </w:p>
    <w:p w14:paraId="5420D14A" w14:textId="77777777" w:rsidR="00CA050B" w:rsidRPr="00BA049E" w:rsidRDefault="00CA050B" w:rsidP="0038204D">
      <w:pPr>
        <w:spacing w:after="0" w:line="240" w:lineRule="auto"/>
        <w:rPr>
          <w:rFonts w:asciiTheme="majorHAnsi" w:eastAsia="Calibri" w:hAnsiTheme="majorHAnsi" w:cstheme="majorHAnsi"/>
          <w:sz w:val="18"/>
          <w:szCs w:val="18"/>
          <w:lang w:val="es-EC"/>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3759DF" w:rsidRPr="00BA049E" w14:paraId="254A0858" w14:textId="77777777" w:rsidTr="00E21518">
        <w:tc>
          <w:tcPr>
            <w:tcW w:w="6277" w:type="dxa"/>
            <w:shd w:val="clear" w:color="auto" w:fill="D5DCE4" w:themeFill="text2" w:themeFillTint="33"/>
          </w:tcPr>
          <w:p w14:paraId="0A09F4E1" w14:textId="77777777" w:rsidR="00CA050B" w:rsidRPr="00BA049E" w:rsidRDefault="00CA050B" w:rsidP="0038204D">
            <w:pPr>
              <w:keepNext/>
              <w:spacing w:after="0" w:line="240" w:lineRule="auto"/>
              <w:jc w:val="both"/>
              <w:outlineLvl w:val="3"/>
              <w:rPr>
                <w:rFonts w:asciiTheme="majorHAnsi" w:eastAsia="Arial" w:hAnsiTheme="majorHAnsi" w:cstheme="majorHAnsi"/>
                <w:b/>
                <w:i/>
                <w:iCs/>
                <w:sz w:val="18"/>
                <w:szCs w:val="18"/>
              </w:rPr>
            </w:pPr>
            <w:r w:rsidRPr="00BA049E">
              <w:rPr>
                <w:rFonts w:asciiTheme="majorHAnsi" w:hAnsiTheme="majorHAnsi" w:cstheme="majorHAnsi"/>
                <w:b/>
                <w:sz w:val="18"/>
                <w:szCs w:val="18"/>
              </w:rPr>
              <w:t>Requisitos obligatorios/criterios de calificación preliminar</w:t>
            </w:r>
          </w:p>
        </w:tc>
        <w:tc>
          <w:tcPr>
            <w:tcW w:w="2850" w:type="dxa"/>
            <w:shd w:val="clear" w:color="auto" w:fill="D5DCE4" w:themeFill="text2" w:themeFillTint="33"/>
          </w:tcPr>
          <w:p w14:paraId="3B040BEB" w14:textId="77777777" w:rsidR="00CA050B" w:rsidRPr="00BA049E" w:rsidRDefault="00CA050B" w:rsidP="0038204D">
            <w:pPr>
              <w:keepNext/>
              <w:spacing w:after="0" w:line="240" w:lineRule="auto"/>
              <w:jc w:val="both"/>
              <w:outlineLvl w:val="3"/>
              <w:rPr>
                <w:rFonts w:asciiTheme="majorHAnsi" w:eastAsia="Arial" w:hAnsiTheme="majorHAnsi" w:cstheme="majorHAnsi"/>
                <w:b/>
                <w:i/>
                <w:iCs/>
                <w:sz w:val="18"/>
                <w:szCs w:val="18"/>
              </w:rPr>
            </w:pPr>
            <w:r w:rsidRPr="00BA049E">
              <w:rPr>
                <w:rFonts w:asciiTheme="majorHAnsi" w:hAnsiTheme="majorHAnsi" w:cstheme="majorHAnsi"/>
                <w:b/>
                <w:sz w:val="18"/>
                <w:szCs w:val="18"/>
              </w:rPr>
              <w:t>Respuesta de la organización postulante</w:t>
            </w:r>
          </w:p>
        </w:tc>
      </w:tr>
      <w:tr w:rsidR="003759DF" w:rsidRPr="00BA049E" w14:paraId="4F972DF8" w14:textId="77777777" w:rsidTr="00E21518">
        <w:tc>
          <w:tcPr>
            <w:tcW w:w="6277" w:type="dxa"/>
          </w:tcPr>
          <w:p w14:paraId="242EE6DF" w14:textId="06F0FE7A" w:rsidR="00CA050B" w:rsidRPr="00BA049E" w:rsidRDefault="00C640CD" w:rsidP="00916BE8">
            <w:pPr>
              <w:pStyle w:val="Prrafodelista"/>
              <w:numPr>
                <w:ilvl w:val="0"/>
                <w:numId w:val="17"/>
              </w:numPr>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¿Los servicios que se solicitan forman parte de los servicios clave que la organización postulante ha estado realizando como organización? Esto debe estar respaldado por una lista de al menos dos referencias de clientes para los que la organización presta o ha prestado un servicio similar.</w:t>
            </w:r>
          </w:p>
        </w:tc>
        <w:tc>
          <w:tcPr>
            <w:tcW w:w="2850" w:type="dxa"/>
          </w:tcPr>
          <w:p w14:paraId="365BB6C1" w14:textId="77777777" w:rsidR="00CA050B" w:rsidRPr="00BA049E" w:rsidRDefault="00CA050B" w:rsidP="0038204D">
            <w:pPr>
              <w:spacing w:after="0" w:line="240" w:lineRule="auto"/>
              <w:rPr>
                <w:rFonts w:asciiTheme="majorHAnsi" w:eastAsia="Calibri" w:hAnsiTheme="majorHAnsi" w:cstheme="majorHAnsi"/>
                <w:sz w:val="18"/>
                <w:szCs w:val="18"/>
              </w:rPr>
            </w:pPr>
            <w:r w:rsidRPr="00BA049E">
              <w:rPr>
                <w:rFonts w:asciiTheme="majorHAnsi" w:hAnsiTheme="majorHAnsi" w:cstheme="majorHAnsi"/>
                <w:sz w:val="18"/>
                <w:szCs w:val="18"/>
              </w:rPr>
              <w:t>Referencia 1:</w:t>
            </w:r>
          </w:p>
          <w:p w14:paraId="777ED75C" w14:textId="77777777" w:rsidR="00CA050B" w:rsidRPr="00BA049E" w:rsidRDefault="00CA050B" w:rsidP="0038204D">
            <w:pPr>
              <w:spacing w:after="0" w:line="240" w:lineRule="auto"/>
              <w:rPr>
                <w:rFonts w:asciiTheme="majorHAnsi" w:eastAsia="Calibri" w:hAnsiTheme="majorHAnsi" w:cstheme="majorHAnsi"/>
                <w:sz w:val="18"/>
                <w:szCs w:val="18"/>
              </w:rPr>
            </w:pPr>
            <w:r w:rsidRPr="00BA049E">
              <w:rPr>
                <w:rFonts w:asciiTheme="majorHAnsi" w:hAnsiTheme="majorHAnsi" w:cstheme="majorHAnsi"/>
                <w:sz w:val="18"/>
                <w:szCs w:val="18"/>
              </w:rPr>
              <w:t>Referencia 2:</w:t>
            </w:r>
          </w:p>
          <w:p w14:paraId="5818EF0A" w14:textId="77777777" w:rsidR="00CA050B" w:rsidRPr="00BA049E" w:rsidRDefault="00CA050B" w:rsidP="0038204D">
            <w:pPr>
              <w:spacing w:after="0" w:line="240" w:lineRule="auto"/>
              <w:rPr>
                <w:rFonts w:asciiTheme="majorHAnsi" w:eastAsia="Calibri" w:hAnsiTheme="majorHAnsi" w:cstheme="majorHAnsi"/>
                <w:sz w:val="18"/>
                <w:szCs w:val="18"/>
                <w:lang w:val="en-CA"/>
              </w:rPr>
            </w:pPr>
          </w:p>
        </w:tc>
      </w:tr>
      <w:tr w:rsidR="003759DF" w:rsidRPr="00BA049E" w14:paraId="1490E619" w14:textId="77777777" w:rsidTr="00155DF8">
        <w:trPr>
          <w:trHeight w:val="440"/>
        </w:trPr>
        <w:tc>
          <w:tcPr>
            <w:tcW w:w="6277" w:type="dxa"/>
          </w:tcPr>
          <w:p w14:paraId="75CB6D0A" w14:textId="5FD5C42C" w:rsidR="00CA050B" w:rsidRPr="00BA049E" w:rsidRDefault="00927462" w:rsidP="00916BE8">
            <w:pPr>
              <w:pStyle w:val="Prrafodelista"/>
              <w:numPr>
                <w:ilvl w:val="0"/>
                <w:numId w:val="17"/>
              </w:numPr>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¿La organización postulante está debidamente registrada o tiene mandato/fundamento legal como organización? [Adjunte aquí una copia del registro oficial].</w:t>
            </w:r>
          </w:p>
        </w:tc>
        <w:tc>
          <w:tcPr>
            <w:tcW w:w="2850" w:type="dxa"/>
          </w:tcPr>
          <w:p w14:paraId="182312B2" w14:textId="77777777" w:rsidR="00CA050B" w:rsidRPr="00BA049E" w:rsidRDefault="00CA050B" w:rsidP="0038204D">
            <w:pPr>
              <w:spacing w:after="0" w:line="240" w:lineRule="auto"/>
              <w:rPr>
                <w:rFonts w:asciiTheme="majorHAnsi" w:eastAsia="Calibri" w:hAnsiTheme="majorHAnsi" w:cstheme="majorHAnsi"/>
                <w:sz w:val="18"/>
                <w:szCs w:val="18"/>
              </w:rPr>
            </w:pPr>
            <w:r w:rsidRPr="00BA049E">
              <w:rPr>
                <w:rFonts w:asciiTheme="majorHAnsi" w:hAnsiTheme="majorHAnsi" w:cstheme="majorHAnsi"/>
                <w:sz w:val="18"/>
                <w:szCs w:val="18"/>
              </w:rPr>
              <w:t>Sí/No</w:t>
            </w:r>
          </w:p>
        </w:tc>
      </w:tr>
      <w:tr w:rsidR="003759DF" w:rsidRPr="00BA049E" w14:paraId="6D81035A" w14:textId="77777777" w:rsidTr="00E21518">
        <w:tc>
          <w:tcPr>
            <w:tcW w:w="6277" w:type="dxa"/>
          </w:tcPr>
          <w:p w14:paraId="15D7FFBD" w14:textId="31D6DD77" w:rsidR="00CA050B" w:rsidRPr="00BA049E" w:rsidRDefault="00365DA1" w:rsidP="00916BE8">
            <w:pPr>
              <w:pStyle w:val="Prrafodelista"/>
              <w:numPr>
                <w:ilvl w:val="0"/>
                <w:numId w:val="17"/>
              </w:numPr>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¿La organización está establecida formalmente desde hace al menos cinco (5) años</w:t>
            </w:r>
            <w:r w:rsidR="0091403E" w:rsidRPr="00BA049E">
              <w:rPr>
                <w:rStyle w:val="Refdenotaalpie"/>
                <w:rFonts w:asciiTheme="majorHAnsi" w:eastAsia="Calibri" w:hAnsiTheme="majorHAnsi" w:cstheme="majorHAnsi"/>
                <w:sz w:val="18"/>
                <w:szCs w:val="18"/>
                <w:lang w:val="en-CA"/>
              </w:rPr>
              <w:footnoteReference w:id="3"/>
            </w:r>
            <w:r w:rsidRPr="00BA049E">
              <w:rPr>
                <w:rFonts w:asciiTheme="majorHAnsi" w:hAnsiTheme="majorHAnsi" w:cstheme="majorHAnsi"/>
                <w:sz w:val="18"/>
                <w:szCs w:val="18"/>
              </w:rPr>
              <w:t>?</w:t>
            </w:r>
          </w:p>
        </w:tc>
        <w:tc>
          <w:tcPr>
            <w:tcW w:w="2850" w:type="dxa"/>
          </w:tcPr>
          <w:p w14:paraId="1A7AA10C" w14:textId="77777777" w:rsidR="00CA050B" w:rsidRPr="00BA049E" w:rsidRDefault="00CA050B" w:rsidP="0038204D">
            <w:pPr>
              <w:spacing w:after="0" w:line="240" w:lineRule="auto"/>
              <w:rPr>
                <w:rFonts w:asciiTheme="majorHAnsi" w:eastAsia="Calibri" w:hAnsiTheme="majorHAnsi" w:cstheme="majorHAnsi"/>
                <w:sz w:val="18"/>
                <w:szCs w:val="18"/>
              </w:rPr>
            </w:pPr>
            <w:r w:rsidRPr="00BA049E">
              <w:rPr>
                <w:rFonts w:asciiTheme="majorHAnsi" w:hAnsiTheme="majorHAnsi" w:cstheme="majorHAnsi"/>
                <w:sz w:val="18"/>
                <w:szCs w:val="18"/>
              </w:rPr>
              <w:t>Sí/No</w:t>
            </w:r>
          </w:p>
        </w:tc>
      </w:tr>
      <w:tr w:rsidR="003759DF" w:rsidRPr="00BA049E" w14:paraId="4A8D7D4A" w14:textId="77777777" w:rsidTr="00E21518">
        <w:tc>
          <w:tcPr>
            <w:tcW w:w="6277" w:type="dxa"/>
          </w:tcPr>
          <w:p w14:paraId="096A842B" w14:textId="77B92FA1" w:rsidR="00CA050B" w:rsidRPr="00BA049E" w:rsidRDefault="00365DA1" w:rsidP="00916BE8">
            <w:pPr>
              <w:pStyle w:val="Prrafodelista"/>
              <w:numPr>
                <w:ilvl w:val="0"/>
                <w:numId w:val="17"/>
              </w:numPr>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¿La organización tiene una oficina permanente en la zona?</w:t>
            </w:r>
          </w:p>
        </w:tc>
        <w:tc>
          <w:tcPr>
            <w:tcW w:w="2850" w:type="dxa"/>
          </w:tcPr>
          <w:p w14:paraId="565D0B75" w14:textId="77777777" w:rsidR="00CA050B" w:rsidRPr="00BA049E" w:rsidRDefault="00CA050B" w:rsidP="0038204D">
            <w:pPr>
              <w:spacing w:after="0" w:line="240" w:lineRule="auto"/>
              <w:rPr>
                <w:rFonts w:asciiTheme="majorHAnsi" w:eastAsia="Calibri" w:hAnsiTheme="majorHAnsi" w:cstheme="majorHAnsi"/>
                <w:sz w:val="18"/>
                <w:szCs w:val="18"/>
              </w:rPr>
            </w:pPr>
            <w:r w:rsidRPr="00BA049E">
              <w:rPr>
                <w:rFonts w:asciiTheme="majorHAnsi" w:hAnsiTheme="majorHAnsi" w:cstheme="majorHAnsi"/>
                <w:sz w:val="18"/>
                <w:szCs w:val="18"/>
              </w:rPr>
              <w:t>Sí/No</w:t>
            </w:r>
          </w:p>
        </w:tc>
      </w:tr>
      <w:tr w:rsidR="003759DF" w:rsidRPr="00BA049E" w14:paraId="1F44FC2E" w14:textId="77777777" w:rsidTr="00E21518">
        <w:tc>
          <w:tcPr>
            <w:tcW w:w="6277" w:type="dxa"/>
          </w:tcPr>
          <w:p w14:paraId="310C6E67" w14:textId="2F451EF5" w:rsidR="005A1CDA" w:rsidRPr="00BA049E" w:rsidRDefault="00111DFA" w:rsidP="00916BE8">
            <w:pPr>
              <w:pStyle w:val="Prrafodelista"/>
              <w:numPr>
                <w:ilvl w:val="0"/>
                <w:numId w:val="17"/>
              </w:numPr>
              <w:spacing w:after="0" w:line="240" w:lineRule="auto"/>
              <w:jc w:val="both"/>
              <w:rPr>
                <w:rFonts w:asciiTheme="majorHAnsi" w:eastAsia="Calibri" w:hAnsiTheme="majorHAnsi" w:cstheme="majorHAnsi"/>
                <w:sz w:val="18"/>
                <w:szCs w:val="18"/>
              </w:rPr>
            </w:pPr>
            <w:r w:rsidRPr="00BA049E">
              <w:rPr>
                <w:rFonts w:asciiTheme="majorHAnsi" w:hAnsiTheme="majorHAnsi" w:cstheme="majorHAnsi"/>
                <w:sz w:val="18"/>
                <w:szCs w:val="18"/>
              </w:rPr>
              <w:t>¿Puede ONU Mujeres realizar una visita sobre el terreno en una localidad o contraparte actual o previa de la organización con quien haya cooperado en un ámbito de trabajo similar al descrito en este llamado?</w:t>
            </w:r>
          </w:p>
        </w:tc>
        <w:tc>
          <w:tcPr>
            <w:tcW w:w="2850" w:type="dxa"/>
          </w:tcPr>
          <w:p w14:paraId="44F43C2F" w14:textId="3435EEA6" w:rsidR="005A1CDA" w:rsidRPr="00BA049E" w:rsidRDefault="005A1CDA" w:rsidP="005A1CDA">
            <w:pPr>
              <w:spacing w:after="0" w:line="240" w:lineRule="auto"/>
              <w:rPr>
                <w:rFonts w:asciiTheme="majorHAnsi" w:eastAsia="Calibri" w:hAnsiTheme="majorHAnsi" w:cstheme="majorHAnsi"/>
                <w:sz w:val="18"/>
                <w:szCs w:val="18"/>
              </w:rPr>
            </w:pPr>
            <w:r w:rsidRPr="00BA049E">
              <w:rPr>
                <w:rFonts w:asciiTheme="majorHAnsi" w:hAnsiTheme="majorHAnsi" w:cstheme="majorHAnsi"/>
                <w:sz w:val="18"/>
                <w:szCs w:val="18"/>
              </w:rPr>
              <w:t xml:space="preserve">Sí/No </w:t>
            </w:r>
          </w:p>
          <w:p w14:paraId="68B5BDF3" w14:textId="77777777" w:rsidR="005A1CDA" w:rsidRPr="00BA049E" w:rsidRDefault="005A1CDA" w:rsidP="005A1CDA">
            <w:pPr>
              <w:spacing w:after="0" w:line="240" w:lineRule="auto"/>
              <w:rPr>
                <w:rFonts w:asciiTheme="majorHAnsi" w:eastAsia="Calibri" w:hAnsiTheme="majorHAnsi" w:cstheme="majorHAnsi"/>
                <w:sz w:val="18"/>
                <w:szCs w:val="18"/>
                <w:lang w:val="en-CA"/>
              </w:rPr>
            </w:pPr>
          </w:p>
        </w:tc>
      </w:tr>
      <w:tr w:rsidR="003759DF" w:rsidRPr="00BA049E"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BA049E" w:rsidRDefault="00AB40C5" w:rsidP="0032516C">
            <w:pPr>
              <w:pStyle w:val="Prrafodelista"/>
              <w:numPr>
                <w:ilvl w:val="0"/>
                <w:numId w:val="17"/>
              </w:numPr>
              <w:spacing w:after="0" w:line="240" w:lineRule="auto"/>
              <w:ind w:right="153"/>
              <w:jc w:val="both"/>
              <w:textAlignment w:val="baseline"/>
              <w:rPr>
                <w:rFonts w:asciiTheme="majorHAnsi" w:eastAsia="Times New Roman" w:hAnsiTheme="majorHAnsi" w:cstheme="majorHAnsi"/>
                <w:sz w:val="18"/>
                <w:szCs w:val="18"/>
              </w:rPr>
            </w:pPr>
            <w:r w:rsidRPr="00BA049E">
              <w:rPr>
                <w:rFonts w:asciiTheme="majorHAnsi" w:hAnsiTheme="majorHAnsi" w:cstheme="majorHAnsi"/>
                <w:sz w:val="18"/>
                <w:szCs w:val="18"/>
              </w:rPr>
              <w:t>Fraude u otras infracciones:</w:t>
            </w:r>
          </w:p>
          <w:p w14:paraId="7C702FE2" w14:textId="1F4A86CC" w:rsidR="00AB40C5" w:rsidRPr="00BA049E" w:rsidRDefault="00AB40C5" w:rsidP="00FD2891">
            <w:pPr>
              <w:pStyle w:val="Prrafodelista"/>
              <w:numPr>
                <w:ilvl w:val="0"/>
                <w:numId w:val="23"/>
              </w:numPr>
              <w:spacing w:after="0" w:line="240" w:lineRule="auto"/>
              <w:ind w:right="153" w:hanging="210"/>
              <w:jc w:val="both"/>
              <w:textAlignment w:val="baseline"/>
              <w:rPr>
                <w:rFonts w:asciiTheme="majorHAnsi" w:eastAsia="Times New Roman" w:hAnsiTheme="majorHAnsi" w:cstheme="majorHAnsi"/>
                <w:sz w:val="18"/>
                <w:szCs w:val="18"/>
              </w:rPr>
            </w:pPr>
            <w:r w:rsidRPr="00BA049E">
              <w:rPr>
                <w:rFonts w:asciiTheme="majorHAnsi" w:hAnsiTheme="majorHAnsi" w:cstheme="majorHAnsi"/>
                <w:sz w:val="18"/>
                <w:szCs w:val="18"/>
              </w:rPr>
              <w:t xml:space="preserve">¿La organización postulante, sus empleados, su personal o su subcontratista o el/la subcontratista de su subcontratista han sido objeto de un hallazgo de fraude o cualquier otra infracción tras una investigación realizada por ONU Mujeres, otra entidad de las Naciones Unidas o de alguna otra manera? </w:t>
            </w:r>
          </w:p>
          <w:p w14:paraId="76E9FC17" w14:textId="77777777" w:rsidR="00AB40C5" w:rsidRPr="00BA049E" w:rsidRDefault="00AB40C5" w:rsidP="00AB40C5">
            <w:pPr>
              <w:spacing w:line="240" w:lineRule="auto"/>
              <w:ind w:left="360" w:right="153"/>
              <w:jc w:val="both"/>
              <w:textAlignment w:val="baseline"/>
              <w:rPr>
                <w:rFonts w:asciiTheme="majorHAnsi" w:eastAsia="Times New Roman" w:hAnsiTheme="majorHAnsi" w:cstheme="majorHAnsi"/>
                <w:sz w:val="18"/>
                <w:szCs w:val="18"/>
              </w:rPr>
            </w:pPr>
            <w:r w:rsidRPr="00BA049E">
              <w:rPr>
                <w:rFonts w:asciiTheme="majorHAnsi" w:hAnsiTheme="majorHAnsi" w:cstheme="majorHAnsi"/>
                <w:sz w:val="18"/>
                <w:szCs w:val="18"/>
              </w:rPr>
              <w:t xml:space="preserve">         O </w:t>
            </w:r>
          </w:p>
          <w:p w14:paraId="348B2F94" w14:textId="57C9AA94" w:rsidR="005A1CDA" w:rsidRPr="00BA049E" w:rsidRDefault="00AB40C5" w:rsidP="00FD2891">
            <w:pPr>
              <w:pStyle w:val="Prrafodelista"/>
              <w:numPr>
                <w:ilvl w:val="0"/>
                <w:numId w:val="23"/>
              </w:numPr>
              <w:spacing w:after="0" w:line="240" w:lineRule="auto"/>
              <w:ind w:hanging="220"/>
              <w:jc w:val="both"/>
              <w:rPr>
                <w:rFonts w:asciiTheme="majorHAnsi" w:eastAsia="Calibri" w:hAnsiTheme="majorHAnsi" w:cstheme="majorHAnsi"/>
                <w:sz w:val="18"/>
                <w:szCs w:val="18"/>
              </w:rPr>
            </w:pPr>
            <w:r w:rsidRPr="00BA049E">
              <w:rPr>
                <w:rFonts w:asciiTheme="majorHAnsi" w:hAnsiTheme="majorHAnsi" w:cstheme="majorHAnsi"/>
                <w:sz w:val="18"/>
                <w:szCs w:val="18"/>
              </w:rPr>
              <w:t>¿La organización postulante, sus empleados, su personal, su subcontratista o el subcontratista de su subcontratista están actualmente bajo investigación por fraude o cualquier otra infracción por parte de ONU Mujeres, otra entidad de las Naciones Unidas o de alguna otra manera?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BA049E" w:rsidRDefault="005A1CDA" w:rsidP="005A1CDA">
            <w:pPr>
              <w:spacing w:after="0" w:line="240" w:lineRule="auto"/>
              <w:rPr>
                <w:rFonts w:asciiTheme="majorHAnsi" w:eastAsia="Calibri" w:hAnsiTheme="majorHAnsi" w:cstheme="majorHAnsi"/>
                <w:sz w:val="18"/>
                <w:szCs w:val="18"/>
              </w:rPr>
            </w:pPr>
            <w:r w:rsidRPr="00BA049E">
              <w:rPr>
                <w:rFonts w:asciiTheme="majorHAnsi" w:hAnsiTheme="majorHAnsi" w:cstheme="majorHAnsi"/>
                <w:sz w:val="18"/>
                <w:szCs w:val="18"/>
              </w:rPr>
              <w:t xml:space="preserve">Sí/No </w:t>
            </w:r>
          </w:p>
          <w:p w14:paraId="3A6A45F1" w14:textId="77777777" w:rsidR="005A1CDA" w:rsidRPr="00BA049E" w:rsidRDefault="005A1CDA" w:rsidP="005A1CDA">
            <w:pPr>
              <w:spacing w:after="0" w:line="240" w:lineRule="auto"/>
              <w:rPr>
                <w:rFonts w:asciiTheme="majorHAnsi" w:eastAsia="Calibri" w:hAnsiTheme="majorHAnsi" w:cstheme="majorHAnsi"/>
                <w:sz w:val="18"/>
                <w:szCs w:val="18"/>
                <w:lang w:val="en-CA"/>
              </w:rPr>
            </w:pPr>
          </w:p>
        </w:tc>
      </w:tr>
      <w:tr w:rsidR="003759DF" w:rsidRPr="00BA049E"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BA049E" w:rsidRDefault="006355F4" w:rsidP="006355F4">
            <w:pPr>
              <w:pStyle w:val="Prrafodelista"/>
              <w:numPr>
                <w:ilvl w:val="0"/>
                <w:numId w:val="17"/>
              </w:numPr>
              <w:spacing w:after="0" w:line="240" w:lineRule="auto"/>
              <w:ind w:right="153"/>
              <w:jc w:val="both"/>
              <w:textAlignment w:val="baseline"/>
              <w:rPr>
                <w:rFonts w:asciiTheme="majorHAnsi" w:eastAsia="Times New Roman" w:hAnsiTheme="majorHAnsi" w:cstheme="majorHAnsi"/>
                <w:sz w:val="18"/>
                <w:szCs w:val="18"/>
              </w:rPr>
            </w:pPr>
            <w:r w:rsidRPr="00BA049E">
              <w:rPr>
                <w:rFonts w:asciiTheme="majorHAnsi" w:hAnsiTheme="majorHAnsi" w:cstheme="majorHAnsi"/>
                <w:sz w:val="18"/>
                <w:szCs w:val="18"/>
              </w:rPr>
              <w:t>Explotación y abusos sexuales:</w:t>
            </w:r>
          </w:p>
          <w:p w14:paraId="69689463" w14:textId="6B87DAEC" w:rsidR="006355F4" w:rsidRPr="00BA049E" w:rsidRDefault="006355F4" w:rsidP="00FD2891">
            <w:pPr>
              <w:pStyle w:val="Prrafodelista"/>
              <w:numPr>
                <w:ilvl w:val="0"/>
                <w:numId w:val="24"/>
              </w:numPr>
              <w:spacing w:after="0" w:line="240" w:lineRule="auto"/>
              <w:ind w:left="690" w:right="153" w:hanging="180"/>
              <w:jc w:val="both"/>
              <w:textAlignment w:val="baseline"/>
              <w:rPr>
                <w:rFonts w:asciiTheme="majorHAnsi" w:eastAsia="Times New Roman" w:hAnsiTheme="majorHAnsi" w:cstheme="majorHAnsi"/>
                <w:sz w:val="18"/>
                <w:szCs w:val="18"/>
              </w:rPr>
            </w:pPr>
            <w:r w:rsidRPr="00BA049E">
              <w:rPr>
                <w:rFonts w:asciiTheme="majorHAnsi" w:hAnsiTheme="majorHAnsi" w:cstheme="majorHAnsi"/>
                <w:sz w:val="18"/>
                <w:szCs w:val="18"/>
              </w:rPr>
              <w:t>¿La organización, sus empleados, su personal, su subcontratista o el subcontratista de su subcontratista han sido objeto de alguna investigación o han sido acusados de alguna conducta indebida relacionada con la explotación y los abusos sexuales</w:t>
            </w:r>
            <w:r w:rsidRPr="00BA049E">
              <w:rPr>
                <w:rStyle w:val="Refdenotaalpie"/>
                <w:rFonts w:asciiTheme="majorHAnsi" w:eastAsia="Times New Roman" w:hAnsiTheme="majorHAnsi" w:cstheme="majorHAnsi"/>
                <w:sz w:val="18"/>
                <w:szCs w:val="18"/>
              </w:rPr>
              <w:footnoteReference w:id="4"/>
            </w:r>
            <w:r w:rsidRPr="00BA049E">
              <w:rPr>
                <w:rFonts w:asciiTheme="majorHAnsi" w:hAnsiTheme="majorHAnsi" w:cstheme="majorHAnsi"/>
                <w:sz w:val="18"/>
                <w:szCs w:val="18"/>
              </w:rPr>
              <w:t xml:space="preserve">? </w:t>
            </w:r>
          </w:p>
          <w:p w14:paraId="6C117740" w14:textId="77777777" w:rsidR="006355F4" w:rsidRPr="00BA049E" w:rsidRDefault="006355F4" w:rsidP="006355F4">
            <w:pPr>
              <w:pStyle w:val="Prrafodelista"/>
              <w:spacing w:line="240" w:lineRule="auto"/>
              <w:ind w:left="690" w:right="153"/>
              <w:jc w:val="both"/>
              <w:textAlignment w:val="baseline"/>
              <w:rPr>
                <w:rFonts w:asciiTheme="majorHAnsi" w:eastAsia="Times New Roman" w:hAnsiTheme="majorHAnsi" w:cstheme="majorHAnsi"/>
                <w:sz w:val="18"/>
                <w:szCs w:val="18"/>
              </w:rPr>
            </w:pPr>
            <w:r w:rsidRPr="00BA049E">
              <w:rPr>
                <w:rFonts w:asciiTheme="majorHAnsi" w:hAnsiTheme="majorHAnsi" w:cstheme="majorHAnsi"/>
                <w:sz w:val="18"/>
                <w:szCs w:val="18"/>
              </w:rPr>
              <w:t>O</w:t>
            </w:r>
          </w:p>
          <w:p w14:paraId="12E00D31" w14:textId="027D755B" w:rsidR="005A1CDA" w:rsidRPr="00BA049E" w:rsidRDefault="006355F4" w:rsidP="00FD2891">
            <w:pPr>
              <w:pStyle w:val="Prrafodelista"/>
              <w:numPr>
                <w:ilvl w:val="0"/>
                <w:numId w:val="24"/>
              </w:numPr>
              <w:spacing w:after="0" w:line="240" w:lineRule="auto"/>
              <w:ind w:left="680" w:hanging="180"/>
              <w:jc w:val="both"/>
              <w:rPr>
                <w:rFonts w:asciiTheme="majorHAnsi" w:eastAsia="Arial" w:hAnsiTheme="majorHAnsi" w:cstheme="majorHAnsi"/>
                <w:sz w:val="18"/>
                <w:szCs w:val="18"/>
              </w:rPr>
            </w:pPr>
            <w:r w:rsidRPr="00BA049E">
              <w:rPr>
                <w:rFonts w:asciiTheme="majorHAnsi" w:hAnsiTheme="majorHAnsi" w:cstheme="majorHAnsi"/>
                <w:sz w:val="18"/>
                <w:szCs w:val="18"/>
              </w:rPr>
              <w:t>¿La organización postulante, sus empleados, su personal, su subcontratista o el subcontratista de su subcontratista están actualmente bajo investigación por explotación y abusos sexuales por parte de ONU Mujeres, otra entidad de las Naciones Unidas o de alguna otra manera?</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BA049E" w:rsidRDefault="005A1CDA" w:rsidP="005A1CDA">
            <w:pPr>
              <w:spacing w:after="0" w:line="240" w:lineRule="auto"/>
              <w:rPr>
                <w:rFonts w:asciiTheme="majorHAnsi" w:eastAsia="Calibri" w:hAnsiTheme="majorHAnsi" w:cstheme="majorHAnsi"/>
                <w:sz w:val="18"/>
                <w:szCs w:val="18"/>
              </w:rPr>
            </w:pPr>
            <w:r w:rsidRPr="00BA049E">
              <w:rPr>
                <w:rFonts w:asciiTheme="majorHAnsi" w:hAnsiTheme="majorHAnsi" w:cstheme="majorHAnsi"/>
                <w:sz w:val="18"/>
                <w:szCs w:val="18"/>
              </w:rPr>
              <w:t>Sí/No</w:t>
            </w:r>
          </w:p>
        </w:tc>
      </w:tr>
      <w:tr w:rsidR="003759DF" w:rsidRPr="00BA049E"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BA049E" w:rsidRDefault="00895883" w:rsidP="002D008C">
            <w:pPr>
              <w:pStyle w:val="Prrafodelista"/>
              <w:numPr>
                <w:ilvl w:val="0"/>
                <w:numId w:val="17"/>
              </w:numPr>
              <w:spacing w:after="0" w:line="240" w:lineRule="auto"/>
              <w:jc w:val="both"/>
              <w:rPr>
                <w:rFonts w:asciiTheme="majorHAnsi" w:eastAsia="Arial" w:hAnsiTheme="majorHAnsi" w:cstheme="majorHAnsi"/>
                <w:sz w:val="18"/>
                <w:szCs w:val="18"/>
              </w:rPr>
            </w:pPr>
            <w:r w:rsidRPr="00BA049E">
              <w:rPr>
                <w:rFonts w:asciiTheme="majorHAnsi" w:hAnsiTheme="majorHAnsi" w:cstheme="majorHAnsi"/>
                <w:sz w:val="18"/>
                <w:szCs w:val="18"/>
              </w:rPr>
              <w:t xml:space="preserve">¿Se ha incluido a la organización postulante o a alguien de su personal en alguna lista de sanciones pertinentes, incluidas como mínimo la Lista consolidada de sanciones del Consejo de Seguridad de las Naciones Unidas, la de no elegibilidad </w:t>
            </w:r>
            <w:r w:rsidRPr="00BA049E">
              <w:rPr>
                <w:rFonts w:asciiTheme="majorHAnsi" w:hAnsiTheme="majorHAnsi" w:cstheme="majorHAnsi"/>
                <w:sz w:val="18"/>
                <w:szCs w:val="18"/>
              </w:rPr>
              <w:lastRenderedPageBreak/>
              <w:t>de proveedores del Mercado Mundial de las Naciones Unidas y cualquier otra lista de sanciones de donantes que pueda estar disponible para su uso, según corresponda?</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BA049E" w:rsidRDefault="005A1CDA" w:rsidP="005A1CDA">
            <w:pPr>
              <w:spacing w:after="0" w:line="240" w:lineRule="auto"/>
              <w:rPr>
                <w:rFonts w:asciiTheme="majorHAnsi" w:eastAsia="Calibri" w:hAnsiTheme="majorHAnsi" w:cstheme="majorHAnsi"/>
                <w:sz w:val="18"/>
                <w:szCs w:val="18"/>
              </w:rPr>
            </w:pPr>
            <w:r w:rsidRPr="00BA049E">
              <w:rPr>
                <w:rFonts w:asciiTheme="majorHAnsi" w:hAnsiTheme="majorHAnsi" w:cstheme="majorHAnsi"/>
                <w:sz w:val="18"/>
                <w:szCs w:val="18"/>
              </w:rPr>
              <w:lastRenderedPageBreak/>
              <w:t xml:space="preserve">Sí/No </w:t>
            </w:r>
          </w:p>
          <w:p w14:paraId="7C12A868" w14:textId="77777777" w:rsidR="005A1CDA" w:rsidRPr="00BA049E" w:rsidRDefault="005A1CDA" w:rsidP="005A1CDA">
            <w:pPr>
              <w:spacing w:after="0" w:line="240" w:lineRule="auto"/>
              <w:rPr>
                <w:rFonts w:asciiTheme="majorHAnsi" w:eastAsia="Calibri" w:hAnsiTheme="majorHAnsi" w:cstheme="majorHAnsi"/>
                <w:sz w:val="18"/>
                <w:szCs w:val="18"/>
                <w:lang w:val="en-CA"/>
              </w:rPr>
            </w:pPr>
          </w:p>
        </w:tc>
      </w:tr>
      <w:tr w:rsidR="003759DF" w:rsidRPr="00BA049E"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BA049E" w:rsidRDefault="00895883" w:rsidP="002D008C">
            <w:pPr>
              <w:pStyle w:val="Prrafodelista"/>
              <w:numPr>
                <w:ilvl w:val="0"/>
                <w:numId w:val="17"/>
              </w:numPr>
              <w:spacing w:after="0" w:line="240" w:lineRule="auto"/>
              <w:jc w:val="both"/>
              <w:rPr>
                <w:rFonts w:asciiTheme="majorHAnsi" w:eastAsia="Arial" w:hAnsiTheme="majorHAnsi" w:cstheme="majorHAnsi"/>
                <w:sz w:val="18"/>
                <w:szCs w:val="18"/>
              </w:rPr>
            </w:pPr>
            <w:r w:rsidRPr="00BA049E">
              <w:rPr>
                <w:rFonts w:asciiTheme="majorHAnsi" w:hAnsiTheme="majorHAnsi" w:cstheme="majorHAnsi"/>
                <w:sz w:val="18"/>
                <w:szCs w:val="18"/>
              </w:rPr>
              <w:t>¿Ha leído y aceptado la organización postulante las normas establecidas en la sección 3 del documento ST/SGB/2003/13 «Medidas especiales de protección contra la explotación y el abuso sexuales»?</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BA049E" w:rsidRDefault="005A1CDA" w:rsidP="005A1CDA">
            <w:pPr>
              <w:spacing w:after="0" w:line="240" w:lineRule="auto"/>
              <w:rPr>
                <w:rFonts w:asciiTheme="majorHAnsi" w:eastAsia="Calibri" w:hAnsiTheme="majorHAnsi" w:cstheme="majorHAnsi"/>
                <w:sz w:val="18"/>
                <w:szCs w:val="18"/>
              </w:rPr>
            </w:pPr>
            <w:r w:rsidRPr="00BA049E">
              <w:rPr>
                <w:rFonts w:asciiTheme="majorHAnsi" w:hAnsiTheme="majorHAnsi" w:cstheme="majorHAnsi"/>
                <w:sz w:val="18"/>
                <w:szCs w:val="18"/>
              </w:rPr>
              <w:t xml:space="preserve">Sí/No </w:t>
            </w:r>
          </w:p>
          <w:p w14:paraId="310083B1" w14:textId="77777777" w:rsidR="005A1CDA" w:rsidRPr="00BA049E" w:rsidRDefault="005A1CDA" w:rsidP="005A1CDA">
            <w:pPr>
              <w:spacing w:after="0" w:line="240" w:lineRule="auto"/>
              <w:rPr>
                <w:rFonts w:asciiTheme="majorHAnsi" w:eastAsia="Calibri" w:hAnsiTheme="majorHAnsi" w:cstheme="majorHAnsi"/>
                <w:sz w:val="18"/>
                <w:szCs w:val="18"/>
                <w:lang w:val="en-CA"/>
              </w:rPr>
            </w:pPr>
          </w:p>
        </w:tc>
      </w:tr>
      <w:tr w:rsidR="003759DF" w:rsidRPr="00BA049E"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BA049E" w:rsidRDefault="006B7C4A" w:rsidP="002D008C">
            <w:pPr>
              <w:pStyle w:val="Prrafodelista"/>
              <w:numPr>
                <w:ilvl w:val="0"/>
                <w:numId w:val="17"/>
              </w:numPr>
              <w:spacing w:after="0" w:line="240" w:lineRule="auto"/>
              <w:jc w:val="both"/>
              <w:rPr>
                <w:rFonts w:asciiTheme="majorHAnsi" w:eastAsia="Arial" w:hAnsiTheme="majorHAnsi" w:cstheme="majorHAnsi"/>
                <w:sz w:val="18"/>
                <w:szCs w:val="18"/>
              </w:rPr>
            </w:pPr>
            <w:r w:rsidRPr="00BA049E">
              <w:rPr>
                <w:rFonts w:asciiTheme="majorHAnsi" w:hAnsiTheme="majorHAnsi" w:cstheme="majorHAnsi"/>
                <w:sz w:val="18"/>
                <w:szCs w:val="18"/>
              </w:rPr>
              <w:t>¿La organización postulante reconoce que la explotación y el abuso sexuales están estrictamente prohibidos y que ONU Mujeres aplicará una política de «tolerancia cero» con respecto a la explotación y el abuso sexuales de cualquier persona, incluidas las personas empleadas por la misma, agentes y subcontratistas de la organización o cualquier otra persona contratada por la organización para realizar cualquier servicio?</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BA049E" w:rsidRDefault="005A1CDA" w:rsidP="005A1CDA">
            <w:pPr>
              <w:spacing w:after="0" w:line="240" w:lineRule="auto"/>
              <w:rPr>
                <w:rFonts w:asciiTheme="majorHAnsi" w:eastAsia="Calibri" w:hAnsiTheme="majorHAnsi" w:cstheme="majorHAnsi"/>
                <w:sz w:val="18"/>
                <w:szCs w:val="18"/>
              </w:rPr>
            </w:pPr>
            <w:r w:rsidRPr="00BA049E">
              <w:rPr>
                <w:rFonts w:asciiTheme="majorHAnsi" w:hAnsiTheme="majorHAnsi" w:cstheme="majorHAnsi"/>
                <w:sz w:val="18"/>
                <w:szCs w:val="18"/>
              </w:rPr>
              <w:t xml:space="preserve">Sí/No </w:t>
            </w:r>
          </w:p>
          <w:p w14:paraId="029CA2CB" w14:textId="77777777" w:rsidR="005A1CDA" w:rsidRPr="00BA049E" w:rsidRDefault="005A1CDA" w:rsidP="005A1CDA">
            <w:pPr>
              <w:spacing w:after="0" w:line="240" w:lineRule="auto"/>
              <w:rPr>
                <w:rFonts w:asciiTheme="majorHAnsi" w:eastAsia="Calibri" w:hAnsiTheme="majorHAnsi" w:cstheme="majorHAnsi"/>
                <w:sz w:val="18"/>
                <w:szCs w:val="18"/>
                <w:lang w:val="en-CA"/>
              </w:rPr>
            </w:pPr>
          </w:p>
        </w:tc>
      </w:tr>
      <w:tr w:rsidR="003759DF" w:rsidRPr="00BA049E"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BA049E" w:rsidRDefault="006B7C4A" w:rsidP="002D008C">
            <w:pPr>
              <w:pStyle w:val="Prrafodelista"/>
              <w:numPr>
                <w:ilvl w:val="0"/>
                <w:numId w:val="17"/>
              </w:numPr>
              <w:spacing w:after="0" w:line="240" w:lineRule="auto"/>
              <w:jc w:val="both"/>
              <w:rPr>
                <w:rFonts w:asciiTheme="majorHAnsi" w:eastAsia="Arial" w:hAnsiTheme="majorHAnsi" w:cstheme="majorHAnsi"/>
                <w:sz w:val="18"/>
                <w:szCs w:val="18"/>
              </w:rPr>
            </w:pPr>
            <w:r w:rsidRPr="00BA049E">
              <w:rPr>
                <w:rFonts w:asciiTheme="majorHAnsi" w:hAnsiTheme="majorHAnsi" w:cstheme="majorHAnsi"/>
                <w:sz w:val="18"/>
                <w:szCs w:val="18"/>
              </w:rPr>
              <w:t>¿La organización postulante ha revisado y tomado nota de la Política Contra el Fraude de ONU Mujeres (</w:t>
            </w:r>
            <w:r w:rsidRPr="00BA049E">
              <w:rPr>
                <w:rFonts w:asciiTheme="majorHAnsi" w:hAnsiTheme="majorHAnsi" w:cstheme="majorHAnsi"/>
                <w:b/>
                <w:sz w:val="18"/>
                <w:szCs w:val="18"/>
              </w:rPr>
              <w:t>Anexo B-6</w:t>
            </w:r>
            <w:r w:rsidRPr="00BA049E">
              <w:rPr>
                <w:rFonts w:asciiTheme="majorHAnsi" w:hAnsiTheme="majorHAnsi" w:cstheme="maj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BA049E" w:rsidRDefault="005A1CDA" w:rsidP="005A1CDA">
            <w:pPr>
              <w:spacing w:after="0" w:line="240" w:lineRule="auto"/>
              <w:rPr>
                <w:rFonts w:asciiTheme="majorHAnsi" w:eastAsia="Calibri" w:hAnsiTheme="majorHAnsi" w:cstheme="majorHAnsi"/>
                <w:sz w:val="18"/>
                <w:szCs w:val="18"/>
              </w:rPr>
            </w:pPr>
            <w:r w:rsidRPr="00BA049E">
              <w:rPr>
                <w:rFonts w:asciiTheme="majorHAnsi" w:hAnsiTheme="majorHAnsi" w:cstheme="majorHAnsi"/>
                <w:sz w:val="18"/>
                <w:szCs w:val="18"/>
              </w:rPr>
              <w:t xml:space="preserve">Sí/No </w:t>
            </w:r>
          </w:p>
          <w:p w14:paraId="221AED62" w14:textId="77777777" w:rsidR="005A1CDA" w:rsidRPr="00BA049E" w:rsidRDefault="005A1CDA" w:rsidP="005A1CDA">
            <w:pPr>
              <w:spacing w:after="0" w:line="240" w:lineRule="auto"/>
              <w:rPr>
                <w:rFonts w:asciiTheme="majorHAnsi" w:eastAsia="Calibri" w:hAnsiTheme="majorHAnsi" w:cstheme="majorHAnsi"/>
                <w:sz w:val="18"/>
                <w:szCs w:val="18"/>
                <w:lang w:val="en-CA"/>
              </w:rPr>
            </w:pPr>
          </w:p>
        </w:tc>
      </w:tr>
    </w:tbl>
    <w:p w14:paraId="7543BAE0" w14:textId="77777777" w:rsidR="00E8091E" w:rsidRPr="00BA049E" w:rsidRDefault="00E8091E" w:rsidP="0038204D">
      <w:pPr>
        <w:spacing w:after="0" w:line="240" w:lineRule="auto"/>
        <w:rPr>
          <w:rFonts w:asciiTheme="majorHAnsi" w:eastAsia="Calibri" w:hAnsiTheme="majorHAnsi" w:cstheme="majorHAnsi"/>
          <w:b/>
          <w:bCs/>
          <w:spacing w:val="-3"/>
          <w:sz w:val="18"/>
          <w:szCs w:val="18"/>
          <w:lang w:val="en-CA"/>
        </w:rPr>
      </w:pPr>
    </w:p>
    <w:p w14:paraId="6E3B500C" w14:textId="77777777" w:rsidR="000E363C" w:rsidRPr="00BA049E" w:rsidRDefault="000E363C" w:rsidP="0038204D">
      <w:pPr>
        <w:spacing w:after="0" w:line="240" w:lineRule="auto"/>
        <w:rPr>
          <w:rFonts w:asciiTheme="majorHAnsi" w:eastAsia="Calibri" w:hAnsiTheme="majorHAnsi" w:cstheme="majorHAnsi"/>
          <w:b/>
          <w:bCs/>
          <w:spacing w:val="-3"/>
          <w:sz w:val="18"/>
          <w:szCs w:val="18"/>
          <w:lang w:val="en-CA"/>
        </w:rPr>
      </w:pPr>
    </w:p>
    <w:p w14:paraId="4B9615E8" w14:textId="4C157521" w:rsidR="00AE7ECB" w:rsidRPr="00BA049E" w:rsidRDefault="00315AE3" w:rsidP="0038204D">
      <w:pPr>
        <w:spacing w:after="0" w:line="240" w:lineRule="auto"/>
        <w:rPr>
          <w:rFonts w:asciiTheme="majorHAnsi" w:eastAsia="Calibri" w:hAnsiTheme="majorHAnsi" w:cstheme="majorHAnsi"/>
          <w:b/>
          <w:bCs/>
          <w:spacing w:val="-3"/>
          <w:sz w:val="18"/>
          <w:szCs w:val="18"/>
        </w:rPr>
      </w:pPr>
      <w:r w:rsidRPr="00BA049E">
        <w:rPr>
          <w:rFonts w:asciiTheme="majorHAnsi" w:hAnsiTheme="majorHAnsi" w:cstheme="majorHAnsi"/>
          <w:b/>
          <w:sz w:val="18"/>
          <w:szCs w:val="18"/>
        </w:rPr>
        <w:t xml:space="preserve">Facilite la siguiente información: </w:t>
      </w:r>
    </w:p>
    <w:p w14:paraId="43724E72" w14:textId="13384568" w:rsidR="007A68BF" w:rsidRPr="00BA049E" w:rsidRDefault="007A68BF" w:rsidP="0038204D">
      <w:pPr>
        <w:spacing w:after="0" w:line="240" w:lineRule="auto"/>
        <w:rPr>
          <w:rFonts w:asciiTheme="majorHAnsi" w:eastAsia="Calibri" w:hAnsiTheme="majorHAnsi" w:cstheme="maj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3759DF" w:rsidRPr="00BA049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Pr="00BA049E" w:rsidRDefault="007A68BF" w:rsidP="00916BE8">
            <w:pPr>
              <w:pStyle w:val="Prrafodelista"/>
              <w:numPr>
                <w:ilvl w:val="0"/>
                <w:numId w:val="15"/>
              </w:numPr>
              <w:spacing w:after="0" w:line="240" w:lineRule="auto"/>
              <w:rPr>
                <w:rFonts w:asciiTheme="majorHAnsi" w:eastAsia="Arial" w:hAnsiTheme="majorHAnsi" w:cstheme="majorHAnsi"/>
                <w:sz w:val="18"/>
                <w:szCs w:val="18"/>
              </w:rPr>
            </w:pPr>
            <w:r w:rsidRPr="00BA049E">
              <w:rPr>
                <w:rFonts w:asciiTheme="majorHAnsi" w:hAnsiTheme="majorHAnsi" w:cstheme="majorHAnsi"/>
                <w:sz w:val="18"/>
                <w:szCs w:val="18"/>
              </w:rPr>
              <w:t>¿La figura de dirección (p. ej., Director/a, Director/a General, etc.) de la organización postulante a cargo de una mujer?</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BA049E" w:rsidRDefault="007A68BF" w:rsidP="007A68BF">
            <w:pPr>
              <w:spacing w:after="0" w:line="240" w:lineRule="auto"/>
              <w:rPr>
                <w:rFonts w:asciiTheme="majorHAnsi" w:eastAsia="Arial" w:hAnsiTheme="majorHAnsi" w:cstheme="majorHAnsi"/>
                <w:sz w:val="18"/>
                <w:szCs w:val="18"/>
              </w:rPr>
            </w:pPr>
            <w:r w:rsidRPr="00BA049E">
              <w:rPr>
                <w:rFonts w:asciiTheme="majorHAnsi" w:hAnsiTheme="majorHAnsi" w:cstheme="majorHAnsi"/>
                <w:sz w:val="18"/>
                <w:szCs w:val="18"/>
              </w:rPr>
              <w:t>Sí/No</w:t>
            </w:r>
          </w:p>
        </w:tc>
      </w:tr>
      <w:tr w:rsidR="003759DF" w:rsidRPr="00BA049E"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Pr="00BA049E" w:rsidRDefault="00DB454E" w:rsidP="00916BE8">
            <w:pPr>
              <w:pStyle w:val="Prrafodelista"/>
              <w:numPr>
                <w:ilvl w:val="0"/>
                <w:numId w:val="15"/>
              </w:numPr>
              <w:spacing w:after="0" w:line="240" w:lineRule="auto"/>
              <w:rPr>
                <w:rFonts w:asciiTheme="majorHAnsi" w:eastAsia="Arial" w:hAnsiTheme="majorHAnsi" w:cstheme="majorHAnsi"/>
                <w:sz w:val="18"/>
                <w:szCs w:val="18"/>
              </w:rPr>
            </w:pPr>
            <w:r w:rsidRPr="00BA049E">
              <w:rPr>
                <w:rFonts w:asciiTheme="majorHAnsi" w:hAnsiTheme="majorHAnsi" w:cstheme="majorHAnsi"/>
                <w:sz w:val="18"/>
                <w:szCs w:val="18"/>
              </w:rPr>
              <w:t xml:space="preserve">¿Cuál es la proporción de mujeres y hombres de la organización en caso de contar con una Junta?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BA049E" w:rsidRDefault="007A68BF" w:rsidP="007A68BF">
            <w:pPr>
              <w:spacing w:after="0" w:line="240" w:lineRule="auto"/>
              <w:rPr>
                <w:rFonts w:asciiTheme="majorHAnsi" w:eastAsia="Arial" w:hAnsiTheme="majorHAnsi" w:cstheme="majorHAnsi"/>
                <w:sz w:val="18"/>
                <w:szCs w:val="18"/>
              </w:rPr>
            </w:pPr>
          </w:p>
        </w:tc>
      </w:tr>
    </w:tbl>
    <w:p w14:paraId="70CB6006" w14:textId="77777777" w:rsidR="007A68BF" w:rsidRPr="00BA049E" w:rsidRDefault="007A68BF" w:rsidP="0038204D">
      <w:pPr>
        <w:spacing w:after="0" w:line="240" w:lineRule="auto"/>
        <w:rPr>
          <w:rFonts w:asciiTheme="majorHAnsi" w:eastAsia="Calibri" w:hAnsiTheme="majorHAnsi" w:cstheme="majorHAnsi"/>
          <w:b/>
          <w:bCs/>
          <w:spacing w:val="-3"/>
          <w:sz w:val="18"/>
          <w:szCs w:val="18"/>
          <w:lang w:val="es-EC"/>
        </w:rPr>
      </w:pPr>
    </w:p>
    <w:p w14:paraId="4A336A11" w14:textId="497639A9" w:rsidR="00C53CDE" w:rsidRPr="00BA049E" w:rsidRDefault="00C53CDE" w:rsidP="00DC6588">
      <w:pPr>
        <w:spacing w:after="0" w:line="240" w:lineRule="auto"/>
        <w:jc w:val="both"/>
        <w:rPr>
          <w:rFonts w:asciiTheme="majorHAnsi" w:eastAsia="Calibri" w:hAnsiTheme="majorHAnsi" w:cstheme="majorHAnsi"/>
          <w:b/>
          <w:bCs/>
          <w:spacing w:val="-3"/>
          <w:sz w:val="18"/>
          <w:szCs w:val="18"/>
        </w:rPr>
      </w:pPr>
      <w:r w:rsidRPr="00BA049E">
        <w:rPr>
          <w:rFonts w:asciiTheme="majorHAnsi" w:hAnsiTheme="majorHAnsi" w:cstheme="majorHAnsi"/>
          <w:b/>
          <w:sz w:val="18"/>
          <w:szCs w:val="18"/>
        </w:rPr>
        <w:t>Aceptación de los términos y condiciones que figuran en el modelo de Acuerdo de Asociación.</w:t>
      </w:r>
    </w:p>
    <w:p w14:paraId="5AA17FB9" w14:textId="77777777" w:rsidR="00DB454E" w:rsidRPr="00BA049E" w:rsidRDefault="00DB454E" w:rsidP="00DC6588">
      <w:pPr>
        <w:spacing w:after="0" w:line="240" w:lineRule="auto"/>
        <w:jc w:val="both"/>
        <w:rPr>
          <w:rFonts w:asciiTheme="majorHAnsi" w:eastAsia="Calibri" w:hAnsiTheme="majorHAnsi" w:cstheme="majorHAnsi"/>
          <w:b/>
          <w:bCs/>
          <w:spacing w:val="-3"/>
          <w:sz w:val="18"/>
          <w:szCs w:val="18"/>
          <w:lang w:val="es-EC"/>
        </w:rPr>
      </w:pPr>
    </w:p>
    <w:p w14:paraId="08A5B965" w14:textId="15169A24" w:rsidR="00C53CDE" w:rsidRPr="00BA049E" w:rsidRDefault="00C53CDE" w:rsidP="00DC6588">
      <w:pPr>
        <w:keepNext/>
        <w:keepLines/>
        <w:numPr>
          <w:ilvl w:val="0"/>
          <w:numId w:val="12"/>
        </w:numPr>
        <w:spacing w:after="0" w:line="240" w:lineRule="auto"/>
        <w:ind w:left="450" w:hanging="450"/>
        <w:jc w:val="both"/>
        <w:outlineLvl w:val="3"/>
        <w:rPr>
          <w:rFonts w:asciiTheme="majorHAnsi" w:eastAsiaTheme="majorEastAsia" w:hAnsiTheme="majorHAnsi" w:cstheme="majorHAnsi"/>
          <w:sz w:val="18"/>
          <w:szCs w:val="18"/>
        </w:rPr>
      </w:pPr>
      <w:r w:rsidRPr="00BA049E">
        <w:rPr>
          <w:rFonts w:asciiTheme="majorHAnsi" w:hAnsiTheme="majorHAnsi" w:cstheme="majorHAnsi"/>
          <w:sz w:val="18"/>
          <w:szCs w:val="18"/>
        </w:rPr>
        <w:t xml:space="preserve">Las organizaciones postulantes deben incluir una aceptación de lo términos y condiciones que figuran en el modelo de Acuerdo de Asociación o bien su reserva u objeción a los mismos. </w:t>
      </w:r>
    </w:p>
    <w:p w14:paraId="58C5FC41" w14:textId="1B1DA496" w:rsidR="00C53CDE" w:rsidRPr="00BA049E" w:rsidRDefault="00C53CDE" w:rsidP="00DC6588">
      <w:pPr>
        <w:keepNext/>
        <w:keepLines/>
        <w:numPr>
          <w:ilvl w:val="0"/>
          <w:numId w:val="12"/>
        </w:numPr>
        <w:spacing w:after="0" w:line="240" w:lineRule="auto"/>
        <w:ind w:left="450" w:hanging="450"/>
        <w:jc w:val="both"/>
        <w:outlineLvl w:val="3"/>
        <w:rPr>
          <w:rFonts w:asciiTheme="majorHAnsi" w:eastAsiaTheme="majorEastAsia" w:hAnsiTheme="majorHAnsi" w:cstheme="majorHAnsi"/>
          <w:sz w:val="18"/>
          <w:szCs w:val="18"/>
        </w:rPr>
      </w:pPr>
      <w:r w:rsidRPr="00BA049E">
        <w:rPr>
          <w:rFonts w:asciiTheme="majorHAnsi" w:hAnsiTheme="majorHAnsi" w:cstheme="majorHAnsi"/>
          <w:sz w:val="18"/>
          <w:szCs w:val="18"/>
        </w:rPr>
        <w:t xml:space="preserve">La presentación de tales reservas u objeciones no significa que ONU Mujeres las acepte automáticamente en caso de que se seleccione a la organización postulante como Parte Responsable. </w:t>
      </w:r>
    </w:p>
    <w:p w14:paraId="3E6B3C07" w14:textId="34197F05" w:rsidR="00C53CDE" w:rsidRPr="00BA049E" w:rsidRDefault="00C6272A" w:rsidP="00DC6588">
      <w:pPr>
        <w:keepNext/>
        <w:keepLines/>
        <w:numPr>
          <w:ilvl w:val="0"/>
          <w:numId w:val="12"/>
        </w:numPr>
        <w:spacing w:after="0" w:line="240" w:lineRule="auto"/>
        <w:ind w:left="450" w:hanging="450"/>
        <w:jc w:val="both"/>
        <w:outlineLvl w:val="3"/>
        <w:rPr>
          <w:rFonts w:asciiTheme="majorHAnsi" w:eastAsiaTheme="majorEastAsia" w:hAnsiTheme="majorHAnsi" w:cstheme="majorHAnsi"/>
          <w:sz w:val="18"/>
          <w:szCs w:val="18"/>
        </w:rPr>
      </w:pPr>
      <w:r w:rsidRPr="00BA049E">
        <w:rPr>
          <w:rFonts w:asciiTheme="majorHAnsi" w:hAnsiTheme="majorHAnsi" w:cstheme="majorHAnsi"/>
          <w:sz w:val="18"/>
          <w:szCs w:val="18"/>
        </w:rPr>
        <w:t>ONU Mujeres evaluará cualquier reserva u objeción durante su evaluación de la propuesta y podrá aceptar o rechazar cualquier reserva u objeción.</w:t>
      </w:r>
    </w:p>
    <w:p w14:paraId="32EAC065" w14:textId="77777777" w:rsidR="00C53CDE" w:rsidRPr="00BA049E" w:rsidRDefault="00C53CDE" w:rsidP="0038204D">
      <w:pPr>
        <w:spacing w:after="0" w:line="240" w:lineRule="auto"/>
        <w:rPr>
          <w:rFonts w:asciiTheme="majorHAnsi" w:hAnsiTheme="majorHAnsi" w:cstheme="majorHAnsi"/>
          <w:sz w:val="18"/>
          <w:szCs w:val="18"/>
        </w:rPr>
      </w:pPr>
    </w:p>
    <w:tbl>
      <w:tblPr>
        <w:tblStyle w:val="TableGrid9"/>
        <w:tblW w:w="9085" w:type="dxa"/>
        <w:tblLook w:val="04A0" w:firstRow="1" w:lastRow="0" w:firstColumn="1" w:lastColumn="0" w:noHBand="0" w:noVBand="1"/>
      </w:tblPr>
      <w:tblGrid>
        <w:gridCol w:w="6385"/>
        <w:gridCol w:w="2700"/>
      </w:tblGrid>
      <w:tr w:rsidR="003759DF" w:rsidRPr="00BA049E" w14:paraId="37A3DD6F" w14:textId="77777777" w:rsidTr="006C2C6B">
        <w:tc>
          <w:tcPr>
            <w:tcW w:w="6385" w:type="dxa"/>
          </w:tcPr>
          <w:p w14:paraId="72E3B316" w14:textId="4907CB12" w:rsidR="00C53CDE" w:rsidRPr="00BA049E" w:rsidRDefault="00DB454E" w:rsidP="00226DA8">
            <w:pPr>
              <w:jc w:val="center"/>
              <w:rPr>
                <w:rFonts w:asciiTheme="majorHAnsi" w:hAnsiTheme="majorHAnsi" w:cstheme="majorHAnsi"/>
                <w:b/>
                <w:bCs/>
                <w:sz w:val="18"/>
                <w:szCs w:val="18"/>
              </w:rPr>
            </w:pPr>
            <w:r w:rsidRPr="00BA049E">
              <w:rPr>
                <w:rFonts w:asciiTheme="majorHAnsi" w:hAnsiTheme="majorHAnsi" w:cstheme="majorHAnsi"/>
                <w:b/>
                <w:sz w:val="18"/>
                <w:szCs w:val="18"/>
              </w:rPr>
              <w:t>Requisitos</w:t>
            </w:r>
          </w:p>
        </w:tc>
        <w:tc>
          <w:tcPr>
            <w:tcW w:w="2700" w:type="dxa"/>
          </w:tcPr>
          <w:p w14:paraId="245A4F60" w14:textId="13E53934" w:rsidR="00C53CDE" w:rsidRPr="00BA049E" w:rsidRDefault="00C53CDE" w:rsidP="00226DA8">
            <w:pPr>
              <w:jc w:val="center"/>
              <w:rPr>
                <w:rFonts w:asciiTheme="majorHAnsi" w:hAnsiTheme="majorHAnsi" w:cstheme="majorHAnsi"/>
                <w:b/>
                <w:bCs/>
                <w:sz w:val="18"/>
                <w:szCs w:val="18"/>
              </w:rPr>
            </w:pPr>
            <w:r w:rsidRPr="00BA049E">
              <w:rPr>
                <w:rFonts w:asciiTheme="majorHAnsi" w:hAnsiTheme="majorHAnsi" w:cstheme="majorHAnsi"/>
                <w:b/>
                <w:sz w:val="18"/>
                <w:szCs w:val="18"/>
              </w:rPr>
              <w:t>Respuesta de la organización postulante</w:t>
            </w:r>
          </w:p>
        </w:tc>
      </w:tr>
      <w:tr w:rsidR="003759DF" w:rsidRPr="00BA049E" w14:paraId="02C070B4" w14:textId="77777777" w:rsidTr="006C2C6B">
        <w:tc>
          <w:tcPr>
            <w:tcW w:w="6385" w:type="dxa"/>
          </w:tcPr>
          <w:p w14:paraId="2472B0B6" w14:textId="16B095C3" w:rsidR="00C53CDE" w:rsidRPr="00BA049E" w:rsidRDefault="00C53CDE" w:rsidP="00DC6588">
            <w:pPr>
              <w:jc w:val="both"/>
              <w:rPr>
                <w:rFonts w:asciiTheme="majorHAnsi" w:hAnsiTheme="majorHAnsi" w:cstheme="majorHAnsi"/>
                <w:sz w:val="18"/>
                <w:szCs w:val="18"/>
              </w:rPr>
            </w:pPr>
            <w:r w:rsidRPr="00BA049E">
              <w:rPr>
                <w:rFonts w:asciiTheme="majorHAnsi" w:hAnsiTheme="majorHAnsi" w:cstheme="majorHAnsi"/>
                <w:sz w:val="18"/>
                <w:szCs w:val="18"/>
              </w:rPr>
              <w:t>Aceptación de los términos y condiciones que figuran en el modelo de Acuerdo de Asociación.</w:t>
            </w:r>
          </w:p>
        </w:tc>
        <w:tc>
          <w:tcPr>
            <w:tcW w:w="2700" w:type="dxa"/>
          </w:tcPr>
          <w:p w14:paraId="5EF1F13C" w14:textId="70B84D49" w:rsidR="00C53CDE" w:rsidRPr="00BA049E" w:rsidRDefault="0070113E" w:rsidP="0038204D">
            <w:pPr>
              <w:rPr>
                <w:rFonts w:asciiTheme="majorHAnsi" w:hAnsiTheme="majorHAnsi" w:cstheme="majorHAnsi"/>
                <w:sz w:val="18"/>
                <w:szCs w:val="18"/>
              </w:rPr>
            </w:pPr>
            <w:r w:rsidRPr="00BA049E">
              <w:rPr>
                <w:rFonts w:asciiTheme="majorHAnsi" w:hAnsiTheme="majorHAnsi" w:cstheme="majorHAnsi"/>
                <w:sz w:val="18"/>
                <w:szCs w:val="18"/>
              </w:rPr>
              <w:t>Sí/No</w:t>
            </w:r>
          </w:p>
        </w:tc>
      </w:tr>
      <w:tr w:rsidR="00C53CDE" w:rsidRPr="00BA049E" w14:paraId="5BE6126E" w14:textId="77777777" w:rsidTr="006C2C6B">
        <w:tc>
          <w:tcPr>
            <w:tcW w:w="6385" w:type="dxa"/>
          </w:tcPr>
          <w:p w14:paraId="2BB05E11" w14:textId="55DDB438" w:rsidR="00C53CDE" w:rsidRPr="00BA049E" w:rsidRDefault="00C53CDE" w:rsidP="00DC6588">
            <w:pPr>
              <w:jc w:val="both"/>
              <w:rPr>
                <w:rFonts w:asciiTheme="majorHAnsi" w:hAnsiTheme="majorHAnsi" w:cstheme="majorHAnsi"/>
                <w:sz w:val="18"/>
                <w:szCs w:val="18"/>
              </w:rPr>
            </w:pPr>
            <w:r w:rsidRPr="00BA049E">
              <w:rPr>
                <w:rFonts w:asciiTheme="majorHAnsi" w:hAnsiTheme="majorHAnsi" w:cstheme="majorHAnsi"/>
                <w:sz w:val="18"/>
                <w:szCs w:val="18"/>
              </w:rPr>
              <w:t>Indique cualquier reserva u objeción a los términos y condiciones que figuran en el modelo de Acuerdo de Asociación.</w:t>
            </w:r>
          </w:p>
        </w:tc>
        <w:tc>
          <w:tcPr>
            <w:tcW w:w="2700" w:type="dxa"/>
          </w:tcPr>
          <w:p w14:paraId="28158041" w14:textId="77777777" w:rsidR="00C53CDE" w:rsidRPr="00BA049E" w:rsidRDefault="00C53CDE" w:rsidP="0038204D">
            <w:pPr>
              <w:rPr>
                <w:rFonts w:asciiTheme="majorHAnsi" w:hAnsiTheme="majorHAnsi" w:cstheme="majorHAnsi"/>
                <w:sz w:val="18"/>
                <w:szCs w:val="18"/>
              </w:rPr>
            </w:pPr>
          </w:p>
        </w:tc>
      </w:tr>
    </w:tbl>
    <w:p w14:paraId="245DF77B" w14:textId="77777777" w:rsidR="00C53CDE" w:rsidRPr="00BA049E" w:rsidRDefault="00C53CDE" w:rsidP="0038204D">
      <w:pPr>
        <w:tabs>
          <w:tab w:val="center" w:pos="4320"/>
          <w:tab w:val="right" w:pos="8640"/>
        </w:tabs>
        <w:spacing w:after="0" w:line="240" w:lineRule="auto"/>
        <w:jc w:val="center"/>
        <w:rPr>
          <w:rFonts w:asciiTheme="majorHAnsi" w:eastAsia="Times New Roman" w:hAnsiTheme="majorHAnsi" w:cstheme="majorHAnsi"/>
          <w:b/>
          <w:sz w:val="18"/>
          <w:szCs w:val="18"/>
          <w:lang w:val="es-EC" w:eastAsia="en-GB"/>
        </w:rPr>
      </w:pPr>
    </w:p>
    <w:p w14:paraId="52DB63D3" w14:textId="77777777" w:rsidR="00522AED" w:rsidRPr="00BA049E" w:rsidRDefault="00522AED" w:rsidP="0038204D">
      <w:pPr>
        <w:spacing w:after="0" w:line="240" w:lineRule="auto"/>
        <w:rPr>
          <w:rFonts w:asciiTheme="majorHAnsi" w:eastAsia="Calibri" w:hAnsiTheme="majorHAnsi" w:cstheme="majorHAnsi"/>
          <w:b/>
          <w:bCs/>
          <w:sz w:val="18"/>
          <w:szCs w:val="18"/>
          <w:lang w:val="es-EC"/>
        </w:rPr>
      </w:pPr>
    </w:p>
    <w:p w14:paraId="0E663237" w14:textId="77777777" w:rsidR="00CA050B" w:rsidRPr="00BA049E" w:rsidRDefault="00CA050B" w:rsidP="0038204D">
      <w:pPr>
        <w:spacing w:after="0" w:line="240" w:lineRule="auto"/>
        <w:rPr>
          <w:rFonts w:asciiTheme="majorHAnsi" w:eastAsia="Times New Roman" w:hAnsiTheme="majorHAnsi" w:cstheme="majorHAnsi"/>
          <w:b/>
          <w:spacing w:val="-3"/>
          <w:sz w:val="18"/>
          <w:szCs w:val="18"/>
        </w:rPr>
      </w:pPr>
      <w:r w:rsidRPr="00BA049E">
        <w:rPr>
          <w:rFonts w:asciiTheme="majorHAnsi" w:hAnsiTheme="majorHAnsi" w:cstheme="majorHAnsi"/>
          <w:sz w:val="18"/>
          <w:szCs w:val="18"/>
        </w:rPr>
        <w:br w:type="page"/>
      </w:r>
    </w:p>
    <w:p w14:paraId="2402A115" w14:textId="4009CFFA" w:rsidR="009812E6" w:rsidRPr="00BA049E" w:rsidRDefault="009812E6" w:rsidP="0038204D">
      <w:pPr>
        <w:spacing w:after="0" w:line="240" w:lineRule="auto"/>
        <w:jc w:val="center"/>
        <w:rPr>
          <w:rFonts w:asciiTheme="majorHAnsi" w:eastAsia="Times New Roman" w:hAnsiTheme="majorHAnsi" w:cstheme="majorHAnsi"/>
          <w:b/>
          <w:sz w:val="18"/>
          <w:szCs w:val="18"/>
        </w:rPr>
      </w:pPr>
      <w:r w:rsidRPr="00BA049E">
        <w:rPr>
          <w:rFonts w:asciiTheme="majorHAnsi" w:hAnsiTheme="majorHAnsi" w:cstheme="majorHAnsi"/>
          <w:b/>
          <w:sz w:val="18"/>
          <w:szCs w:val="18"/>
        </w:rPr>
        <w:lastRenderedPageBreak/>
        <w:t>Sección 2</w:t>
      </w:r>
    </w:p>
    <w:p w14:paraId="0548030C" w14:textId="77777777" w:rsidR="00C22EF1" w:rsidRPr="00BA049E" w:rsidRDefault="00C22EF1" w:rsidP="0038204D">
      <w:pPr>
        <w:spacing w:after="0" w:line="240" w:lineRule="auto"/>
        <w:rPr>
          <w:rFonts w:asciiTheme="majorHAnsi" w:eastAsia="Calibri" w:hAnsiTheme="majorHAnsi" w:cstheme="majorHAnsi"/>
          <w:sz w:val="18"/>
          <w:szCs w:val="18"/>
          <w:lang w:val="es-EC"/>
        </w:rPr>
      </w:pPr>
    </w:p>
    <w:p w14:paraId="0458BA22" w14:textId="4937B10C" w:rsidR="00C22EF1" w:rsidRPr="00BA049E" w:rsidRDefault="00C22EF1" w:rsidP="0038204D">
      <w:pPr>
        <w:spacing w:after="0" w:line="240" w:lineRule="auto"/>
        <w:rPr>
          <w:rFonts w:asciiTheme="majorHAnsi" w:eastAsia="Calibri" w:hAnsiTheme="majorHAnsi" w:cstheme="majorHAnsi"/>
          <w:b/>
          <w:bCs/>
          <w:sz w:val="18"/>
          <w:szCs w:val="18"/>
        </w:rPr>
      </w:pPr>
      <w:r w:rsidRPr="00BA049E">
        <w:rPr>
          <w:rFonts w:asciiTheme="majorHAnsi" w:hAnsiTheme="majorHAnsi" w:cstheme="majorHAnsi"/>
          <w:b/>
          <w:sz w:val="18"/>
          <w:szCs w:val="18"/>
        </w:rPr>
        <w:t xml:space="preserve">N.º de CFP </w:t>
      </w:r>
      <w:r w:rsidR="00583CCB" w:rsidRPr="001925F1">
        <w:rPr>
          <w:rFonts w:asciiTheme="majorHAnsi" w:hAnsiTheme="majorHAnsi" w:cstheme="majorHAnsi"/>
          <w:b/>
          <w:sz w:val="18"/>
          <w:szCs w:val="18"/>
        </w:rPr>
        <w:t>UNW-AC-ECU-CFP-202</w:t>
      </w:r>
      <w:r w:rsidR="00F50746">
        <w:rPr>
          <w:rFonts w:asciiTheme="majorHAnsi" w:hAnsiTheme="majorHAnsi" w:cstheme="majorHAnsi"/>
          <w:b/>
          <w:sz w:val="18"/>
          <w:szCs w:val="18"/>
        </w:rPr>
        <w:t>4</w:t>
      </w:r>
      <w:r w:rsidR="00583CCB" w:rsidRPr="001925F1">
        <w:rPr>
          <w:rFonts w:asciiTheme="majorHAnsi" w:hAnsiTheme="majorHAnsi" w:cstheme="majorHAnsi"/>
          <w:b/>
          <w:sz w:val="18"/>
          <w:szCs w:val="18"/>
        </w:rPr>
        <w:t>-00</w:t>
      </w:r>
      <w:r w:rsidR="00F50746">
        <w:rPr>
          <w:rFonts w:asciiTheme="majorHAnsi" w:hAnsiTheme="majorHAnsi" w:cstheme="majorHAnsi"/>
          <w:b/>
          <w:sz w:val="18"/>
          <w:szCs w:val="18"/>
        </w:rPr>
        <w:t>2</w:t>
      </w:r>
      <w:r w:rsidR="00583CCB" w:rsidRPr="00BA049E">
        <w:rPr>
          <w:rFonts w:asciiTheme="majorHAnsi" w:hAnsiTheme="majorHAnsi" w:cstheme="majorHAnsi"/>
          <w:b/>
          <w:sz w:val="18"/>
          <w:szCs w:val="18"/>
        </w:rPr>
        <w:t xml:space="preserve">  </w:t>
      </w:r>
    </w:p>
    <w:p w14:paraId="5AE968EA" w14:textId="77777777" w:rsidR="00C22EF1" w:rsidRPr="00BA049E" w:rsidRDefault="00C22EF1" w:rsidP="0038204D">
      <w:pPr>
        <w:tabs>
          <w:tab w:val="center" w:pos="4320"/>
          <w:tab w:val="right" w:pos="8640"/>
        </w:tabs>
        <w:spacing w:after="0" w:line="240" w:lineRule="auto"/>
        <w:rPr>
          <w:rFonts w:asciiTheme="majorHAnsi" w:eastAsia="Times New Roman" w:hAnsiTheme="majorHAnsi" w:cstheme="majorHAnsi"/>
          <w:b/>
          <w:sz w:val="18"/>
          <w:szCs w:val="18"/>
          <w:lang w:val="es-EC" w:eastAsia="en-GB"/>
        </w:rPr>
      </w:pPr>
    </w:p>
    <w:p w14:paraId="37C0C935" w14:textId="3557A722" w:rsidR="004B1152" w:rsidRPr="00BA049E" w:rsidRDefault="004B1152" w:rsidP="00BF36C9">
      <w:pPr>
        <w:pStyle w:val="Prrafodelista"/>
        <w:numPr>
          <w:ilvl w:val="0"/>
          <w:numId w:val="9"/>
        </w:numPr>
        <w:tabs>
          <w:tab w:val="center" w:pos="4320"/>
          <w:tab w:val="right" w:pos="8640"/>
        </w:tabs>
        <w:spacing w:after="0" w:line="240" w:lineRule="auto"/>
        <w:rPr>
          <w:rFonts w:asciiTheme="majorHAnsi" w:eastAsia="Times New Roman" w:hAnsiTheme="majorHAnsi" w:cstheme="majorHAnsi"/>
          <w:b/>
          <w:sz w:val="18"/>
          <w:szCs w:val="18"/>
        </w:rPr>
      </w:pPr>
      <w:r w:rsidRPr="00BA049E">
        <w:rPr>
          <w:rFonts w:asciiTheme="majorHAnsi" w:hAnsiTheme="majorHAnsi" w:cstheme="majorHAnsi"/>
          <w:b/>
          <w:sz w:val="18"/>
          <w:szCs w:val="18"/>
        </w:rPr>
        <w:t>Instrucciones para las organizaciones postulantes</w:t>
      </w:r>
    </w:p>
    <w:p w14:paraId="1BE40EC1" w14:textId="77777777" w:rsidR="00C22EF1" w:rsidRPr="00BA049E" w:rsidRDefault="00C22EF1" w:rsidP="0038204D">
      <w:pPr>
        <w:tabs>
          <w:tab w:val="center" w:pos="4680"/>
          <w:tab w:val="right" w:pos="9360"/>
        </w:tabs>
        <w:spacing w:after="0" w:line="240" w:lineRule="auto"/>
        <w:rPr>
          <w:rFonts w:asciiTheme="majorHAnsi" w:eastAsia="Calibri" w:hAnsiTheme="majorHAnsi" w:cstheme="majorHAnsi"/>
          <w:sz w:val="18"/>
          <w:szCs w:val="18"/>
          <w:lang w:val="en-CA"/>
        </w:rPr>
      </w:pPr>
    </w:p>
    <w:p w14:paraId="1716B764" w14:textId="0444D5C4" w:rsidR="00C22EF1" w:rsidRPr="00BA049E" w:rsidRDefault="00C22EF1" w:rsidP="00DC6588">
      <w:pPr>
        <w:keepNext/>
        <w:keepLines/>
        <w:numPr>
          <w:ilvl w:val="0"/>
          <w:numId w:val="5"/>
        </w:numPr>
        <w:tabs>
          <w:tab w:val="left" w:pos="540"/>
        </w:tabs>
        <w:spacing w:after="0" w:line="240" w:lineRule="auto"/>
        <w:ind w:left="540" w:hanging="540"/>
        <w:contextualSpacing/>
        <w:jc w:val="both"/>
        <w:outlineLvl w:val="0"/>
        <w:rPr>
          <w:rFonts w:asciiTheme="majorHAnsi" w:eastAsia="Times New Roman" w:hAnsiTheme="majorHAnsi" w:cstheme="majorHAnsi"/>
          <w:b/>
          <w:bCs/>
          <w:sz w:val="18"/>
          <w:szCs w:val="18"/>
        </w:rPr>
      </w:pPr>
      <w:r w:rsidRPr="00BA049E">
        <w:rPr>
          <w:rFonts w:asciiTheme="majorHAnsi" w:hAnsiTheme="majorHAnsi" w:cstheme="majorHAnsi"/>
          <w:b/>
          <w:sz w:val="18"/>
          <w:szCs w:val="18"/>
        </w:rPr>
        <w:t>Introducción</w:t>
      </w:r>
    </w:p>
    <w:p w14:paraId="74170ECB" w14:textId="5C0EBB40" w:rsidR="006A5A4D" w:rsidRPr="00BA049E" w:rsidRDefault="00C6272A" w:rsidP="00DC6588">
      <w:pPr>
        <w:numPr>
          <w:ilvl w:val="1"/>
          <w:numId w:val="5"/>
        </w:numPr>
        <w:tabs>
          <w:tab w:val="left" w:pos="-1440"/>
          <w:tab w:val="left" w:pos="540"/>
        </w:tabs>
        <w:suppressAutoHyphens/>
        <w:spacing w:after="0" w:line="240" w:lineRule="auto"/>
        <w:ind w:left="540" w:hanging="540"/>
        <w:contextualSpacing/>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ONU Mujeres invita a las organizaciones que cumplan con los requisitos de este llamado a presentar propuestas técnicas y financieras para prestar servicios relacionados con los requisitos de ONU Mujeres para una Parte Responsable.</w:t>
      </w:r>
    </w:p>
    <w:p w14:paraId="5D86306C" w14:textId="47C3AFCD" w:rsidR="00C22EF1" w:rsidRPr="00BA049E" w:rsidRDefault="00C6272A" w:rsidP="00DC6588">
      <w:pPr>
        <w:numPr>
          <w:ilvl w:val="1"/>
          <w:numId w:val="5"/>
        </w:numPr>
        <w:tabs>
          <w:tab w:val="left" w:pos="-1440"/>
          <w:tab w:val="left" w:pos="540"/>
        </w:tabs>
        <w:suppressAutoHyphens/>
        <w:spacing w:after="0" w:line="240" w:lineRule="auto"/>
        <w:ind w:left="540" w:hanging="540"/>
        <w:contextualSpacing/>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 xml:space="preserve">Por esta vía, ONU Mujeres solicita propuestas a las Organizaciones de la Sociedad Civil (OSC) debidamente establecidas. </w:t>
      </w:r>
      <w:r w:rsidRPr="00BA049E">
        <w:rPr>
          <w:rFonts w:asciiTheme="majorHAnsi" w:hAnsiTheme="majorHAnsi" w:cstheme="majorHAnsi"/>
          <w:b/>
          <w:sz w:val="18"/>
          <w:szCs w:val="18"/>
        </w:rPr>
        <w:t>Se insta a las organizaciones o entidades de mujeres a que se presenten.</w:t>
      </w:r>
    </w:p>
    <w:p w14:paraId="7FFC88CE" w14:textId="69E1ADD0" w:rsidR="00C22EF1" w:rsidRPr="00BA049E" w:rsidRDefault="00C22EF1" w:rsidP="00DC6588">
      <w:pPr>
        <w:numPr>
          <w:ilvl w:val="1"/>
          <w:numId w:val="5"/>
        </w:numPr>
        <w:tabs>
          <w:tab w:val="left" w:pos="-1440"/>
          <w:tab w:val="left" w:pos="540"/>
        </w:tabs>
        <w:suppressAutoHyphens/>
        <w:spacing w:after="0" w:line="240" w:lineRule="auto"/>
        <w:ind w:left="540" w:hanging="540"/>
        <w:jc w:val="both"/>
        <w:rPr>
          <w:rFonts w:asciiTheme="majorHAnsi" w:eastAsia="Calibri" w:hAnsiTheme="majorHAnsi" w:cstheme="majorHAnsi"/>
          <w:sz w:val="18"/>
          <w:szCs w:val="18"/>
        </w:rPr>
      </w:pPr>
      <w:r w:rsidRPr="00BA049E">
        <w:rPr>
          <w:rFonts w:asciiTheme="majorHAnsi" w:hAnsiTheme="majorHAnsi" w:cstheme="majorHAnsi"/>
          <w:sz w:val="18"/>
          <w:szCs w:val="18"/>
        </w:rPr>
        <w:t xml:space="preserve">La descripción de los servicios requeridos se encuentra en el llamado (CFP), en la </w:t>
      </w:r>
      <w:r w:rsidRPr="00BA049E">
        <w:rPr>
          <w:rFonts w:asciiTheme="majorHAnsi" w:hAnsiTheme="majorHAnsi" w:cstheme="majorHAnsi"/>
          <w:b/>
          <w:sz w:val="18"/>
          <w:szCs w:val="18"/>
        </w:rPr>
        <w:t>sección 1, apartado c. «Términos de Referencia de ONU Mujeres».</w:t>
      </w:r>
    </w:p>
    <w:p w14:paraId="1619446B" w14:textId="5227301B" w:rsidR="00C22EF1" w:rsidRPr="00BA049E" w:rsidRDefault="0026403E" w:rsidP="00DC6588">
      <w:pPr>
        <w:numPr>
          <w:ilvl w:val="1"/>
          <w:numId w:val="5"/>
        </w:numPr>
        <w:tabs>
          <w:tab w:val="left" w:pos="-1440"/>
          <w:tab w:val="left" w:pos="540"/>
        </w:tabs>
        <w:suppressAutoHyphens/>
        <w:spacing w:after="0" w:line="240" w:lineRule="auto"/>
        <w:ind w:left="540" w:hanging="540"/>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ONU Mujeres podrá, a su discreción, cancelar los servicios en parte o en su totalidad.</w:t>
      </w:r>
    </w:p>
    <w:p w14:paraId="626280D4" w14:textId="5F215560" w:rsidR="00C22EF1" w:rsidRPr="00BA049E" w:rsidRDefault="00C22EF1" w:rsidP="00DC6588">
      <w:pPr>
        <w:numPr>
          <w:ilvl w:val="1"/>
          <w:numId w:val="5"/>
        </w:numPr>
        <w:tabs>
          <w:tab w:val="left" w:pos="-1440"/>
          <w:tab w:val="left" w:pos="540"/>
        </w:tabs>
        <w:suppressAutoHyphens/>
        <w:spacing w:after="0" w:line="240" w:lineRule="auto"/>
        <w:ind w:left="540" w:hanging="540"/>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Las organizaciones postulantes podrán retirar la propuesta después de su presentación, siempre que ONU Mujeres reciba una notificación por escrito del desistimiento antes del plazo establecido para la presentación de propuestas. No se podrá modificar ninguna propuesta pasado el plazo de presentación de propuestas. No se podrá retirar ninguna propuesta entre el plazo de presentación de propuestas y la finalización del periodo de validez de las mismas.</w:t>
      </w:r>
    </w:p>
    <w:p w14:paraId="77F53B8D" w14:textId="446D5174" w:rsidR="00C22EF1" w:rsidRPr="00BA049E" w:rsidRDefault="00C22EF1" w:rsidP="00DC6588">
      <w:pPr>
        <w:numPr>
          <w:ilvl w:val="1"/>
          <w:numId w:val="5"/>
        </w:numPr>
        <w:tabs>
          <w:tab w:val="left" w:pos="-1440"/>
          <w:tab w:val="left" w:pos="540"/>
        </w:tabs>
        <w:suppressAutoHyphens/>
        <w:spacing w:after="0" w:line="240" w:lineRule="auto"/>
        <w:ind w:left="540" w:hanging="540"/>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Todas las propuestas seguirán siendo válidas y estarán abiertas a la aceptación durante un periodo de 90 días calendario a partir de la fecha especificada para la recepción de las propuestas. Puede rechazarse una propuesta válida durante un periodo más corto.</w:t>
      </w:r>
      <w:r w:rsidRPr="00BA049E">
        <w:rPr>
          <w:rFonts w:asciiTheme="majorHAnsi" w:hAnsiTheme="majorHAnsi" w:cstheme="majorHAnsi"/>
          <w:b/>
          <w:sz w:val="18"/>
          <w:szCs w:val="18"/>
        </w:rPr>
        <w:t xml:space="preserve"> </w:t>
      </w:r>
      <w:r w:rsidRPr="00BA049E">
        <w:rPr>
          <w:rFonts w:asciiTheme="majorHAnsi" w:hAnsiTheme="majorHAnsi" w:cstheme="majorHAnsi"/>
          <w:sz w:val="18"/>
          <w:szCs w:val="18"/>
        </w:rPr>
        <w:t>En circunstancias excepcionales, ONU Mujeres podrá solicitar el consentimiento de la organización postulante para una prórroga del periodo de validez. La solicitud y las respuestas a la misma se harán por escrito.</w:t>
      </w:r>
    </w:p>
    <w:p w14:paraId="15FA77B4" w14:textId="5B9BF66A" w:rsidR="00C22EF1" w:rsidRPr="00BA049E" w:rsidRDefault="00C22EF1" w:rsidP="00DC6588">
      <w:pPr>
        <w:numPr>
          <w:ilvl w:val="1"/>
          <w:numId w:val="5"/>
        </w:numPr>
        <w:tabs>
          <w:tab w:val="left" w:pos="-1440"/>
          <w:tab w:val="left" w:pos="540"/>
        </w:tabs>
        <w:suppressAutoHyphens/>
        <w:spacing w:after="0" w:line="240" w:lineRule="auto"/>
        <w:ind w:left="540" w:hanging="540"/>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 xml:space="preserve">A partir de la publicación de este CFP, todas las comunicaciones deben dirigirse únicamente a, de ONU Mujeres al correo electrónico </w:t>
      </w:r>
      <w:hyperlink r:id="rId14" w:tgtFrame="_blank" w:history="1">
        <w:r w:rsidR="00113C37" w:rsidRPr="00BA049E">
          <w:rPr>
            <w:rStyle w:val="normaltextrun"/>
            <w:rFonts w:asciiTheme="majorHAnsi" w:hAnsiTheme="majorHAnsi" w:cstheme="majorHAnsi"/>
            <w:sz w:val="18"/>
            <w:szCs w:val="18"/>
            <w:shd w:val="clear" w:color="auto" w:fill="FFFFFF"/>
          </w:rPr>
          <w:t>onumujeres.ecuador@unwomen.org</w:t>
        </w:r>
      </w:hyperlink>
      <w:r w:rsidR="00D5370E" w:rsidRPr="00BA049E">
        <w:rPr>
          <w:rFonts w:asciiTheme="majorHAnsi" w:hAnsiTheme="majorHAnsi" w:cstheme="majorHAnsi"/>
          <w:sz w:val="18"/>
          <w:szCs w:val="18"/>
        </w:rPr>
        <w:t xml:space="preserve">. </w:t>
      </w:r>
      <w:r w:rsidR="00113C37" w:rsidRPr="00BA049E">
        <w:rPr>
          <w:rStyle w:val="normaltextrun"/>
          <w:rFonts w:asciiTheme="majorHAnsi" w:hAnsiTheme="majorHAnsi" w:cstheme="majorHAnsi"/>
          <w:sz w:val="18"/>
          <w:szCs w:val="18"/>
          <w:shd w:val="clear" w:color="auto" w:fill="FFFFFF"/>
        </w:rPr>
        <w:t> </w:t>
      </w:r>
      <w:r w:rsidRPr="00BA049E">
        <w:rPr>
          <w:rFonts w:asciiTheme="majorHAnsi" w:hAnsiTheme="majorHAnsi" w:cstheme="majorHAnsi"/>
          <w:sz w:val="18"/>
          <w:szCs w:val="18"/>
        </w:rPr>
        <w:t xml:space="preserve">Las organizaciones postulantes no deben comunicarse con ninguna otra persona o funcionaria de ONU Mujeres en relación con este llamado. </w:t>
      </w:r>
    </w:p>
    <w:p w14:paraId="206B7DF7" w14:textId="77777777" w:rsidR="00C1175E" w:rsidRPr="00BA049E" w:rsidRDefault="00C1175E" w:rsidP="00DC6588">
      <w:pPr>
        <w:tabs>
          <w:tab w:val="left" w:pos="-1440"/>
        </w:tabs>
        <w:suppressAutoHyphens/>
        <w:spacing w:after="0" w:line="240" w:lineRule="auto"/>
        <w:ind w:left="360"/>
        <w:jc w:val="both"/>
        <w:rPr>
          <w:rFonts w:asciiTheme="majorHAnsi" w:eastAsia="Calibri" w:hAnsiTheme="majorHAnsi" w:cstheme="majorHAnsi"/>
          <w:spacing w:val="-3"/>
          <w:sz w:val="18"/>
          <w:szCs w:val="18"/>
          <w:lang w:val="es-EC" w:eastAsia="en-GB"/>
        </w:rPr>
      </w:pPr>
    </w:p>
    <w:p w14:paraId="44CEE206" w14:textId="72B277C3" w:rsidR="00C22EF1" w:rsidRPr="00BA049E" w:rsidRDefault="00C22EF1" w:rsidP="00DC6588">
      <w:pPr>
        <w:keepNext/>
        <w:keepLines/>
        <w:numPr>
          <w:ilvl w:val="0"/>
          <w:numId w:val="5"/>
        </w:numPr>
        <w:tabs>
          <w:tab w:val="left" w:pos="540"/>
        </w:tabs>
        <w:spacing w:after="0" w:line="240" w:lineRule="auto"/>
        <w:ind w:left="540" w:hanging="540"/>
        <w:contextualSpacing/>
        <w:jc w:val="both"/>
        <w:outlineLvl w:val="0"/>
        <w:rPr>
          <w:rFonts w:asciiTheme="majorHAnsi" w:eastAsia="Times New Roman" w:hAnsiTheme="majorHAnsi" w:cstheme="majorHAnsi"/>
          <w:b/>
          <w:bCs/>
          <w:sz w:val="18"/>
          <w:szCs w:val="18"/>
        </w:rPr>
      </w:pPr>
      <w:r w:rsidRPr="00BA049E">
        <w:rPr>
          <w:rFonts w:asciiTheme="majorHAnsi" w:hAnsiTheme="majorHAnsi" w:cstheme="majorHAnsi"/>
          <w:b/>
          <w:sz w:val="18"/>
          <w:szCs w:val="18"/>
        </w:rPr>
        <w:t>Costo de la propuesta</w:t>
      </w:r>
    </w:p>
    <w:p w14:paraId="4FC1CB68" w14:textId="1F9DE88F" w:rsidR="00C22EF1" w:rsidRPr="00BA049E" w:rsidRDefault="00C1175E" w:rsidP="00DC6588">
      <w:pPr>
        <w:numPr>
          <w:ilvl w:val="1"/>
          <w:numId w:val="0"/>
        </w:numPr>
        <w:tabs>
          <w:tab w:val="left" w:pos="-1440"/>
          <w:tab w:val="left" w:pos="540"/>
        </w:tabs>
        <w:suppressAutoHyphens/>
        <w:spacing w:after="0" w:line="240" w:lineRule="auto"/>
        <w:ind w:left="540" w:hanging="540"/>
        <w:contextualSpacing/>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2.1</w:t>
      </w:r>
      <w:r w:rsidRPr="00BA049E">
        <w:rPr>
          <w:rFonts w:asciiTheme="majorHAnsi" w:hAnsiTheme="majorHAnsi" w:cstheme="majorHAnsi"/>
          <w:sz w:val="18"/>
          <w:szCs w:val="18"/>
        </w:rPr>
        <w:tab/>
        <w:t>El costo de la preparación de la propuesta, la asistencia a cualquier reunión, presentación oral o conferencia previa a la propuesta correrán a cargo de la organización postulante, independientemente del desarrollo o el resultado del proceso de CFP. Las propuestas deben ofrecer los servicios para la totalidad de las necesidades. Se rechazarán las propuestas que solo ofrezcan una parte de los servicios y no en su totalidad.</w:t>
      </w:r>
    </w:p>
    <w:p w14:paraId="58A53CB5" w14:textId="77777777" w:rsidR="00C22EF1" w:rsidRPr="00BA049E" w:rsidRDefault="00C22EF1" w:rsidP="00DC6588">
      <w:pPr>
        <w:numPr>
          <w:ilvl w:val="1"/>
          <w:numId w:val="0"/>
        </w:numPr>
        <w:tabs>
          <w:tab w:val="left" w:pos="-1440"/>
        </w:tabs>
        <w:suppressAutoHyphens/>
        <w:spacing w:after="0" w:line="240" w:lineRule="auto"/>
        <w:ind w:left="357"/>
        <w:contextualSpacing/>
        <w:jc w:val="both"/>
        <w:rPr>
          <w:rFonts w:asciiTheme="majorHAnsi" w:eastAsia="Calibri" w:hAnsiTheme="majorHAnsi" w:cstheme="majorHAnsi"/>
          <w:spacing w:val="-3"/>
          <w:sz w:val="18"/>
          <w:szCs w:val="18"/>
          <w:lang w:val="es-EC" w:eastAsia="en-GB"/>
        </w:rPr>
      </w:pPr>
    </w:p>
    <w:p w14:paraId="4CDA5093" w14:textId="4FBFD973" w:rsidR="00C1175E" w:rsidRPr="00BA049E" w:rsidRDefault="00C22EF1" w:rsidP="00DC6588">
      <w:pPr>
        <w:keepNext/>
        <w:keepLines/>
        <w:numPr>
          <w:ilvl w:val="0"/>
          <w:numId w:val="5"/>
        </w:numPr>
        <w:tabs>
          <w:tab w:val="left" w:pos="540"/>
        </w:tabs>
        <w:spacing w:after="0" w:line="240" w:lineRule="auto"/>
        <w:ind w:left="540" w:hanging="540"/>
        <w:contextualSpacing/>
        <w:jc w:val="both"/>
        <w:outlineLvl w:val="0"/>
        <w:rPr>
          <w:rFonts w:asciiTheme="majorHAnsi" w:eastAsia="Times New Roman" w:hAnsiTheme="majorHAnsi" w:cstheme="majorHAnsi"/>
          <w:b/>
          <w:bCs/>
          <w:sz w:val="18"/>
          <w:szCs w:val="18"/>
        </w:rPr>
      </w:pPr>
      <w:r w:rsidRPr="00BA049E">
        <w:rPr>
          <w:rFonts w:asciiTheme="majorHAnsi" w:hAnsiTheme="majorHAnsi" w:cstheme="majorHAnsi"/>
          <w:b/>
          <w:sz w:val="18"/>
          <w:szCs w:val="18"/>
        </w:rPr>
        <w:t>Elegibilidad</w:t>
      </w:r>
    </w:p>
    <w:p w14:paraId="42484E29" w14:textId="0AE8FC1C" w:rsidR="00C22EF1" w:rsidRPr="00BA049E" w:rsidRDefault="00DC0261" w:rsidP="00DC6588">
      <w:pPr>
        <w:keepNext/>
        <w:keepLines/>
        <w:tabs>
          <w:tab w:val="left" w:pos="540"/>
        </w:tabs>
        <w:spacing w:after="0" w:line="240" w:lineRule="auto"/>
        <w:ind w:left="540" w:hanging="540"/>
        <w:contextualSpacing/>
        <w:jc w:val="both"/>
        <w:outlineLvl w:val="0"/>
        <w:rPr>
          <w:rFonts w:asciiTheme="majorHAnsi" w:eastAsia="Times New Roman" w:hAnsiTheme="majorHAnsi" w:cstheme="majorHAnsi"/>
          <w:b/>
          <w:bCs/>
          <w:sz w:val="18"/>
          <w:szCs w:val="18"/>
        </w:rPr>
      </w:pPr>
      <w:r w:rsidRPr="00BA049E">
        <w:rPr>
          <w:rFonts w:asciiTheme="majorHAnsi" w:hAnsiTheme="majorHAnsi" w:cstheme="majorHAnsi"/>
          <w:sz w:val="18"/>
          <w:szCs w:val="18"/>
        </w:rPr>
        <w:t>3.1</w:t>
      </w:r>
      <w:r w:rsidRPr="00BA049E">
        <w:rPr>
          <w:rFonts w:asciiTheme="majorHAnsi" w:hAnsiTheme="majorHAnsi" w:cstheme="majorHAnsi"/>
          <w:sz w:val="18"/>
          <w:szCs w:val="18"/>
        </w:rPr>
        <w:tab/>
        <w:t xml:space="preserve">Las organizaciones postulantes deben cumplir con todos los requisitos obligatorios/criterios de calificación preliminar establecidos en el </w:t>
      </w:r>
      <w:r w:rsidRPr="00BA049E">
        <w:rPr>
          <w:rFonts w:asciiTheme="majorHAnsi" w:hAnsiTheme="majorHAnsi" w:cstheme="majorHAnsi"/>
          <w:b/>
          <w:sz w:val="18"/>
          <w:szCs w:val="18"/>
        </w:rPr>
        <w:t>Anexo B-1</w:t>
      </w:r>
      <w:r w:rsidRPr="00BA049E">
        <w:rPr>
          <w:rFonts w:asciiTheme="majorHAnsi" w:hAnsiTheme="majorHAnsi" w:cstheme="majorHAnsi"/>
          <w:sz w:val="18"/>
          <w:szCs w:val="18"/>
        </w:rPr>
        <w:t>. Consulte el punto 4 a continuación para obtener más información. Las organizaciones postulantes recibirán una clasificación de aptitud/no aptitud en esta sección. ONU Mujeres se reserva el derecho a verificar cualquier información incluida en la respuesta de la organización postulante de solicitar información adicional después de recibir la propuesta. Las respuestas incompletas o inadecuadas, la falta de respuesta o la tergiversación al responder a cualquier pregunta darán lugar a la descalificación.</w:t>
      </w:r>
    </w:p>
    <w:p w14:paraId="6AEB42D3" w14:textId="4B7C5179" w:rsidR="00C22EF1" w:rsidRPr="00BA049E" w:rsidRDefault="00C22EF1" w:rsidP="00DC6588">
      <w:pPr>
        <w:autoSpaceDE w:val="0"/>
        <w:autoSpaceDN w:val="0"/>
        <w:adjustRightInd w:val="0"/>
        <w:spacing w:after="0" w:line="240" w:lineRule="auto"/>
        <w:ind w:left="357"/>
        <w:jc w:val="both"/>
        <w:rPr>
          <w:rFonts w:asciiTheme="majorHAnsi" w:eastAsia="Times New Roman" w:hAnsiTheme="majorHAnsi" w:cstheme="majorHAnsi"/>
          <w:sz w:val="18"/>
          <w:szCs w:val="18"/>
          <w:lang w:val="es-EC" w:eastAsia="en-GB"/>
        </w:rPr>
      </w:pPr>
    </w:p>
    <w:p w14:paraId="59238A2F" w14:textId="6A062C58" w:rsidR="001265F6" w:rsidRPr="00BA049E" w:rsidRDefault="001265F6" w:rsidP="00DC6588">
      <w:pPr>
        <w:pStyle w:val="Prrafodelista"/>
        <w:keepNext/>
        <w:keepLines/>
        <w:numPr>
          <w:ilvl w:val="0"/>
          <w:numId w:val="5"/>
        </w:numPr>
        <w:tabs>
          <w:tab w:val="left" w:pos="540"/>
        </w:tabs>
        <w:spacing w:after="0" w:line="240" w:lineRule="auto"/>
        <w:ind w:left="540" w:hanging="540"/>
        <w:jc w:val="both"/>
        <w:outlineLvl w:val="0"/>
        <w:rPr>
          <w:rFonts w:asciiTheme="majorHAnsi" w:eastAsia="Times New Roman" w:hAnsiTheme="majorHAnsi" w:cstheme="majorHAnsi"/>
          <w:b/>
          <w:bCs/>
          <w:sz w:val="18"/>
          <w:szCs w:val="18"/>
        </w:rPr>
      </w:pPr>
      <w:r w:rsidRPr="00BA049E">
        <w:rPr>
          <w:rFonts w:asciiTheme="majorHAnsi" w:hAnsiTheme="majorHAnsi" w:cstheme="majorHAnsi"/>
          <w:b/>
          <w:sz w:val="18"/>
          <w:szCs w:val="18"/>
        </w:rPr>
        <w:t>Criterios obligatorios/de calificación preliminar</w:t>
      </w:r>
    </w:p>
    <w:p w14:paraId="43790591" w14:textId="14178AD8" w:rsidR="001265F6" w:rsidRPr="00BA049E" w:rsidRDefault="001265F6" w:rsidP="00DC6588">
      <w:pPr>
        <w:numPr>
          <w:ilvl w:val="1"/>
          <w:numId w:val="0"/>
        </w:numPr>
        <w:tabs>
          <w:tab w:val="left" w:pos="-1440"/>
          <w:tab w:val="left" w:pos="540"/>
        </w:tabs>
        <w:suppressAutoHyphens/>
        <w:spacing w:after="0" w:line="240" w:lineRule="auto"/>
        <w:ind w:left="540" w:hanging="540"/>
        <w:contextualSpacing/>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 xml:space="preserve"> 4.1</w:t>
      </w:r>
      <w:r w:rsidRPr="00BA049E">
        <w:rPr>
          <w:rFonts w:asciiTheme="majorHAnsi" w:hAnsiTheme="majorHAnsi" w:cstheme="majorHAnsi"/>
          <w:sz w:val="18"/>
          <w:szCs w:val="18"/>
        </w:rPr>
        <w:tab/>
        <w:t>La evaluación de las propuestas técnicas y financieras por parte de ONU Mujeres se lleva a cabo en dos fases (consulte la sección 11 a continuación) y los requisitos obligatorios/criterios de calificación preliminar se han diseñado para garantizar que, en la medida de lo posible en las etapas iniciales del proceso de selección de la convocatoria de propuestas, solo las organizaciones postulantes con suficiente experiencia, solidez y estabilidad financiera, conocimientos técnicos demostrables, capacidad evidente para satisfacer los requisitos de ONU Mujeres y referencias de clientes superiores para suministrar los servicios previstos en este llamado (CFP) se calificarán para una mayor consideración. ONU Mujeres se reserva el derecho a verificar cualquier información incluida en la respuesta de la organización postulante de solicitar información adicional después de recibir la propuesta. Las respuestas incompletas o inadecuadas, la falta de respuesta o la tergiversación al responder a cualquier pregunta darán lugar a la descalificación.</w:t>
      </w:r>
    </w:p>
    <w:p w14:paraId="14D75303" w14:textId="1B36494E" w:rsidR="001265F6" w:rsidRPr="00BA049E" w:rsidRDefault="001265F6" w:rsidP="00DC6588">
      <w:pPr>
        <w:numPr>
          <w:ilvl w:val="1"/>
          <w:numId w:val="0"/>
        </w:numPr>
        <w:tabs>
          <w:tab w:val="left" w:pos="-1440"/>
          <w:tab w:val="left" w:pos="540"/>
        </w:tabs>
        <w:suppressAutoHyphens/>
        <w:spacing w:after="0" w:line="240" w:lineRule="auto"/>
        <w:ind w:left="540" w:hanging="540"/>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 xml:space="preserve"> 4.2</w:t>
      </w:r>
      <w:r w:rsidRPr="00BA049E">
        <w:rPr>
          <w:rFonts w:asciiTheme="majorHAnsi" w:hAnsiTheme="majorHAnsi" w:cstheme="majorHAnsi"/>
          <w:sz w:val="18"/>
          <w:szCs w:val="18"/>
        </w:rPr>
        <w:tab/>
        <w:t>Las organizaciones postulantes recibirán una clasificación de aptitud/no aptitud en la sección de requisitos obligatorios/criterios de calificación preliminares. Para que se les estudie en la Fase I, las organizaciones postulantes deben cumplir con todos los requisitos obligatorios/criterios de calificación preliminar que se describen en este CFP.</w:t>
      </w:r>
    </w:p>
    <w:p w14:paraId="7B4E5995" w14:textId="440FC185" w:rsidR="001265F6" w:rsidRPr="00BA049E" w:rsidRDefault="001265F6" w:rsidP="00DC6588">
      <w:pPr>
        <w:autoSpaceDE w:val="0"/>
        <w:autoSpaceDN w:val="0"/>
        <w:adjustRightInd w:val="0"/>
        <w:spacing w:after="0" w:line="240" w:lineRule="auto"/>
        <w:ind w:left="357"/>
        <w:jc w:val="both"/>
        <w:rPr>
          <w:rFonts w:asciiTheme="majorHAnsi" w:eastAsia="Times New Roman" w:hAnsiTheme="majorHAnsi" w:cstheme="majorHAnsi"/>
          <w:sz w:val="18"/>
          <w:szCs w:val="18"/>
          <w:lang w:val="es-EC" w:eastAsia="en-GB"/>
        </w:rPr>
      </w:pPr>
    </w:p>
    <w:p w14:paraId="5E6F80E0" w14:textId="1DC99B52" w:rsidR="00C22EF1" w:rsidRPr="00BA049E" w:rsidRDefault="00C22EF1" w:rsidP="00DC6588">
      <w:pPr>
        <w:pStyle w:val="Prrafodelista"/>
        <w:keepNext/>
        <w:keepLines/>
        <w:numPr>
          <w:ilvl w:val="0"/>
          <w:numId w:val="5"/>
        </w:numPr>
        <w:tabs>
          <w:tab w:val="left" w:pos="540"/>
        </w:tabs>
        <w:spacing w:after="0" w:line="240" w:lineRule="auto"/>
        <w:ind w:left="540" w:hanging="540"/>
        <w:jc w:val="both"/>
        <w:outlineLvl w:val="0"/>
        <w:rPr>
          <w:rFonts w:asciiTheme="majorHAnsi" w:eastAsia="Times New Roman" w:hAnsiTheme="majorHAnsi" w:cstheme="majorHAnsi"/>
          <w:b/>
          <w:bCs/>
          <w:spacing w:val="-2"/>
          <w:sz w:val="18"/>
          <w:szCs w:val="18"/>
        </w:rPr>
      </w:pPr>
      <w:r w:rsidRPr="00BA049E">
        <w:rPr>
          <w:rFonts w:asciiTheme="majorHAnsi" w:hAnsiTheme="majorHAnsi" w:cstheme="majorHAnsi"/>
          <w:b/>
          <w:sz w:val="18"/>
          <w:szCs w:val="18"/>
        </w:rPr>
        <w:lastRenderedPageBreak/>
        <w:t xml:space="preserve">Aclaración de los documentos del CFP </w:t>
      </w:r>
    </w:p>
    <w:p w14:paraId="37863559" w14:textId="694E790D" w:rsidR="009E7AC5" w:rsidRPr="00BA049E" w:rsidRDefault="00426E45" w:rsidP="00DC6588">
      <w:pPr>
        <w:keepNext/>
        <w:keepLines/>
        <w:tabs>
          <w:tab w:val="left" w:pos="-720"/>
          <w:tab w:val="left" w:pos="540"/>
        </w:tabs>
        <w:suppressAutoHyphens/>
        <w:spacing w:after="0" w:line="240" w:lineRule="auto"/>
        <w:ind w:left="540" w:hanging="540"/>
        <w:contextualSpacing/>
        <w:jc w:val="both"/>
        <w:outlineLvl w:val="0"/>
        <w:rPr>
          <w:rFonts w:asciiTheme="majorHAnsi" w:eastAsia="Times New Roman" w:hAnsiTheme="majorHAnsi" w:cstheme="majorHAnsi"/>
          <w:sz w:val="18"/>
          <w:szCs w:val="18"/>
        </w:rPr>
      </w:pPr>
      <w:r w:rsidRPr="00BA049E">
        <w:rPr>
          <w:rFonts w:asciiTheme="majorHAnsi" w:hAnsiTheme="majorHAnsi" w:cstheme="majorHAnsi"/>
          <w:sz w:val="18"/>
          <w:szCs w:val="18"/>
        </w:rPr>
        <w:t>5.1</w:t>
      </w:r>
      <w:r w:rsidRPr="00BA049E">
        <w:rPr>
          <w:rFonts w:asciiTheme="majorHAnsi" w:hAnsiTheme="majorHAnsi" w:cstheme="majorHAnsi"/>
          <w:sz w:val="18"/>
          <w:szCs w:val="18"/>
        </w:rPr>
        <w:tab/>
        <w:t xml:space="preserve">Una potencial postulante que requiera cualquier aclaración de los documentos del CFP puede notificarlo por escrito a la dirección de correo electrónico de ONU Mujeres que se indica en el CFP antes de la fecha y la hora especificadas. ONU Mujeres responderá por escrito a cualquier solicitud de aclaración sobre los documentos del CFP que reciba antes de la fecha límite para presentar solicitudes de aclaración, como se indica en la </w:t>
      </w:r>
      <w:r w:rsidRPr="00BA049E">
        <w:rPr>
          <w:rFonts w:asciiTheme="majorHAnsi" w:hAnsiTheme="majorHAnsi" w:cstheme="majorHAnsi"/>
          <w:b/>
          <w:sz w:val="18"/>
          <w:szCs w:val="18"/>
        </w:rPr>
        <w:t>sección 1b de este Anexo (en la página 1)</w:t>
      </w:r>
      <w:r w:rsidRPr="00BA049E">
        <w:rPr>
          <w:rFonts w:asciiTheme="majorHAnsi" w:hAnsiTheme="majorHAnsi" w:cstheme="majorHAnsi"/>
          <w:sz w:val="18"/>
          <w:szCs w:val="18"/>
        </w:rPr>
        <w:t xml:space="preserve">. </w:t>
      </w:r>
    </w:p>
    <w:p w14:paraId="191453A5" w14:textId="1553DBAD" w:rsidR="00C1175E" w:rsidRPr="00BA049E" w:rsidRDefault="009E7AC5" w:rsidP="00DC6588">
      <w:pPr>
        <w:keepNext/>
        <w:keepLines/>
        <w:tabs>
          <w:tab w:val="left" w:pos="-720"/>
          <w:tab w:val="left" w:pos="540"/>
        </w:tabs>
        <w:suppressAutoHyphens/>
        <w:spacing w:after="0" w:line="240" w:lineRule="auto"/>
        <w:ind w:left="540" w:hanging="540"/>
        <w:contextualSpacing/>
        <w:jc w:val="both"/>
        <w:outlineLvl w:val="0"/>
        <w:rPr>
          <w:rFonts w:asciiTheme="majorHAnsi" w:eastAsia="Times New Roman" w:hAnsiTheme="majorHAnsi" w:cstheme="majorHAnsi"/>
          <w:sz w:val="18"/>
          <w:szCs w:val="18"/>
        </w:rPr>
      </w:pPr>
      <w:r w:rsidRPr="00BA049E">
        <w:rPr>
          <w:rFonts w:asciiTheme="majorHAnsi" w:hAnsiTheme="majorHAnsi" w:cstheme="majorHAnsi"/>
          <w:sz w:val="18"/>
          <w:szCs w:val="18"/>
        </w:rPr>
        <w:t>5.2</w:t>
      </w:r>
      <w:r w:rsidRPr="00BA049E">
        <w:rPr>
          <w:rFonts w:asciiTheme="majorHAnsi" w:hAnsiTheme="majorHAnsi" w:cstheme="majorHAnsi"/>
          <w:sz w:val="18"/>
          <w:szCs w:val="18"/>
        </w:rPr>
        <w:tab/>
        <w:t>Se publicarán copias escritas de las respuestas de ONU Mujeres a dichas consultas (incluida una explicación de la consulta, pero sin identificar la fuente de la misma) utilizando el mismo método que la publicación original de este documento (CFP).</w:t>
      </w:r>
    </w:p>
    <w:p w14:paraId="2A8410FD" w14:textId="2C74591F" w:rsidR="006E62D6" w:rsidRPr="00BA049E" w:rsidRDefault="00426E45" w:rsidP="00DC6588">
      <w:pPr>
        <w:keepNext/>
        <w:keepLines/>
        <w:tabs>
          <w:tab w:val="left" w:pos="-720"/>
          <w:tab w:val="left" w:pos="540"/>
        </w:tabs>
        <w:suppressAutoHyphens/>
        <w:spacing w:after="0" w:line="240" w:lineRule="auto"/>
        <w:ind w:left="540" w:hanging="540"/>
        <w:contextualSpacing/>
        <w:jc w:val="both"/>
        <w:outlineLvl w:val="0"/>
        <w:rPr>
          <w:rFonts w:asciiTheme="majorHAnsi" w:eastAsia="Times New Roman" w:hAnsiTheme="majorHAnsi" w:cstheme="majorHAnsi"/>
          <w:sz w:val="18"/>
          <w:szCs w:val="18"/>
        </w:rPr>
      </w:pPr>
      <w:r w:rsidRPr="00BA049E">
        <w:rPr>
          <w:rFonts w:asciiTheme="majorHAnsi" w:hAnsiTheme="majorHAnsi" w:cstheme="majorHAnsi"/>
          <w:sz w:val="18"/>
          <w:szCs w:val="18"/>
        </w:rPr>
        <w:t>5.3</w:t>
      </w:r>
      <w:r w:rsidRPr="00BA049E">
        <w:rPr>
          <w:rFonts w:asciiTheme="majorHAnsi" w:hAnsiTheme="majorHAnsi" w:cstheme="majorHAnsi"/>
          <w:sz w:val="18"/>
          <w:szCs w:val="18"/>
        </w:rPr>
        <w:tab/>
        <w:t>Si el CFP se ha anunciado públicamente, los resultados de cualquier ejercicio de aclaración (incluida una explicación de la consulta, pero sin identificar la fuente de la misma) se publicarán en la misma fuente o por la misma vía en la que se anunció originalmente.</w:t>
      </w:r>
    </w:p>
    <w:p w14:paraId="721E4284" w14:textId="61849F73" w:rsidR="006E62D6" w:rsidRPr="00BA049E" w:rsidRDefault="006E62D6" w:rsidP="00DC6588">
      <w:pPr>
        <w:tabs>
          <w:tab w:val="left" w:pos="-720"/>
        </w:tabs>
        <w:suppressAutoHyphens/>
        <w:spacing w:after="0" w:line="240" w:lineRule="auto"/>
        <w:jc w:val="both"/>
        <w:rPr>
          <w:rFonts w:asciiTheme="majorHAnsi" w:eastAsia="Times New Roman" w:hAnsiTheme="majorHAnsi" w:cstheme="majorHAnsi"/>
          <w:sz w:val="18"/>
          <w:szCs w:val="18"/>
          <w:lang w:val="es-EC" w:eastAsia="en-GB"/>
        </w:rPr>
      </w:pPr>
    </w:p>
    <w:p w14:paraId="05EB1206" w14:textId="6F858D7E" w:rsidR="00290AA2" w:rsidRPr="00BA049E" w:rsidRDefault="006E62D6" w:rsidP="00DC6588">
      <w:pPr>
        <w:tabs>
          <w:tab w:val="left" w:pos="-720"/>
          <w:tab w:val="left" w:pos="540"/>
        </w:tabs>
        <w:suppressAutoHyphens/>
        <w:spacing w:after="0" w:line="240" w:lineRule="auto"/>
        <w:jc w:val="both"/>
        <w:rPr>
          <w:rFonts w:asciiTheme="majorHAnsi" w:eastAsia="Times New Roman" w:hAnsiTheme="majorHAnsi" w:cstheme="majorHAnsi"/>
          <w:b/>
          <w:bCs/>
          <w:sz w:val="18"/>
          <w:szCs w:val="18"/>
        </w:rPr>
      </w:pPr>
      <w:r w:rsidRPr="00BA049E">
        <w:rPr>
          <w:rFonts w:asciiTheme="majorHAnsi" w:hAnsiTheme="majorHAnsi" w:cstheme="majorHAnsi"/>
          <w:b/>
          <w:sz w:val="18"/>
          <w:szCs w:val="18"/>
        </w:rPr>
        <w:t xml:space="preserve">6. </w:t>
      </w:r>
      <w:r w:rsidRPr="00BA049E">
        <w:rPr>
          <w:rFonts w:asciiTheme="majorHAnsi" w:hAnsiTheme="majorHAnsi" w:cstheme="majorHAnsi"/>
          <w:b/>
          <w:sz w:val="18"/>
          <w:szCs w:val="18"/>
        </w:rPr>
        <w:tab/>
        <w:t xml:space="preserve">Enmiendas a los documentos del CFP </w:t>
      </w:r>
    </w:p>
    <w:p w14:paraId="6B15105B" w14:textId="151A20B0" w:rsidR="00C22EF1" w:rsidRPr="00BA049E" w:rsidRDefault="00426E45" w:rsidP="00DC6588">
      <w:pPr>
        <w:tabs>
          <w:tab w:val="left" w:pos="-720"/>
          <w:tab w:val="left" w:pos="540"/>
        </w:tabs>
        <w:suppressAutoHyphens/>
        <w:spacing w:after="0" w:line="240" w:lineRule="auto"/>
        <w:ind w:left="540" w:hanging="540"/>
        <w:jc w:val="both"/>
        <w:rPr>
          <w:rFonts w:asciiTheme="majorHAnsi" w:eastAsia="Times New Roman" w:hAnsiTheme="majorHAnsi" w:cstheme="majorHAnsi"/>
          <w:sz w:val="18"/>
          <w:szCs w:val="18"/>
        </w:rPr>
      </w:pPr>
      <w:r w:rsidRPr="00BA049E">
        <w:rPr>
          <w:rFonts w:asciiTheme="majorHAnsi" w:hAnsiTheme="majorHAnsi" w:cstheme="majorHAnsi"/>
          <w:sz w:val="18"/>
          <w:szCs w:val="18"/>
        </w:rPr>
        <w:t>6.1</w:t>
      </w:r>
      <w:r w:rsidRPr="00BA049E">
        <w:rPr>
          <w:rFonts w:asciiTheme="majorHAnsi" w:hAnsiTheme="majorHAnsi" w:cstheme="majorHAnsi"/>
          <w:sz w:val="18"/>
          <w:szCs w:val="18"/>
        </w:rPr>
        <w:tab/>
        <w:t>En cualquier momento antes de la fecha límite de presentación de propuestas, ONU Mujeres podrá, por cualquier motivo, ya sea por iniciativa propia o en respuesta a una aclaración solicitada por una posible postulante, modificar los documentos del CFP mediante una enmienda. Se notificará por escrito a todas las posibles postulantes que hayan recibido los documentos del CFP de todas las enmiendas a estos documentos. En el caso de los concursos abiertos, todas las enmiendas se publicarán también en la fuente en la que se anunciaron.</w:t>
      </w:r>
    </w:p>
    <w:p w14:paraId="222154FE" w14:textId="47529F94" w:rsidR="00C22EF1" w:rsidRPr="00BA049E" w:rsidRDefault="00426E45" w:rsidP="00DC6588">
      <w:pPr>
        <w:keepNext/>
        <w:keepLines/>
        <w:tabs>
          <w:tab w:val="left" w:pos="-720"/>
          <w:tab w:val="left" w:pos="540"/>
        </w:tabs>
        <w:suppressAutoHyphens/>
        <w:spacing w:after="0" w:line="240" w:lineRule="auto"/>
        <w:ind w:left="540" w:hanging="540"/>
        <w:jc w:val="both"/>
        <w:outlineLvl w:val="0"/>
        <w:rPr>
          <w:rFonts w:asciiTheme="majorHAnsi" w:eastAsia="Times New Roman" w:hAnsiTheme="majorHAnsi" w:cstheme="majorHAnsi"/>
          <w:sz w:val="18"/>
          <w:szCs w:val="18"/>
        </w:rPr>
      </w:pPr>
      <w:r w:rsidRPr="00BA049E">
        <w:rPr>
          <w:rFonts w:asciiTheme="majorHAnsi" w:hAnsiTheme="majorHAnsi" w:cstheme="majorHAnsi"/>
          <w:sz w:val="18"/>
          <w:szCs w:val="18"/>
        </w:rPr>
        <w:t>6.2</w:t>
      </w:r>
      <w:r w:rsidRPr="00BA049E">
        <w:rPr>
          <w:rFonts w:asciiTheme="majorHAnsi" w:hAnsiTheme="majorHAnsi" w:cstheme="majorHAnsi"/>
          <w:sz w:val="18"/>
          <w:szCs w:val="18"/>
        </w:rPr>
        <w:tab/>
        <w:t>Con el fin de dar a las potenciales organizaciones postulantes un tiempo razonable para tener en cuenta la enmienda en la preparación de sus propuestas, ONU Mujeres podrá, a su discreción, ampliar el plazo de la presentación de propuestas.</w:t>
      </w:r>
    </w:p>
    <w:p w14:paraId="72F7C5AA" w14:textId="77777777" w:rsidR="00290AA2" w:rsidRPr="00BA049E" w:rsidRDefault="00290AA2" w:rsidP="00DC6588">
      <w:pPr>
        <w:keepNext/>
        <w:keepLines/>
        <w:tabs>
          <w:tab w:val="left" w:pos="-720"/>
          <w:tab w:val="left" w:pos="540"/>
        </w:tabs>
        <w:suppressAutoHyphens/>
        <w:spacing w:after="0" w:line="240" w:lineRule="auto"/>
        <w:ind w:left="540" w:hanging="540"/>
        <w:jc w:val="both"/>
        <w:outlineLvl w:val="0"/>
        <w:rPr>
          <w:rFonts w:asciiTheme="majorHAnsi" w:eastAsia="Times New Roman" w:hAnsiTheme="majorHAnsi" w:cstheme="majorHAnsi"/>
          <w:b/>
          <w:sz w:val="18"/>
          <w:szCs w:val="18"/>
          <w:lang w:val="es-EC" w:eastAsia="en-GB"/>
        </w:rPr>
      </w:pPr>
    </w:p>
    <w:p w14:paraId="73C65755" w14:textId="5A584CDD" w:rsidR="00C22EF1" w:rsidRPr="00BA049E" w:rsidRDefault="00C22EF1" w:rsidP="00916BE8">
      <w:pPr>
        <w:pStyle w:val="Prrafodelista"/>
        <w:keepNext/>
        <w:keepLines/>
        <w:numPr>
          <w:ilvl w:val="0"/>
          <w:numId w:val="13"/>
        </w:numPr>
        <w:tabs>
          <w:tab w:val="left" w:pos="540"/>
        </w:tabs>
        <w:spacing w:after="0" w:line="240" w:lineRule="auto"/>
        <w:ind w:left="540" w:hanging="540"/>
        <w:jc w:val="both"/>
        <w:outlineLvl w:val="0"/>
        <w:rPr>
          <w:rFonts w:asciiTheme="majorHAnsi" w:eastAsia="Times New Roman" w:hAnsiTheme="majorHAnsi" w:cstheme="majorHAnsi"/>
          <w:b/>
          <w:bCs/>
          <w:sz w:val="18"/>
          <w:szCs w:val="18"/>
        </w:rPr>
      </w:pPr>
      <w:bookmarkStart w:id="1" w:name="_Hlk41573427"/>
      <w:r w:rsidRPr="00BA049E">
        <w:rPr>
          <w:rFonts w:asciiTheme="majorHAnsi" w:hAnsiTheme="majorHAnsi" w:cstheme="majorHAnsi"/>
          <w:b/>
          <w:sz w:val="18"/>
          <w:szCs w:val="18"/>
        </w:rPr>
        <w:t>Idioma de las propuestas</w:t>
      </w:r>
    </w:p>
    <w:p w14:paraId="691305A1" w14:textId="00378346" w:rsidR="003B247B" w:rsidRPr="00BA049E" w:rsidRDefault="00C22EF1" w:rsidP="00DC6588">
      <w:pPr>
        <w:pStyle w:val="Prrafodelista"/>
        <w:keepNext/>
        <w:keepLines/>
        <w:numPr>
          <w:ilvl w:val="1"/>
          <w:numId w:val="10"/>
        </w:numPr>
        <w:tabs>
          <w:tab w:val="left" w:pos="-720"/>
          <w:tab w:val="left" w:pos="540"/>
        </w:tabs>
        <w:suppressAutoHyphens/>
        <w:spacing w:after="0" w:line="240" w:lineRule="auto"/>
        <w:ind w:left="540" w:hanging="540"/>
        <w:jc w:val="both"/>
        <w:outlineLvl w:val="0"/>
        <w:rPr>
          <w:rFonts w:asciiTheme="majorHAnsi" w:eastAsia="Times New Roman" w:hAnsiTheme="majorHAnsi" w:cstheme="majorHAnsi"/>
          <w:sz w:val="18"/>
          <w:szCs w:val="18"/>
        </w:rPr>
      </w:pPr>
      <w:r w:rsidRPr="00BA049E">
        <w:rPr>
          <w:rFonts w:asciiTheme="majorHAnsi" w:hAnsiTheme="majorHAnsi" w:cstheme="majorHAnsi"/>
          <w:sz w:val="18"/>
          <w:szCs w:val="18"/>
        </w:rPr>
        <w:t xml:space="preserve">La propuesta preparada por las organizaciones postulantes y toda la correspondencia y los documentos relacionados con la propuesta que se intercambien entre las mismas y ONU Mujeres se redactarán en </w:t>
      </w:r>
      <w:r w:rsidR="00B33544">
        <w:rPr>
          <w:rFonts w:asciiTheme="majorHAnsi" w:hAnsiTheme="majorHAnsi" w:cstheme="majorHAnsi"/>
          <w:sz w:val="18"/>
          <w:szCs w:val="18"/>
        </w:rPr>
        <w:t>español</w:t>
      </w:r>
      <w:r w:rsidRPr="00BA049E">
        <w:rPr>
          <w:rFonts w:asciiTheme="majorHAnsi" w:hAnsiTheme="majorHAnsi" w:cstheme="majorHAnsi"/>
          <w:sz w:val="18"/>
          <w:szCs w:val="18"/>
        </w:rPr>
        <w:t xml:space="preserve">. </w:t>
      </w:r>
    </w:p>
    <w:p w14:paraId="00F1AC09" w14:textId="1F0E5726" w:rsidR="00C22EF1" w:rsidRPr="00BA049E" w:rsidRDefault="00C22EF1" w:rsidP="00DC6588">
      <w:pPr>
        <w:pStyle w:val="Prrafodelista"/>
        <w:keepNext/>
        <w:keepLines/>
        <w:numPr>
          <w:ilvl w:val="1"/>
          <w:numId w:val="10"/>
        </w:numPr>
        <w:tabs>
          <w:tab w:val="left" w:pos="-720"/>
          <w:tab w:val="left" w:pos="540"/>
        </w:tabs>
        <w:suppressAutoHyphens/>
        <w:spacing w:after="0" w:line="240" w:lineRule="auto"/>
        <w:ind w:left="540" w:hanging="540"/>
        <w:jc w:val="both"/>
        <w:outlineLvl w:val="0"/>
        <w:rPr>
          <w:rFonts w:asciiTheme="majorHAnsi" w:eastAsia="Times New Roman" w:hAnsiTheme="majorHAnsi" w:cstheme="majorHAnsi"/>
          <w:sz w:val="18"/>
          <w:szCs w:val="18"/>
        </w:rPr>
      </w:pPr>
      <w:r w:rsidRPr="00BA049E">
        <w:rPr>
          <w:rFonts w:asciiTheme="majorHAnsi" w:hAnsiTheme="majorHAnsi" w:cstheme="majorHAnsi"/>
          <w:sz w:val="18"/>
          <w:szCs w:val="18"/>
        </w:rPr>
        <w:t>La documentación de respaldo y los materiales impresos proporcionados por la organización postulante pueden estar en otro idioma, siempre que vayan acompañados de una traducción adecuada de todos los fragmentos pertinentes en inglés. En cualquier caso, para la interpretación de la propuesta, prevalecerá la traducción al inglés. La organización postulante será la única persona responsable de la traducción y de su precisión.</w:t>
      </w:r>
    </w:p>
    <w:bookmarkEnd w:id="1"/>
    <w:p w14:paraId="2464A558" w14:textId="77777777" w:rsidR="00F569F3" w:rsidRPr="00BA049E" w:rsidRDefault="00F569F3" w:rsidP="00DC6588">
      <w:pPr>
        <w:keepNext/>
        <w:keepLines/>
        <w:tabs>
          <w:tab w:val="left" w:pos="-720"/>
        </w:tabs>
        <w:suppressAutoHyphens/>
        <w:spacing w:after="0" w:line="240" w:lineRule="auto"/>
        <w:jc w:val="both"/>
        <w:outlineLvl w:val="0"/>
        <w:rPr>
          <w:rFonts w:asciiTheme="majorHAnsi" w:eastAsia="Times New Roman" w:hAnsiTheme="majorHAnsi" w:cstheme="majorHAnsi"/>
          <w:sz w:val="18"/>
          <w:szCs w:val="18"/>
          <w:lang w:val="es-EC" w:eastAsia="en-GB"/>
        </w:rPr>
      </w:pPr>
    </w:p>
    <w:p w14:paraId="52618C44" w14:textId="1139F6C6" w:rsidR="00C22EF1" w:rsidRPr="00BA049E" w:rsidRDefault="005D0517" w:rsidP="00DC6588">
      <w:pPr>
        <w:keepNext/>
        <w:keepLines/>
        <w:tabs>
          <w:tab w:val="left" w:pos="540"/>
        </w:tabs>
        <w:spacing w:after="0" w:line="240" w:lineRule="auto"/>
        <w:contextualSpacing/>
        <w:jc w:val="both"/>
        <w:outlineLvl w:val="0"/>
        <w:rPr>
          <w:rFonts w:asciiTheme="majorHAnsi" w:eastAsia="Times New Roman" w:hAnsiTheme="majorHAnsi" w:cstheme="majorHAnsi"/>
          <w:b/>
          <w:bCs/>
          <w:sz w:val="18"/>
          <w:szCs w:val="18"/>
        </w:rPr>
      </w:pPr>
      <w:r w:rsidRPr="00BA049E">
        <w:rPr>
          <w:rFonts w:asciiTheme="majorHAnsi" w:hAnsiTheme="majorHAnsi" w:cstheme="majorHAnsi"/>
          <w:b/>
          <w:sz w:val="18"/>
          <w:szCs w:val="18"/>
        </w:rPr>
        <w:t>8.</w:t>
      </w:r>
      <w:r w:rsidRPr="00BA049E">
        <w:rPr>
          <w:rFonts w:asciiTheme="majorHAnsi" w:hAnsiTheme="majorHAnsi" w:cstheme="majorHAnsi"/>
          <w:b/>
          <w:sz w:val="18"/>
          <w:szCs w:val="18"/>
        </w:rPr>
        <w:tab/>
        <w:t>Presentación de propuestas</w:t>
      </w:r>
    </w:p>
    <w:p w14:paraId="06CC6A2B" w14:textId="12A49E88" w:rsidR="00C22EF1" w:rsidRPr="00BA049E" w:rsidRDefault="00F569F3" w:rsidP="00DC6588">
      <w:pPr>
        <w:numPr>
          <w:ilvl w:val="2"/>
          <w:numId w:val="0"/>
        </w:numPr>
        <w:tabs>
          <w:tab w:val="left" w:pos="-1440"/>
          <w:tab w:val="left" w:pos="540"/>
        </w:tabs>
        <w:suppressAutoHyphens/>
        <w:spacing w:after="0" w:line="240" w:lineRule="auto"/>
        <w:ind w:left="540" w:hanging="540"/>
        <w:contextualSpacing/>
        <w:jc w:val="both"/>
        <w:rPr>
          <w:rFonts w:asciiTheme="majorHAnsi" w:eastAsia="Calibri" w:hAnsiTheme="majorHAnsi" w:cstheme="majorHAnsi"/>
          <w:b/>
          <w:bCs/>
          <w:spacing w:val="-3"/>
          <w:sz w:val="18"/>
          <w:szCs w:val="18"/>
        </w:rPr>
      </w:pPr>
      <w:r w:rsidRPr="00BA049E">
        <w:rPr>
          <w:rFonts w:asciiTheme="majorHAnsi" w:hAnsiTheme="majorHAnsi" w:cstheme="majorHAnsi"/>
          <w:sz w:val="18"/>
          <w:szCs w:val="18"/>
        </w:rPr>
        <w:t>8.1</w:t>
      </w:r>
      <w:r w:rsidRPr="00BA049E">
        <w:rPr>
          <w:rFonts w:asciiTheme="majorHAnsi" w:hAnsiTheme="majorHAnsi" w:cstheme="majorHAnsi"/>
          <w:sz w:val="18"/>
          <w:szCs w:val="18"/>
        </w:rPr>
        <w:tab/>
        <w:t>Las propuestas técnicas y financieras deberán presentarse como parte del modelo de presentación de propuestas (</w:t>
      </w:r>
      <w:r w:rsidRPr="00BA049E">
        <w:rPr>
          <w:rFonts w:asciiTheme="majorHAnsi" w:hAnsiTheme="majorHAnsi" w:cstheme="majorHAnsi"/>
          <w:b/>
          <w:sz w:val="18"/>
          <w:szCs w:val="18"/>
        </w:rPr>
        <w:t>Anexo B2</w:t>
      </w:r>
      <w:r w:rsidRPr="00BA049E">
        <w:rPr>
          <w:rFonts w:asciiTheme="majorHAnsi" w:hAnsiTheme="majorHAnsi" w:cstheme="majorHAnsi"/>
          <w:sz w:val="18"/>
          <w:szCs w:val="18"/>
        </w:rPr>
        <w:t xml:space="preserve">) en un solo correo electrónico con la referencia del CFP y la descripción clara de la propuesta antes de la fecha y la hora estipuladas en este documento. Si los correos electrónicos y los archivos adjuntos no se identifican como se indica, ONU Mujeres no asumirá ninguna responsabilidad por el extravío o la apertura prematura de las propuestas presentadas. El cuerpo del correo electrónico debe indicar el nombre y la dirección de la organización postulante. </w:t>
      </w:r>
      <w:r w:rsidRPr="00BA049E">
        <w:rPr>
          <w:rFonts w:asciiTheme="majorHAnsi" w:hAnsiTheme="majorHAnsi" w:cstheme="majorHAnsi"/>
          <w:b/>
          <w:sz w:val="18"/>
          <w:szCs w:val="18"/>
        </w:rPr>
        <w:t xml:space="preserve">Todas las propuestas deben enviarse por correo electrónico a la siguiente dirección segura: </w:t>
      </w:r>
      <w:hyperlink r:id="rId15" w:tgtFrame="_blank" w:history="1">
        <w:r w:rsidR="00D5370E" w:rsidRPr="00BA049E">
          <w:rPr>
            <w:rStyle w:val="normaltextrun"/>
            <w:rFonts w:asciiTheme="majorHAnsi" w:hAnsiTheme="majorHAnsi" w:cstheme="majorHAnsi"/>
            <w:sz w:val="18"/>
            <w:szCs w:val="18"/>
            <w:shd w:val="clear" w:color="auto" w:fill="FFFFFF"/>
          </w:rPr>
          <w:t>onumujeres.ecuador@unwomen.org</w:t>
        </w:r>
      </w:hyperlink>
      <w:r w:rsidR="00D5370E" w:rsidRPr="00BA049E">
        <w:rPr>
          <w:rStyle w:val="normaltextrun"/>
          <w:rFonts w:asciiTheme="majorHAnsi" w:hAnsiTheme="majorHAnsi" w:cstheme="majorHAnsi"/>
          <w:sz w:val="18"/>
          <w:szCs w:val="18"/>
          <w:shd w:val="clear" w:color="auto" w:fill="FFFFFF"/>
        </w:rPr>
        <w:t xml:space="preserve">. </w:t>
      </w:r>
    </w:p>
    <w:p w14:paraId="1EF6B63E" w14:textId="32CA87AB" w:rsidR="00C22EF1" w:rsidRPr="00BA049E" w:rsidRDefault="00F569F3" w:rsidP="00DC6588">
      <w:pPr>
        <w:tabs>
          <w:tab w:val="left" w:pos="-1440"/>
          <w:tab w:val="left" w:pos="540"/>
        </w:tabs>
        <w:suppressAutoHyphens/>
        <w:spacing w:after="0" w:line="240" w:lineRule="auto"/>
        <w:ind w:left="540" w:hanging="540"/>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8.2</w:t>
      </w:r>
      <w:r w:rsidRPr="00BA049E">
        <w:rPr>
          <w:rFonts w:asciiTheme="majorHAnsi" w:hAnsiTheme="majorHAnsi" w:cstheme="majorHAnsi"/>
          <w:sz w:val="18"/>
          <w:szCs w:val="18"/>
        </w:rPr>
        <w:tab/>
        <w:t xml:space="preserve">Las propuestas deberán recibirse en la fecha, la hora y los medios de presentación estipulados en este CFP. Las organizaciones postulantes son responsables de garantizar que ONU Mujeres reciba su propuesta en la fecha y la hora previstas. Las propuestas recibidas por ONU Mujeres después de la fecha y la hora límite se rechazarán. </w:t>
      </w:r>
    </w:p>
    <w:p w14:paraId="79BA25E3" w14:textId="3EB0C9D4" w:rsidR="00C22EF1" w:rsidRPr="00BA049E" w:rsidRDefault="00F569F3" w:rsidP="00DC6588">
      <w:pPr>
        <w:tabs>
          <w:tab w:val="left" w:pos="-1440"/>
          <w:tab w:val="left" w:pos="540"/>
        </w:tabs>
        <w:suppressAutoHyphens/>
        <w:spacing w:after="0" w:line="240" w:lineRule="auto"/>
        <w:ind w:left="540" w:hanging="540"/>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8.3</w:t>
      </w:r>
      <w:r w:rsidRPr="00BA049E">
        <w:rPr>
          <w:rFonts w:asciiTheme="majorHAnsi" w:hAnsiTheme="majorHAnsi" w:cstheme="majorHAnsi"/>
          <w:sz w:val="18"/>
          <w:szCs w:val="18"/>
        </w:rPr>
        <w:tab/>
        <w:t>Cuando se reciban las propuestas por correo electrónico (tal y como se requiere para el CFP), el sello temporal de recepción será la fecha y la hora en que se haya recibido la presentación en la bandeja de entrada específica de ONU Mujeres. ONU Mujeres no será responsable de los retrasos causados por problemas de red, etc. Es responsabilidad exclusiva de las organizaciones postulantes asegurarse de que ONU Mujeres reciba su propuesta en el buzón de entrada específico a más tardar en la fecha límite del CFP.</w:t>
      </w:r>
    </w:p>
    <w:p w14:paraId="62B4C41D" w14:textId="05BC2CFA" w:rsidR="00F74F39" w:rsidRPr="00BA049E" w:rsidRDefault="00F569F3" w:rsidP="00DC6588">
      <w:pPr>
        <w:tabs>
          <w:tab w:val="left" w:pos="-1440"/>
          <w:tab w:val="left" w:pos="540"/>
        </w:tabs>
        <w:suppressAutoHyphens/>
        <w:spacing w:after="0" w:line="240" w:lineRule="auto"/>
        <w:ind w:left="540" w:hanging="540"/>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8.4</w:t>
      </w:r>
      <w:r w:rsidRPr="00BA049E">
        <w:rPr>
          <w:rFonts w:asciiTheme="majorHAnsi" w:hAnsiTheme="majorHAnsi" w:cstheme="majorHAnsi"/>
          <w:b/>
          <w:sz w:val="18"/>
          <w:szCs w:val="18"/>
        </w:rPr>
        <w:tab/>
        <w:t>Propuestas tardías:</w:t>
      </w:r>
      <w:r w:rsidRPr="00BA049E">
        <w:rPr>
          <w:rFonts w:asciiTheme="majorHAnsi" w:hAnsiTheme="majorHAnsi" w:cstheme="majorHAnsi"/>
          <w:sz w:val="18"/>
          <w:szCs w:val="18"/>
        </w:rPr>
        <w:t xml:space="preserve"> Cualquier propuesta que ONU Mujeres reciba después de la fecha límite de presentación de propuestas establecida en este documento quedará automáticamente descalificada por no cumplir con el plazo.</w:t>
      </w:r>
    </w:p>
    <w:p w14:paraId="3EA4904E" w14:textId="77777777" w:rsidR="00F74F39" w:rsidRPr="00BA049E" w:rsidRDefault="00F74F39" w:rsidP="00DC6588">
      <w:pPr>
        <w:tabs>
          <w:tab w:val="left" w:pos="-1440"/>
          <w:tab w:val="left" w:pos="720"/>
        </w:tabs>
        <w:suppressAutoHyphens/>
        <w:spacing w:after="0" w:line="240" w:lineRule="auto"/>
        <w:jc w:val="both"/>
        <w:rPr>
          <w:rFonts w:asciiTheme="majorHAnsi" w:eastAsia="Calibri" w:hAnsiTheme="majorHAnsi" w:cstheme="majorHAnsi"/>
          <w:spacing w:val="-3"/>
          <w:sz w:val="18"/>
          <w:szCs w:val="18"/>
          <w:lang w:val="es-EC" w:eastAsia="en-GB"/>
        </w:rPr>
      </w:pPr>
    </w:p>
    <w:p w14:paraId="2A07EB0F" w14:textId="2B272969" w:rsidR="00C22EF1" w:rsidRPr="00BA049E" w:rsidRDefault="00F74F39" w:rsidP="00DC6588">
      <w:pPr>
        <w:tabs>
          <w:tab w:val="left" w:pos="-1440"/>
          <w:tab w:val="left" w:pos="540"/>
          <w:tab w:val="left" w:pos="720"/>
        </w:tabs>
        <w:suppressAutoHyphens/>
        <w:spacing w:after="0" w:line="240" w:lineRule="auto"/>
        <w:ind w:left="540" w:hanging="540"/>
        <w:jc w:val="both"/>
        <w:rPr>
          <w:rFonts w:asciiTheme="majorHAnsi" w:eastAsia="Calibri" w:hAnsiTheme="majorHAnsi" w:cstheme="majorHAnsi"/>
          <w:spacing w:val="-3"/>
          <w:sz w:val="18"/>
          <w:szCs w:val="18"/>
        </w:rPr>
      </w:pPr>
      <w:r w:rsidRPr="00BA049E">
        <w:rPr>
          <w:rFonts w:asciiTheme="majorHAnsi" w:hAnsiTheme="majorHAnsi" w:cstheme="majorHAnsi"/>
          <w:b/>
          <w:sz w:val="18"/>
          <w:szCs w:val="18"/>
        </w:rPr>
        <w:t>9.</w:t>
      </w:r>
      <w:r w:rsidRPr="00BA049E">
        <w:rPr>
          <w:rFonts w:asciiTheme="majorHAnsi" w:hAnsiTheme="majorHAnsi" w:cstheme="majorHAnsi"/>
          <w:b/>
          <w:sz w:val="18"/>
          <w:szCs w:val="18"/>
        </w:rPr>
        <w:tab/>
        <w:t>Aclaración de propuestas</w:t>
      </w:r>
    </w:p>
    <w:p w14:paraId="0CD16AF4" w14:textId="50DDEE8B" w:rsidR="00C22EF1" w:rsidRPr="00BA049E" w:rsidRDefault="00BC672E" w:rsidP="00DC6588">
      <w:pPr>
        <w:keepNext/>
        <w:keepLines/>
        <w:tabs>
          <w:tab w:val="left" w:pos="540"/>
        </w:tabs>
        <w:spacing w:after="0" w:line="240" w:lineRule="auto"/>
        <w:ind w:left="540" w:hanging="540"/>
        <w:contextualSpacing/>
        <w:jc w:val="both"/>
        <w:outlineLvl w:val="0"/>
        <w:rPr>
          <w:rFonts w:asciiTheme="majorHAnsi" w:eastAsia="Times New Roman" w:hAnsiTheme="majorHAnsi" w:cstheme="majorHAnsi"/>
          <w:spacing w:val="-2"/>
          <w:sz w:val="18"/>
          <w:szCs w:val="18"/>
        </w:rPr>
      </w:pPr>
      <w:r w:rsidRPr="00BA049E">
        <w:rPr>
          <w:rFonts w:asciiTheme="majorHAnsi" w:hAnsiTheme="majorHAnsi" w:cstheme="majorHAnsi"/>
          <w:sz w:val="18"/>
          <w:szCs w:val="18"/>
        </w:rPr>
        <w:lastRenderedPageBreak/>
        <w:t>9.1</w:t>
      </w:r>
      <w:r w:rsidRPr="00BA049E">
        <w:rPr>
          <w:rFonts w:asciiTheme="majorHAnsi" w:hAnsiTheme="majorHAnsi" w:cstheme="majorHAnsi"/>
          <w:sz w:val="18"/>
          <w:szCs w:val="18"/>
        </w:rPr>
        <w:tab/>
        <w:t>Para facilitar la revisión, la evaluación y la comparación de las propuestas, ONU Mujeres podrá, a su discreción, pedir a la organización postulante una aclaración de su propuesta. La solicitud de aclaración y la respuesta se harán por escrito y no se solicitará, ofrecerá ni permitirá ningún cambio en el precio o el contenido de la propuesta. ONU Mujeres revisará las informalidades leves, los errores, los errores administrativos, los errores aparentes de precio y los documentos que faltan.</w:t>
      </w:r>
    </w:p>
    <w:p w14:paraId="0ECA58EE" w14:textId="77777777" w:rsidR="00BC672E" w:rsidRPr="00BA049E" w:rsidRDefault="00BC672E" w:rsidP="00DC6588">
      <w:pPr>
        <w:keepNext/>
        <w:keepLines/>
        <w:spacing w:after="0" w:line="240" w:lineRule="auto"/>
        <w:jc w:val="both"/>
        <w:outlineLvl w:val="0"/>
        <w:rPr>
          <w:rFonts w:asciiTheme="majorHAnsi" w:eastAsia="Times New Roman" w:hAnsiTheme="majorHAnsi" w:cstheme="majorHAnsi"/>
          <w:spacing w:val="-2"/>
          <w:sz w:val="18"/>
          <w:szCs w:val="18"/>
          <w:lang w:val="es-EC" w:eastAsia="en-GB"/>
        </w:rPr>
      </w:pPr>
    </w:p>
    <w:p w14:paraId="105B0071" w14:textId="74E16105" w:rsidR="00C22EF1" w:rsidRPr="00BA049E" w:rsidRDefault="00C22EF1" w:rsidP="00DC6588">
      <w:pPr>
        <w:pStyle w:val="Prrafodelista"/>
        <w:keepNext/>
        <w:keepLines/>
        <w:numPr>
          <w:ilvl w:val="0"/>
          <w:numId w:val="11"/>
        </w:numPr>
        <w:tabs>
          <w:tab w:val="left" w:pos="540"/>
        </w:tabs>
        <w:spacing w:after="0" w:line="240" w:lineRule="auto"/>
        <w:ind w:left="540" w:hanging="540"/>
        <w:jc w:val="both"/>
        <w:outlineLvl w:val="0"/>
        <w:rPr>
          <w:rFonts w:asciiTheme="majorHAnsi" w:eastAsia="Times New Roman" w:hAnsiTheme="majorHAnsi" w:cstheme="majorHAnsi"/>
          <w:b/>
          <w:bCs/>
          <w:sz w:val="18"/>
          <w:szCs w:val="18"/>
        </w:rPr>
      </w:pPr>
      <w:r w:rsidRPr="00BA049E">
        <w:rPr>
          <w:rFonts w:asciiTheme="majorHAnsi" w:hAnsiTheme="majorHAnsi" w:cstheme="majorHAnsi"/>
          <w:b/>
          <w:sz w:val="18"/>
          <w:szCs w:val="18"/>
        </w:rPr>
        <w:t>Moneda de las propuestas</w:t>
      </w:r>
    </w:p>
    <w:p w14:paraId="0E2CA0F5" w14:textId="03F61B70" w:rsidR="00C22EF1" w:rsidRPr="00BA049E" w:rsidRDefault="00BC672E" w:rsidP="00DC6588">
      <w:pPr>
        <w:keepNext/>
        <w:keepLines/>
        <w:tabs>
          <w:tab w:val="left" w:pos="540"/>
        </w:tabs>
        <w:spacing w:after="0" w:line="240" w:lineRule="auto"/>
        <w:ind w:left="540" w:hanging="540"/>
        <w:contextualSpacing/>
        <w:jc w:val="both"/>
        <w:outlineLvl w:val="0"/>
        <w:rPr>
          <w:rFonts w:asciiTheme="majorHAnsi" w:eastAsia="Times New Roman" w:hAnsiTheme="majorHAnsi" w:cstheme="majorHAnsi"/>
          <w:sz w:val="18"/>
          <w:szCs w:val="18"/>
        </w:rPr>
      </w:pPr>
      <w:r w:rsidRPr="00BA049E">
        <w:rPr>
          <w:rFonts w:asciiTheme="majorHAnsi" w:hAnsiTheme="majorHAnsi" w:cstheme="majorHAnsi"/>
          <w:sz w:val="18"/>
          <w:szCs w:val="18"/>
        </w:rPr>
        <w:t>10.1</w:t>
      </w:r>
      <w:r w:rsidRPr="00BA049E">
        <w:rPr>
          <w:rFonts w:asciiTheme="majorHAnsi" w:hAnsiTheme="majorHAnsi" w:cstheme="majorHAnsi"/>
          <w:sz w:val="18"/>
          <w:szCs w:val="18"/>
        </w:rPr>
        <w:tab/>
        <w:t>Todos los precios se habrán de indicar en dólares.</w:t>
      </w:r>
    </w:p>
    <w:p w14:paraId="6127896E" w14:textId="6FDF220B" w:rsidR="00C22EF1" w:rsidRPr="00BA049E" w:rsidRDefault="00BC672E" w:rsidP="00DC6588">
      <w:pPr>
        <w:keepNext/>
        <w:keepLines/>
        <w:tabs>
          <w:tab w:val="left" w:pos="540"/>
        </w:tabs>
        <w:spacing w:after="0" w:line="240" w:lineRule="auto"/>
        <w:ind w:left="540" w:hanging="540"/>
        <w:jc w:val="both"/>
        <w:outlineLvl w:val="0"/>
        <w:rPr>
          <w:rFonts w:asciiTheme="majorHAnsi" w:eastAsia="Times New Roman" w:hAnsiTheme="majorHAnsi" w:cstheme="majorHAnsi"/>
          <w:spacing w:val="-2"/>
          <w:sz w:val="18"/>
          <w:szCs w:val="18"/>
        </w:rPr>
      </w:pPr>
      <w:r w:rsidRPr="00BA049E">
        <w:rPr>
          <w:rFonts w:asciiTheme="majorHAnsi" w:hAnsiTheme="majorHAnsi" w:cstheme="majorHAnsi"/>
          <w:sz w:val="18"/>
          <w:szCs w:val="18"/>
        </w:rPr>
        <w:t>10.2</w:t>
      </w:r>
      <w:r w:rsidRPr="00BA049E">
        <w:rPr>
          <w:rFonts w:asciiTheme="majorHAnsi" w:hAnsiTheme="majorHAnsi" w:cstheme="majorHAnsi"/>
          <w:sz w:val="18"/>
          <w:szCs w:val="18"/>
        </w:rPr>
        <w:tab/>
        <w:t xml:space="preserve">ONU Mujeres se reserva el derecho a rechazar cualquier propuesta presentada en una moneda distinta a la obligatoria para la propuesta indicada anteriormente. ONU Mujeres podrá aceptar propuestas presentadas en una moneda distinta a la indicada anteriormente si la organización postulante confirma durante la aclaración de las propuestas (consulte el punto 9 anterior) que aceptará un contrato emitido en la moneda obligatoria de la propuesta y que, a efectos de conversión, se aplicará el tipo de cambio oficial de las Naciones Unidas del día de la fecha límite del CFP (tal y como se indica en la carta de CFP). </w:t>
      </w:r>
    </w:p>
    <w:p w14:paraId="44D0242B" w14:textId="5E2A0059" w:rsidR="00C22EF1" w:rsidRPr="00BA049E" w:rsidRDefault="00BC672E" w:rsidP="00DC6588">
      <w:pPr>
        <w:keepNext/>
        <w:keepLines/>
        <w:tabs>
          <w:tab w:val="left" w:pos="540"/>
        </w:tabs>
        <w:spacing w:after="0" w:line="240" w:lineRule="auto"/>
        <w:ind w:left="540" w:hanging="540"/>
        <w:jc w:val="both"/>
        <w:outlineLvl w:val="0"/>
        <w:rPr>
          <w:rFonts w:asciiTheme="majorHAnsi" w:eastAsia="Times New Roman" w:hAnsiTheme="majorHAnsi" w:cstheme="majorHAnsi"/>
          <w:spacing w:val="-2"/>
          <w:sz w:val="18"/>
          <w:szCs w:val="18"/>
        </w:rPr>
      </w:pPr>
      <w:r w:rsidRPr="00BA049E">
        <w:rPr>
          <w:rFonts w:asciiTheme="majorHAnsi" w:hAnsiTheme="majorHAnsi" w:cstheme="majorHAnsi"/>
          <w:sz w:val="18"/>
          <w:szCs w:val="18"/>
        </w:rPr>
        <w:t>10.3</w:t>
      </w:r>
      <w:r w:rsidRPr="00BA049E">
        <w:rPr>
          <w:rFonts w:asciiTheme="majorHAnsi" w:hAnsiTheme="majorHAnsi" w:cstheme="majorHAnsi"/>
          <w:sz w:val="18"/>
          <w:szCs w:val="18"/>
        </w:rPr>
        <w:tab/>
        <w:t>Independientemente de la moneda que se indique en las propuestas recibidas, el contrato se emitirá siempre y los pagos posteriores se efectuarán en la moneda obligatoria para la propuesta (como se ha indicado anteriormente).</w:t>
      </w:r>
    </w:p>
    <w:p w14:paraId="00084BFC" w14:textId="77777777" w:rsidR="00C22EF1" w:rsidRPr="00BA049E" w:rsidRDefault="00C22EF1" w:rsidP="0038204D">
      <w:pPr>
        <w:keepNext/>
        <w:keepLines/>
        <w:spacing w:after="0" w:line="240" w:lineRule="auto"/>
        <w:ind w:left="360"/>
        <w:outlineLvl w:val="0"/>
        <w:rPr>
          <w:rFonts w:asciiTheme="majorHAnsi" w:eastAsia="Times New Roman" w:hAnsiTheme="majorHAnsi" w:cstheme="majorHAnsi"/>
          <w:sz w:val="18"/>
          <w:szCs w:val="18"/>
          <w:lang w:val="es-EC" w:eastAsia="en-GB"/>
        </w:rPr>
      </w:pPr>
    </w:p>
    <w:p w14:paraId="06032490" w14:textId="725D76B4" w:rsidR="00C22EF1" w:rsidRPr="00BA049E" w:rsidRDefault="00C22EF1" w:rsidP="00BF36C9">
      <w:pPr>
        <w:pStyle w:val="Prrafodelista"/>
        <w:keepNext/>
        <w:keepLines/>
        <w:numPr>
          <w:ilvl w:val="0"/>
          <w:numId w:val="11"/>
        </w:numPr>
        <w:tabs>
          <w:tab w:val="left" w:pos="540"/>
        </w:tabs>
        <w:spacing w:after="0" w:line="240" w:lineRule="auto"/>
        <w:ind w:left="540" w:hanging="540"/>
        <w:jc w:val="both"/>
        <w:outlineLvl w:val="0"/>
        <w:rPr>
          <w:rFonts w:asciiTheme="majorHAnsi" w:eastAsia="Times New Roman" w:hAnsiTheme="majorHAnsi" w:cstheme="majorHAnsi"/>
          <w:b/>
          <w:bCs/>
          <w:sz w:val="18"/>
          <w:szCs w:val="18"/>
        </w:rPr>
      </w:pPr>
      <w:r w:rsidRPr="00BA049E">
        <w:rPr>
          <w:rFonts w:asciiTheme="majorHAnsi" w:hAnsiTheme="majorHAnsi" w:cstheme="majorHAnsi"/>
          <w:b/>
          <w:sz w:val="18"/>
          <w:szCs w:val="18"/>
        </w:rPr>
        <w:t xml:space="preserve">Evaluación de las propuestas técnicas y financieras </w:t>
      </w:r>
    </w:p>
    <w:p w14:paraId="419E51AC" w14:textId="03FC4F2F" w:rsidR="00C22EF1" w:rsidRPr="00BA049E" w:rsidRDefault="0026403E" w:rsidP="00BA722A">
      <w:pPr>
        <w:tabs>
          <w:tab w:val="left" w:pos="-1440"/>
          <w:tab w:val="left" w:pos="540"/>
        </w:tabs>
        <w:suppressAutoHyphens/>
        <w:spacing w:after="0" w:line="240" w:lineRule="auto"/>
        <w:jc w:val="both"/>
        <w:rPr>
          <w:rFonts w:asciiTheme="majorHAnsi" w:eastAsia="Calibri" w:hAnsiTheme="majorHAnsi" w:cstheme="majorHAnsi"/>
          <w:spacing w:val="-3"/>
          <w:sz w:val="18"/>
          <w:szCs w:val="18"/>
        </w:rPr>
      </w:pPr>
      <w:r w:rsidRPr="00BA049E">
        <w:rPr>
          <w:rFonts w:asciiTheme="majorHAnsi" w:hAnsiTheme="majorHAnsi" w:cstheme="majorHAnsi"/>
          <w:b/>
          <w:sz w:val="18"/>
          <w:szCs w:val="18"/>
        </w:rPr>
        <w:t>11.1</w:t>
      </w:r>
      <w:r w:rsidRPr="00BA049E">
        <w:rPr>
          <w:rFonts w:asciiTheme="majorHAnsi" w:hAnsiTheme="majorHAnsi" w:cstheme="majorHAnsi"/>
          <w:b/>
          <w:sz w:val="18"/>
          <w:szCs w:val="18"/>
        </w:rPr>
        <w:tab/>
        <w:t>FASE I: PROPUESTA TÉCNICA</w:t>
      </w:r>
      <w:r w:rsidRPr="00BA049E">
        <w:rPr>
          <w:rFonts w:asciiTheme="majorHAnsi" w:hAnsiTheme="majorHAnsi" w:cstheme="majorHAnsi"/>
          <w:sz w:val="18"/>
          <w:szCs w:val="18"/>
        </w:rPr>
        <w:t xml:space="preserve"> (</w:t>
      </w:r>
      <w:r w:rsidRPr="00BA049E">
        <w:rPr>
          <w:rFonts w:asciiTheme="majorHAnsi" w:hAnsiTheme="majorHAnsi" w:cstheme="majorHAnsi"/>
          <w:b/>
          <w:sz w:val="18"/>
          <w:szCs w:val="18"/>
        </w:rPr>
        <w:t>70 puntos</w:t>
      </w:r>
      <w:r w:rsidRPr="00BA049E">
        <w:rPr>
          <w:rFonts w:asciiTheme="majorHAnsi" w:hAnsiTheme="majorHAnsi" w:cstheme="majorHAnsi"/>
          <w:sz w:val="18"/>
          <w:szCs w:val="18"/>
        </w:rPr>
        <w:t>)</w:t>
      </w:r>
    </w:p>
    <w:p w14:paraId="71B01783" w14:textId="4800B33C" w:rsidR="00C22EF1" w:rsidRPr="00BA049E" w:rsidRDefault="00C22EF1" w:rsidP="00BC4A9D">
      <w:pPr>
        <w:pStyle w:val="Prrafodelista"/>
        <w:tabs>
          <w:tab w:val="left" w:pos="-1440"/>
          <w:tab w:val="left" w:pos="540"/>
        </w:tabs>
        <w:suppressAutoHyphens/>
        <w:spacing w:after="0" w:line="240" w:lineRule="auto"/>
        <w:ind w:left="540"/>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Solo las organizaciones postulantes que cumplan los criterios obligatorios pasarán a la evaluación técnica, en la que se podrá determinar un máximo de 70 puntos. El Comité de Evaluación será nombrado por ONU Mujeres, y llevará a cabo la evaluación técnica aplicando los criterios de evaluación y las puntuaciones que se indican a continuación. Para pasar de la Fase I del proceso de evaluación detallado a la Fase II (evaluación financiera), una propuesta debe haber alcanzado una puntuación técnica acumulada mínima de 50 puntos.</w:t>
      </w:r>
    </w:p>
    <w:p w14:paraId="79CEDF98" w14:textId="77777777" w:rsidR="00BA722A" w:rsidRPr="00BA049E" w:rsidRDefault="00BA722A" w:rsidP="00BA722A">
      <w:pPr>
        <w:pStyle w:val="Prrafodelista"/>
        <w:tabs>
          <w:tab w:val="left" w:pos="-1440"/>
          <w:tab w:val="left" w:pos="540"/>
        </w:tabs>
        <w:suppressAutoHyphens/>
        <w:spacing w:after="0" w:line="240" w:lineRule="auto"/>
        <w:ind w:left="540"/>
        <w:jc w:val="both"/>
        <w:rPr>
          <w:rFonts w:asciiTheme="majorHAnsi" w:eastAsia="Calibri" w:hAnsiTheme="majorHAnsi" w:cstheme="majorHAnsi"/>
          <w:spacing w:val="-3"/>
          <w:sz w:val="18"/>
          <w:szCs w:val="18"/>
          <w:lang w:val="es-EC" w:eastAsia="en-GB"/>
        </w:rPr>
      </w:pPr>
    </w:p>
    <w:p w14:paraId="73F87915" w14:textId="77777777" w:rsidR="006C2041" w:rsidRPr="00BA049E" w:rsidRDefault="006C2041" w:rsidP="006C2041">
      <w:pPr>
        <w:spacing w:after="0" w:line="240" w:lineRule="auto"/>
        <w:ind w:left="540"/>
        <w:rPr>
          <w:rFonts w:asciiTheme="majorHAnsi" w:eastAsia="Calibri" w:hAnsiTheme="majorHAnsi" w:cstheme="majorHAnsi"/>
          <w:b/>
          <w:bCs/>
          <w:sz w:val="18"/>
          <w:szCs w:val="18"/>
        </w:rPr>
      </w:pPr>
      <w:r w:rsidRPr="00BA049E">
        <w:rPr>
          <w:rFonts w:asciiTheme="majorHAnsi" w:hAnsiTheme="majorHAnsi" w:cstheme="majorHAnsi"/>
          <w:b/>
          <w:sz w:val="18"/>
          <w:szCs w:val="18"/>
        </w:rPr>
        <w:t>Tabla recomendada para la evaluación de la propuesta técnica</w:t>
      </w:r>
    </w:p>
    <w:p w14:paraId="71E832F9" w14:textId="77777777" w:rsidR="006C2041" w:rsidRPr="00BA049E" w:rsidRDefault="006C2041" w:rsidP="00BA722A">
      <w:pPr>
        <w:pStyle w:val="Prrafodelista"/>
        <w:tabs>
          <w:tab w:val="left" w:pos="-1440"/>
          <w:tab w:val="left" w:pos="540"/>
        </w:tabs>
        <w:suppressAutoHyphens/>
        <w:spacing w:after="0" w:line="240" w:lineRule="auto"/>
        <w:ind w:left="540"/>
        <w:jc w:val="both"/>
        <w:rPr>
          <w:rFonts w:asciiTheme="majorHAnsi" w:eastAsia="Calibri" w:hAnsiTheme="majorHAnsi" w:cstheme="majorHAnsi"/>
          <w:spacing w:val="-3"/>
          <w:sz w:val="18"/>
          <w:szCs w:val="18"/>
          <w:lang w:val="es-EC"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47"/>
        <w:gridCol w:w="944"/>
      </w:tblGrid>
      <w:tr w:rsidR="003759DF" w:rsidRPr="00BA049E" w14:paraId="37C8A052" w14:textId="77777777" w:rsidTr="00BA722A">
        <w:tc>
          <w:tcPr>
            <w:tcW w:w="310" w:type="dxa"/>
          </w:tcPr>
          <w:p w14:paraId="2E1EFA7B" w14:textId="77777777" w:rsidR="005379B6" w:rsidRPr="00BA049E" w:rsidRDefault="005379B6" w:rsidP="0038204D">
            <w:pPr>
              <w:tabs>
                <w:tab w:val="left" w:pos="-1440"/>
              </w:tabs>
              <w:suppressAutoHyphens/>
              <w:spacing w:after="0" w:line="240" w:lineRule="auto"/>
              <w:jc w:val="both"/>
              <w:rPr>
                <w:rFonts w:asciiTheme="majorHAnsi" w:eastAsia="Times New Roman" w:hAnsiTheme="majorHAnsi" w:cstheme="majorHAnsi"/>
                <w:b/>
                <w:bCs/>
                <w:spacing w:val="-3"/>
                <w:sz w:val="18"/>
                <w:szCs w:val="18"/>
              </w:rPr>
            </w:pPr>
            <w:r w:rsidRPr="00BA049E">
              <w:rPr>
                <w:rFonts w:asciiTheme="majorHAnsi" w:hAnsiTheme="majorHAnsi" w:cstheme="majorHAnsi"/>
                <w:b/>
                <w:sz w:val="18"/>
                <w:szCs w:val="18"/>
              </w:rPr>
              <w:t>1</w:t>
            </w:r>
          </w:p>
        </w:tc>
        <w:tc>
          <w:tcPr>
            <w:tcW w:w="7291" w:type="dxa"/>
          </w:tcPr>
          <w:p w14:paraId="315D670E" w14:textId="425DE937" w:rsidR="005379B6" w:rsidRPr="00BA049E" w:rsidRDefault="0053763C" w:rsidP="00DC6588">
            <w:pPr>
              <w:tabs>
                <w:tab w:val="left" w:pos="-1440"/>
              </w:tabs>
              <w:suppressAutoHyphens/>
              <w:spacing w:after="0" w:line="240" w:lineRule="auto"/>
              <w:jc w:val="both"/>
              <w:rPr>
                <w:rFonts w:asciiTheme="majorHAnsi" w:hAnsiTheme="majorHAnsi" w:cstheme="majorHAnsi"/>
                <w:b/>
                <w:bCs/>
                <w:sz w:val="18"/>
                <w:szCs w:val="18"/>
              </w:rPr>
            </w:pPr>
            <w:r w:rsidRPr="00BA049E">
              <w:rPr>
                <w:rFonts w:asciiTheme="majorHAnsi" w:hAnsiTheme="majorHAnsi" w:cstheme="majorHAnsi"/>
                <w:sz w:val="18"/>
                <w:szCs w:val="18"/>
              </w:rPr>
              <w:t xml:space="preserve">La propuesta cumple con los requisitos del CFP </w:t>
            </w:r>
          </w:p>
        </w:tc>
        <w:tc>
          <w:tcPr>
            <w:tcW w:w="900" w:type="dxa"/>
          </w:tcPr>
          <w:p w14:paraId="67475D06" w14:textId="43F9B037" w:rsidR="005379B6" w:rsidRPr="00BA049E" w:rsidRDefault="00305404" w:rsidP="0038204D">
            <w:pPr>
              <w:tabs>
                <w:tab w:val="left" w:pos="-1440"/>
              </w:tabs>
              <w:suppressAutoHyphens/>
              <w:spacing w:after="0" w:line="240" w:lineRule="auto"/>
              <w:jc w:val="both"/>
              <w:rPr>
                <w:rFonts w:asciiTheme="majorHAnsi" w:eastAsia="Arial" w:hAnsiTheme="majorHAnsi" w:cstheme="majorHAnsi"/>
                <w:b/>
                <w:bCs/>
                <w:sz w:val="18"/>
                <w:szCs w:val="18"/>
              </w:rPr>
            </w:pPr>
            <w:r w:rsidRPr="00BA049E">
              <w:rPr>
                <w:rFonts w:asciiTheme="majorHAnsi" w:hAnsiTheme="majorHAnsi" w:cstheme="majorHAnsi"/>
                <w:b/>
                <w:sz w:val="18"/>
                <w:szCs w:val="18"/>
              </w:rPr>
              <w:t>15 puntos</w:t>
            </w:r>
          </w:p>
        </w:tc>
      </w:tr>
      <w:tr w:rsidR="003759DF" w:rsidRPr="00BA049E" w14:paraId="2146A269" w14:textId="77777777" w:rsidTr="00BA722A">
        <w:tc>
          <w:tcPr>
            <w:tcW w:w="310" w:type="dxa"/>
          </w:tcPr>
          <w:p w14:paraId="26BB4E45" w14:textId="77777777" w:rsidR="005379B6" w:rsidRPr="00BA049E" w:rsidRDefault="005379B6" w:rsidP="0038204D">
            <w:pPr>
              <w:tabs>
                <w:tab w:val="left" w:pos="-1440"/>
              </w:tabs>
              <w:suppressAutoHyphens/>
              <w:spacing w:after="0" w:line="240" w:lineRule="auto"/>
              <w:jc w:val="both"/>
              <w:rPr>
                <w:rFonts w:asciiTheme="majorHAnsi" w:eastAsia="Times New Roman" w:hAnsiTheme="majorHAnsi" w:cstheme="majorHAnsi"/>
                <w:b/>
                <w:bCs/>
                <w:spacing w:val="-3"/>
                <w:sz w:val="18"/>
                <w:szCs w:val="18"/>
              </w:rPr>
            </w:pPr>
            <w:r w:rsidRPr="00BA049E">
              <w:rPr>
                <w:rFonts w:asciiTheme="majorHAnsi" w:hAnsiTheme="majorHAnsi" w:cstheme="majorHAnsi"/>
                <w:b/>
                <w:sz w:val="18"/>
                <w:szCs w:val="18"/>
              </w:rPr>
              <w:t>2</w:t>
            </w:r>
          </w:p>
        </w:tc>
        <w:tc>
          <w:tcPr>
            <w:tcW w:w="7291" w:type="dxa"/>
          </w:tcPr>
          <w:p w14:paraId="44F83FC2" w14:textId="76D5FCE2" w:rsidR="005379B6" w:rsidRPr="00BA049E" w:rsidRDefault="39C40FFB" w:rsidP="00DC6588">
            <w:pPr>
              <w:spacing w:after="0" w:line="240" w:lineRule="auto"/>
              <w:jc w:val="both"/>
              <w:rPr>
                <w:rFonts w:asciiTheme="majorHAnsi" w:hAnsiTheme="majorHAnsi" w:cstheme="majorHAnsi"/>
                <w:sz w:val="18"/>
                <w:szCs w:val="18"/>
              </w:rPr>
            </w:pPr>
            <w:r w:rsidRPr="00BA049E">
              <w:rPr>
                <w:rFonts w:asciiTheme="majorHAnsi" w:hAnsiTheme="majorHAnsi" w:cstheme="majorHAnsi"/>
                <w:sz w:val="18"/>
                <w:szCs w:val="18"/>
              </w:rPr>
              <w:t>El mandato de la organización es pertinente para el trabajo que se llevará a cabo en los Términos de Referencia definidos por ONU Mujeres (</w:t>
            </w:r>
            <w:r w:rsidRPr="00BA049E">
              <w:rPr>
                <w:rFonts w:asciiTheme="majorHAnsi" w:hAnsiTheme="majorHAnsi" w:cstheme="majorHAnsi"/>
                <w:b/>
                <w:sz w:val="18"/>
                <w:szCs w:val="18"/>
              </w:rPr>
              <w:t>componente 1)</w:t>
            </w:r>
          </w:p>
        </w:tc>
        <w:tc>
          <w:tcPr>
            <w:tcW w:w="900" w:type="dxa"/>
          </w:tcPr>
          <w:p w14:paraId="02B2D29E" w14:textId="46EC8B20" w:rsidR="005379B6" w:rsidRPr="00BA049E" w:rsidRDefault="00305404" w:rsidP="0038204D">
            <w:pPr>
              <w:tabs>
                <w:tab w:val="left" w:pos="-1440"/>
              </w:tabs>
              <w:suppressAutoHyphens/>
              <w:spacing w:after="0" w:line="240" w:lineRule="auto"/>
              <w:jc w:val="both"/>
              <w:rPr>
                <w:rFonts w:asciiTheme="majorHAnsi" w:eastAsia="Arial" w:hAnsiTheme="majorHAnsi" w:cstheme="majorHAnsi"/>
                <w:b/>
                <w:bCs/>
                <w:sz w:val="18"/>
                <w:szCs w:val="18"/>
              </w:rPr>
            </w:pPr>
            <w:r w:rsidRPr="00BA049E">
              <w:rPr>
                <w:rFonts w:asciiTheme="majorHAnsi" w:hAnsiTheme="majorHAnsi" w:cstheme="majorHAnsi"/>
                <w:b/>
                <w:sz w:val="18"/>
                <w:szCs w:val="18"/>
              </w:rPr>
              <w:t>20 puntos</w:t>
            </w:r>
          </w:p>
        </w:tc>
      </w:tr>
      <w:tr w:rsidR="003759DF" w:rsidRPr="00BA049E" w14:paraId="5737DB4F" w14:textId="77777777" w:rsidTr="00BA722A">
        <w:trPr>
          <w:trHeight w:val="350"/>
        </w:trPr>
        <w:tc>
          <w:tcPr>
            <w:tcW w:w="310" w:type="dxa"/>
          </w:tcPr>
          <w:p w14:paraId="2DD153AA" w14:textId="77777777" w:rsidR="005379B6" w:rsidRPr="00BA049E" w:rsidRDefault="005379B6" w:rsidP="0038204D">
            <w:pPr>
              <w:tabs>
                <w:tab w:val="left" w:pos="-1440"/>
              </w:tabs>
              <w:suppressAutoHyphens/>
              <w:spacing w:after="0" w:line="240" w:lineRule="auto"/>
              <w:jc w:val="both"/>
              <w:rPr>
                <w:rFonts w:asciiTheme="majorHAnsi" w:eastAsia="Times New Roman" w:hAnsiTheme="majorHAnsi" w:cstheme="majorHAnsi"/>
                <w:b/>
                <w:bCs/>
                <w:spacing w:val="-3"/>
                <w:sz w:val="18"/>
                <w:szCs w:val="18"/>
              </w:rPr>
            </w:pPr>
            <w:r w:rsidRPr="00BA049E">
              <w:rPr>
                <w:rFonts w:asciiTheme="majorHAnsi" w:hAnsiTheme="majorHAnsi" w:cstheme="majorHAnsi"/>
                <w:b/>
                <w:sz w:val="18"/>
                <w:szCs w:val="18"/>
              </w:rPr>
              <w:t>3</w:t>
            </w:r>
          </w:p>
        </w:tc>
        <w:tc>
          <w:tcPr>
            <w:tcW w:w="7291" w:type="dxa"/>
          </w:tcPr>
          <w:p w14:paraId="5283701B" w14:textId="5555330F" w:rsidR="005379B6" w:rsidRPr="00BA049E" w:rsidRDefault="39C40FFB" w:rsidP="00DC6588">
            <w:pPr>
              <w:tabs>
                <w:tab w:val="left" w:pos="-1440"/>
              </w:tabs>
              <w:suppressAutoHyphens/>
              <w:spacing w:after="0" w:line="240" w:lineRule="auto"/>
              <w:jc w:val="both"/>
              <w:rPr>
                <w:rFonts w:asciiTheme="majorHAnsi" w:hAnsiTheme="majorHAnsi" w:cstheme="majorHAnsi"/>
                <w:b/>
                <w:bCs/>
                <w:sz w:val="18"/>
                <w:szCs w:val="18"/>
              </w:rPr>
            </w:pPr>
            <w:r w:rsidRPr="00BA049E">
              <w:rPr>
                <w:rFonts w:asciiTheme="majorHAnsi" w:hAnsiTheme="majorHAnsi" w:cstheme="majorHAnsi"/>
                <w:sz w:val="18"/>
                <w:szCs w:val="18"/>
              </w:rPr>
              <w:t xml:space="preserve">La propuesta muestra una buena comprensión de los requisitos de los Términos de Referencia e indica que la organización tiene la capacidad previa necesaria para llevar a cabo el trabajo correctamente </w:t>
            </w:r>
            <w:r w:rsidRPr="00BA049E">
              <w:rPr>
                <w:rFonts w:asciiTheme="majorHAnsi" w:hAnsiTheme="majorHAnsi" w:cstheme="majorHAnsi"/>
                <w:b/>
                <w:sz w:val="18"/>
                <w:szCs w:val="18"/>
              </w:rPr>
              <w:t>(componentes 2, 3, 4 y 5)</w:t>
            </w:r>
          </w:p>
        </w:tc>
        <w:tc>
          <w:tcPr>
            <w:tcW w:w="900" w:type="dxa"/>
          </w:tcPr>
          <w:p w14:paraId="1770A35D" w14:textId="7E6DE8B2" w:rsidR="005379B6" w:rsidRPr="00BA049E" w:rsidRDefault="005379B6" w:rsidP="0038204D">
            <w:pPr>
              <w:tabs>
                <w:tab w:val="left" w:pos="-1440"/>
              </w:tabs>
              <w:suppressAutoHyphens/>
              <w:spacing w:after="0" w:line="240" w:lineRule="auto"/>
              <w:jc w:val="both"/>
              <w:rPr>
                <w:rFonts w:asciiTheme="majorHAnsi" w:eastAsia="Arial" w:hAnsiTheme="majorHAnsi" w:cstheme="majorHAnsi"/>
                <w:b/>
                <w:bCs/>
                <w:sz w:val="18"/>
                <w:szCs w:val="18"/>
              </w:rPr>
            </w:pPr>
            <w:r w:rsidRPr="00BA049E">
              <w:rPr>
                <w:rFonts w:asciiTheme="majorHAnsi" w:hAnsiTheme="majorHAnsi" w:cstheme="majorHAnsi"/>
                <w:b/>
                <w:sz w:val="18"/>
                <w:szCs w:val="18"/>
              </w:rPr>
              <w:t>35 puntos</w:t>
            </w:r>
          </w:p>
        </w:tc>
      </w:tr>
      <w:tr w:rsidR="003759DF" w:rsidRPr="00BA049E" w14:paraId="3BB6019A" w14:textId="77777777" w:rsidTr="00BA722A">
        <w:tc>
          <w:tcPr>
            <w:tcW w:w="310" w:type="dxa"/>
          </w:tcPr>
          <w:p w14:paraId="727BE1B8" w14:textId="77777777" w:rsidR="005379B6" w:rsidRPr="00BA049E" w:rsidRDefault="005379B6" w:rsidP="0038204D">
            <w:pPr>
              <w:tabs>
                <w:tab w:val="left" w:pos="-1440"/>
              </w:tabs>
              <w:suppressAutoHyphens/>
              <w:spacing w:after="0" w:line="240" w:lineRule="auto"/>
              <w:ind w:left="1418"/>
              <w:rPr>
                <w:rFonts w:asciiTheme="majorHAnsi" w:eastAsia="Times New Roman" w:hAnsiTheme="majorHAnsi" w:cstheme="majorHAnsi"/>
                <w:b/>
                <w:spacing w:val="-3"/>
                <w:sz w:val="18"/>
                <w:szCs w:val="18"/>
              </w:rPr>
            </w:pPr>
          </w:p>
        </w:tc>
        <w:tc>
          <w:tcPr>
            <w:tcW w:w="7291" w:type="dxa"/>
          </w:tcPr>
          <w:p w14:paraId="158F4AF4" w14:textId="77777777" w:rsidR="005379B6" w:rsidRPr="00BA049E" w:rsidRDefault="005379B6" w:rsidP="00BC4A9D">
            <w:pPr>
              <w:tabs>
                <w:tab w:val="left" w:pos="-1440"/>
              </w:tabs>
              <w:suppressAutoHyphens/>
              <w:spacing w:after="0" w:line="240" w:lineRule="auto"/>
              <w:jc w:val="both"/>
              <w:rPr>
                <w:rFonts w:asciiTheme="majorHAnsi" w:eastAsia="Arial" w:hAnsiTheme="majorHAnsi" w:cstheme="majorHAnsi"/>
                <w:spacing w:val="-3"/>
                <w:sz w:val="18"/>
                <w:szCs w:val="18"/>
                <w:highlight w:val="lightGray"/>
              </w:rPr>
            </w:pPr>
            <w:r w:rsidRPr="00BA049E">
              <w:rPr>
                <w:rFonts w:asciiTheme="majorHAnsi" w:hAnsiTheme="majorHAnsi" w:cstheme="majorHAnsi"/>
                <w:sz w:val="18"/>
                <w:szCs w:val="18"/>
                <w:highlight w:val="lightGray"/>
              </w:rPr>
              <w:t>TOTAL</w:t>
            </w:r>
          </w:p>
        </w:tc>
        <w:tc>
          <w:tcPr>
            <w:tcW w:w="900" w:type="dxa"/>
          </w:tcPr>
          <w:p w14:paraId="353B36E7" w14:textId="77777777" w:rsidR="005379B6" w:rsidRPr="00BA049E" w:rsidRDefault="005379B6" w:rsidP="0038204D">
            <w:pPr>
              <w:tabs>
                <w:tab w:val="left" w:pos="-1440"/>
              </w:tabs>
              <w:suppressAutoHyphens/>
              <w:spacing w:after="0" w:line="240" w:lineRule="auto"/>
              <w:jc w:val="both"/>
              <w:rPr>
                <w:rFonts w:asciiTheme="majorHAnsi" w:eastAsia="Arial" w:hAnsiTheme="majorHAnsi" w:cstheme="majorHAnsi"/>
                <w:b/>
                <w:bCs/>
                <w:spacing w:val="-3"/>
                <w:sz w:val="18"/>
                <w:szCs w:val="18"/>
                <w:highlight w:val="yellow"/>
              </w:rPr>
            </w:pPr>
            <w:r w:rsidRPr="00BA049E">
              <w:rPr>
                <w:rFonts w:asciiTheme="majorHAnsi" w:hAnsiTheme="majorHAnsi" w:cstheme="majorHAnsi"/>
                <w:b/>
                <w:sz w:val="18"/>
                <w:szCs w:val="18"/>
              </w:rPr>
              <w:t>70 puntos</w:t>
            </w:r>
          </w:p>
        </w:tc>
      </w:tr>
    </w:tbl>
    <w:p w14:paraId="2B389951" w14:textId="77777777" w:rsidR="005C3988" w:rsidRPr="00BA049E" w:rsidRDefault="005C3988" w:rsidP="0093657D">
      <w:pPr>
        <w:pStyle w:val="Prrafodelista"/>
        <w:tabs>
          <w:tab w:val="left" w:pos="-1440"/>
          <w:tab w:val="left" w:pos="540"/>
        </w:tabs>
        <w:suppressAutoHyphens/>
        <w:spacing w:after="0" w:line="240" w:lineRule="auto"/>
        <w:jc w:val="both"/>
        <w:rPr>
          <w:rFonts w:asciiTheme="majorHAnsi" w:eastAsia="Calibri" w:hAnsiTheme="majorHAnsi" w:cstheme="majorHAnsi"/>
          <w:spacing w:val="-3"/>
          <w:sz w:val="18"/>
          <w:szCs w:val="18"/>
          <w:lang w:val="en-GB" w:eastAsia="en-GB"/>
        </w:rPr>
      </w:pPr>
    </w:p>
    <w:p w14:paraId="704056C5" w14:textId="408436D6" w:rsidR="00C22EF1" w:rsidRPr="00BA049E" w:rsidRDefault="00BC4A9D" w:rsidP="00BF36C9">
      <w:pPr>
        <w:pStyle w:val="Prrafodelista"/>
        <w:numPr>
          <w:ilvl w:val="1"/>
          <w:numId w:val="11"/>
        </w:numPr>
        <w:tabs>
          <w:tab w:val="left" w:pos="-1440"/>
          <w:tab w:val="left" w:pos="540"/>
        </w:tabs>
        <w:suppressAutoHyphens/>
        <w:spacing w:after="0" w:line="240" w:lineRule="auto"/>
        <w:ind w:hanging="720"/>
        <w:jc w:val="both"/>
        <w:rPr>
          <w:rFonts w:asciiTheme="majorHAnsi" w:eastAsia="Calibri" w:hAnsiTheme="majorHAnsi" w:cstheme="majorHAnsi"/>
          <w:spacing w:val="-3"/>
          <w:sz w:val="18"/>
          <w:szCs w:val="18"/>
        </w:rPr>
      </w:pPr>
      <w:r w:rsidRPr="00BA049E">
        <w:rPr>
          <w:rFonts w:asciiTheme="majorHAnsi" w:hAnsiTheme="majorHAnsi" w:cstheme="majorHAnsi"/>
          <w:b/>
          <w:sz w:val="18"/>
          <w:szCs w:val="18"/>
        </w:rPr>
        <w:t>FASE II: PROPUESTA FINANCIERA</w:t>
      </w:r>
      <w:r w:rsidRPr="00BA049E">
        <w:rPr>
          <w:rFonts w:asciiTheme="majorHAnsi" w:hAnsiTheme="majorHAnsi" w:cstheme="majorHAnsi"/>
          <w:sz w:val="18"/>
          <w:szCs w:val="18"/>
        </w:rPr>
        <w:t xml:space="preserve"> (</w:t>
      </w:r>
      <w:r w:rsidRPr="00BA049E">
        <w:rPr>
          <w:rFonts w:asciiTheme="majorHAnsi" w:hAnsiTheme="majorHAnsi" w:cstheme="majorHAnsi"/>
          <w:b/>
          <w:sz w:val="18"/>
          <w:szCs w:val="18"/>
        </w:rPr>
        <w:t>30 puntos</w:t>
      </w:r>
      <w:r w:rsidRPr="00BA049E">
        <w:rPr>
          <w:rFonts w:asciiTheme="majorHAnsi" w:hAnsiTheme="majorHAnsi" w:cstheme="majorHAnsi"/>
          <w:sz w:val="18"/>
          <w:szCs w:val="18"/>
        </w:rPr>
        <w:t xml:space="preserve">) </w:t>
      </w:r>
    </w:p>
    <w:p w14:paraId="063E9D0F" w14:textId="010FA9B1" w:rsidR="00BC4A9D" w:rsidRPr="00BA049E" w:rsidRDefault="00C22EF1" w:rsidP="00BC4A9D">
      <w:pPr>
        <w:tabs>
          <w:tab w:val="left" w:pos="-1440"/>
        </w:tabs>
        <w:suppressAutoHyphens/>
        <w:spacing w:after="0" w:line="240" w:lineRule="auto"/>
        <w:ind w:left="540"/>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 xml:space="preserve">Las propuestas financieras se evaluarán (con el </w:t>
      </w:r>
      <w:r w:rsidRPr="00BA049E">
        <w:rPr>
          <w:rFonts w:asciiTheme="majorHAnsi" w:hAnsiTheme="majorHAnsi" w:cstheme="majorHAnsi"/>
          <w:b/>
          <w:sz w:val="18"/>
          <w:szCs w:val="18"/>
        </w:rPr>
        <w:t>componente 6</w:t>
      </w:r>
      <w:r w:rsidRPr="00BA049E">
        <w:rPr>
          <w:rFonts w:asciiTheme="majorHAnsi" w:hAnsiTheme="majorHAnsi" w:cstheme="majorHAnsi"/>
          <w:sz w:val="18"/>
          <w:szCs w:val="18"/>
        </w:rPr>
        <w:t>) una vez que haya finalizado la evaluación técnica. La organización postulante que presente una oferta menor recibirá 30 puntos. Las demás propuestas financieras recibirán puntos prorrateados en función de la relación de los precios de las organizaciones postulantes con el costo más bajo evaluado como se explica a continuación.</w:t>
      </w:r>
    </w:p>
    <w:p w14:paraId="6F4DA8F1" w14:textId="1C7DDBB8" w:rsidR="00C22EF1" w:rsidRPr="00BA049E" w:rsidRDefault="00C22EF1" w:rsidP="00BC4A9D">
      <w:pPr>
        <w:tabs>
          <w:tab w:val="left" w:pos="-1440"/>
        </w:tabs>
        <w:suppressAutoHyphens/>
        <w:spacing w:after="0" w:line="240" w:lineRule="auto"/>
        <w:ind w:left="540"/>
        <w:rPr>
          <w:rFonts w:asciiTheme="majorHAnsi" w:eastAsia="Calibri" w:hAnsiTheme="majorHAnsi" w:cstheme="majorHAnsi"/>
          <w:spacing w:val="-3"/>
          <w:sz w:val="18"/>
          <w:szCs w:val="18"/>
        </w:rPr>
      </w:pPr>
      <w:r w:rsidRPr="00BA049E">
        <w:rPr>
          <w:rFonts w:asciiTheme="majorHAnsi" w:hAnsiTheme="majorHAnsi" w:cstheme="majorHAnsi"/>
          <w:sz w:val="18"/>
          <w:szCs w:val="18"/>
        </w:rPr>
        <w:br/>
        <w:t>Fórmula para el cálculo: Puntos = (A/B) puntos financieros</w:t>
      </w:r>
      <w:r w:rsidRPr="00BA049E">
        <w:rPr>
          <w:rFonts w:asciiTheme="majorHAnsi" w:hAnsiTheme="majorHAnsi" w:cstheme="majorHAnsi"/>
          <w:sz w:val="18"/>
          <w:szCs w:val="18"/>
        </w:rPr>
        <w:br/>
      </w:r>
      <w:r w:rsidRPr="00BA049E">
        <w:rPr>
          <w:rFonts w:asciiTheme="majorHAnsi" w:hAnsiTheme="majorHAnsi" w:cstheme="majorHAnsi"/>
          <w:sz w:val="18"/>
          <w:szCs w:val="18"/>
        </w:rPr>
        <w:br/>
        <w:t>Ejemplo: El precio de la organización postulante A es el más bajo, 10,00 dólares. La organización postulante A recibe 30 puntos. El precio de la organización postulante B es de 20,00 dólares. La organización postulante B recibe (10,00 dólares/20,00 dólares) × 30 puntos = 15 puntos.</w:t>
      </w:r>
      <w:r w:rsidRPr="00BA049E">
        <w:rPr>
          <w:rFonts w:asciiTheme="majorHAnsi" w:hAnsiTheme="majorHAnsi" w:cstheme="majorHAnsi"/>
          <w:sz w:val="18"/>
          <w:szCs w:val="18"/>
        </w:rPr>
        <w:br/>
      </w:r>
    </w:p>
    <w:p w14:paraId="11571C9D" w14:textId="3D8843C6" w:rsidR="00C22EF1" w:rsidRPr="00BA049E" w:rsidRDefault="00C22EF1" w:rsidP="00DC6588">
      <w:pPr>
        <w:pStyle w:val="Prrafodelista"/>
        <w:numPr>
          <w:ilvl w:val="0"/>
          <w:numId w:val="11"/>
        </w:numPr>
        <w:tabs>
          <w:tab w:val="left" w:pos="-1440"/>
          <w:tab w:val="left" w:pos="540"/>
        </w:tabs>
        <w:suppressAutoHyphens/>
        <w:spacing w:after="0" w:line="240" w:lineRule="auto"/>
        <w:ind w:left="540" w:hanging="543"/>
        <w:jc w:val="both"/>
        <w:rPr>
          <w:rFonts w:asciiTheme="majorHAnsi" w:eastAsia="Calibri" w:hAnsiTheme="majorHAnsi" w:cstheme="majorHAnsi"/>
          <w:b/>
          <w:bCs/>
          <w:spacing w:val="-3"/>
          <w:sz w:val="18"/>
          <w:szCs w:val="18"/>
        </w:rPr>
      </w:pPr>
      <w:r w:rsidRPr="00BA049E">
        <w:rPr>
          <w:rFonts w:asciiTheme="majorHAnsi" w:hAnsiTheme="majorHAnsi" w:cstheme="majorHAnsi"/>
          <w:b/>
          <w:sz w:val="18"/>
          <w:szCs w:val="18"/>
        </w:rPr>
        <w:t>Preparación de propuestas</w:t>
      </w:r>
    </w:p>
    <w:p w14:paraId="3490FD90" w14:textId="217D35D4" w:rsidR="00792B37" w:rsidRPr="00BA049E" w:rsidRDefault="007E0591" w:rsidP="00DC6588">
      <w:pPr>
        <w:pStyle w:val="Prrafodelista"/>
        <w:numPr>
          <w:ilvl w:val="1"/>
          <w:numId w:val="6"/>
        </w:numPr>
        <w:tabs>
          <w:tab w:val="left" w:pos="-1440"/>
          <w:tab w:val="left" w:pos="540"/>
        </w:tabs>
        <w:suppressAutoHyphens/>
        <w:spacing w:after="0" w:line="240" w:lineRule="auto"/>
        <w:ind w:left="540" w:hanging="540"/>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Se espera que las organizaciones postulantes examinen todos los términos e instrucciones que se incluyen en los documentos del CFP. El hecho de no proporcionar toda la información solicitada será por cuenta y riesgo de la organización postulante y podrá originar el rechazo de su propuesta.</w:t>
      </w:r>
    </w:p>
    <w:p w14:paraId="1493EFC3" w14:textId="5B86C601" w:rsidR="00792B37" w:rsidRPr="00BA049E" w:rsidRDefault="007E0591" w:rsidP="00DC6588">
      <w:pPr>
        <w:pStyle w:val="Prrafodelista"/>
        <w:numPr>
          <w:ilvl w:val="1"/>
          <w:numId w:val="6"/>
        </w:numPr>
        <w:tabs>
          <w:tab w:val="left" w:pos="-1440"/>
          <w:tab w:val="left" w:pos="540"/>
        </w:tabs>
        <w:suppressAutoHyphens/>
        <w:spacing w:after="0" w:line="240" w:lineRule="auto"/>
        <w:ind w:left="540" w:hanging="540"/>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La propuesta debe organizarse de conformidad con el formato de este CFP. Cada una de las organizaciones postulantes debe responder a las solicitudes o requisitos establecidos e indicar que entiende y confirma la aceptación de los requisitos establecidos por ONU Mujeres. La organización postulante debe identificar cualquier suposición sustantiva realizada al preparar su propuesta. No se acepta el aplazamiento de una respuesta a una pregunta o cuestión hasta la fase de negociación del contrato. Cualquier elemento no abordado específicamente en la propuesta de la organización postulante se considerará aceptado por la misma. Los términos «postulante» y «contraparte» hacen referencia a las organizaciones que presentan una propuesta en virtud de este llamado.</w:t>
      </w:r>
    </w:p>
    <w:p w14:paraId="2E5CF778" w14:textId="5C66F2D9" w:rsidR="00792B37" w:rsidRPr="00BA049E" w:rsidRDefault="00C22EF1" w:rsidP="00DC6588">
      <w:pPr>
        <w:pStyle w:val="Prrafodelista"/>
        <w:numPr>
          <w:ilvl w:val="1"/>
          <w:numId w:val="6"/>
        </w:numPr>
        <w:tabs>
          <w:tab w:val="left" w:pos="-1440"/>
          <w:tab w:val="left" w:pos="540"/>
        </w:tabs>
        <w:suppressAutoHyphens/>
        <w:spacing w:after="0" w:line="240" w:lineRule="auto"/>
        <w:ind w:left="540" w:hanging="540"/>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 xml:space="preserve">Cuando se presente un requisito o se le pida que utilice un enfoque específico, no solo deberá declarar su aceptación, sino también describir, cuando proceda, cómo piensa cumplirlo. La falta de respuesta a un elemento se considerará una aceptación del mismo. Cuando se solicite una respuesta descriptiva, el hecho de no proporcionarla se considerará como una falta de respuesta. </w:t>
      </w:r>
    </w:p>
    <w:p w14:paraId="6A7D66EC" w14:textId="77777777" w:rsidR="00792B37" w:rsidRPr="00BA049E" w:rsidRDefault="00C22EF1" w:rsidP="00DC6588">
      <w:pPr>
        <w:pStyle w:val="Prrafodelista"/>
        <w:numPr>
          <w:ilvl w:val="1"/>
          <w:numId w:val="6"/>
        </w:numPr>
        <w:tabs>
          <w:tab w:val="left" w:pos="-1440"/>
          <w:tab w:val="left" w:pos="540"/>
        </w:tabs>
        <w:suppressAutoHyphens/>
        <w:spacing w:after="0" w:line="240" w:lineRule="auto"/>
        <w:ind w:left="540" w:hanging="540"/>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lastRenderedPageBreak/>
        <w:t>Los términos de referencia de este documento ofrecen una visión general del servicio o cooperación solicitada por ONU Mujeres. Si la organización postulante desea proponer alternativas o equivalencias, deberá demostrar que cualquier cambio propuesto es igual o superior a los requisitos establecidos por ONU Mujeres. La aceptación de tales cambios queda a la entera discreción de ONU Mujeres.</w:t>
      </w:r>
    </w:p>
    <w:p w14:paraId="3030011A" w14:textId="6261CC48" w:rsidR="00792B37" w:rsidRPr="00BA049E" w:rsidRDefault="00C22EF1" w:rsidP="00DC6588">
      <w:pPr>
        <w:pStyle w:val="Prrafodelista"/>
        <w:numPr>
          <w:ilvl w:val="1"/>
          <w:numId w:val="6"/>
        </w:numPr>
        <w:tabs>
          <w:tab w:val="left" w:pos="-1440"/>
          <w:tab w:val="left" w:pos="540"/>
        </w:tabs>
        <w:suppressAutoHyphens/>
        <w:spacing w:after="0" w:line="240" w:lineRule="auto"/>
        <w:ind w:left="540" w:hanging="540"/>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 xml:space="preserve">Las propuestas deben ofrecer servicios para la totalidad de las necesidades, a menos que se permita lo contrario en el documento del CFP. Se rechazarán las propuestas que ofrezcan solo una parte de los servicios, a menos que se permita lo contrario en el documento del CFP. </w:t>
      </w:r>
    </w:p>
    <w:p w14:paraId="5DD252B3" w14:textId="7E46E0C6" w:rsidR="00792B37" w:rsidRPr="00BA049E" w:rsidRDefault="00C31928" w:rsidP="00DC6588">
      <w:pPr>
        <w:pStyle w:val="Prrafodelista"/>
        <w:numPr>
          <w:ilvl w:val="1"/>
          <w:numId w:val="6"/>
        </w:numPr>
        <w:tabs>
          <w:tab w:val="left" w:pos="-1440"/>
          <w:tab w:val="left" w:pos="540"/>
        </w:tabs>
        <w:suppressAutoHyphens/>
        <w:spacing w:after="0" w:line="240" w:lineRule="auto"/>
        <w:ind w:left="540" w:hanging="540"/>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 xml:space="preserve">Las organizaciones postulantes pueden utilizar los servicios de subcontratistas o contrapartes para llevar a cabo parcialmente el trabajo, excepto si la organización postulante es a su vez responsable de implementar la adjudicación de subvenciones. La propuesta técnica de la organización deberá indicar claramente si tiene la intención de recurrir a subcontratistas o contrapartes y sus nombres. Si no es posible incluir los nombres de los/las subcontratistas o contrapartes en la propuesta, deberán enviarse a ONU Mujeres lo antes posible. </w:t>
      </w:r>
    </w:p>
    <w:p w14:paraId="0758F573" w14:textId="75024945" w:rsidR="00C22EF1" w:rsidRPr="00BA049E" w:rsidRDefault="00FE60E3" w:rsidP="00DC6588">
      <w:pPr>
        <w:pStyle w:val="Prrafodelista"/>
        <w:numPr>
          <w:ilvl w:val="1"/>
          <w:numId w:val="6"/>
        </w:numPr>
        <w:tabs>
          <w:tab w:val="left" w:pos="-1440"/>
          <w:tab w:val="left" w:pos="540"/>
        </w:tabs>
        <w:suppressAutoHyphens/>
        <w:spacing w:after="0" w:line="240" w:lineRule="auto"/>
        <w:ind w:left="540" w:hanging="540"/>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La propuesta de la organización deberá indicar la siguiente información e incluir todos los anexos etiquetados que se indican a continuación:</w:t>
      </w:r>
      <w:r w:rsidRPr="00BA049E">
        <w:rPr>
          <w:rFonts w:asciiTheme="majorHAnsi" w:hAnsiTheme="majorHAnsi" w:cstheme="majorHAnsi"/>
          <w:sz w:val="18"/>
          <w:szCs w:val="18"/>
        </w:rPr>
        <w:tab/>
      </w:r>
    </w:p>
    <w:p w14:paraId="7ACCEA1B" w14:textId="77777777" w:rsidR="00C22EF1" w:rsidRPr="00BA049E" w:rsidRDefault="00C22EF1" w:rsidP="00DC6588">
      <w:pPr>
        <w:tabs>
          <w:tab w:val="left" w:pos="-1440"/>
        </w:tabs>
        <w:suppressAutoHyphens/>
        <w:spacing w:after="0" w:line="240" w:lineRule="auto"/>
        <w:ind w:left="540" w:hanging="540"/>
        <w:jc w:val="both"/>
        <w:rPr>
          <w:rFonts w:asciiTheme="majorHAnsi" w:eastAsia="Calibri" w:hAnsiTheme="majorHAnsi" w:cstheme="majorHAnsi"/>
          <w:spacing w:val="-3"/>
          <w:sz w:val="18"/>
          <w:szCs w:val="18"/>
          <w:lang w:val="es-EC" w:eastAsia="en-GB"/>
        </w:rPr>
      </w:pPr>
    </w:p>
    <w:p w14:paraId="223E09E4" w14:textId="02446B04" w:rsidR="00C22EF1" w:rsidRPr="00BA049E" w:rsidRDefault="006D5EEA" w:rsidP="00DC6588">
      <w:pPr>
        <w:tabs>
          <w:tab w:val="left" w:pos="-720"/>
          <w:tab w:val="left" w:pos="540"/>
        </w:tabs>
        <w:suppressAutoHyphens/>
        <w:spacing w:after="0" w:line="240" w:lineRule="auto"/>
        <w:ind w:left="540" w:hanging="540"/>
        <w:jc w:val="both"/>
        <w:rPr>
          <w:rFonts w:asciiTheme="majorHAnsi" w:eastAsia="Calibri" w:hAnsiTheme="majorHAnsi" w:cstheme="majorHAnsi"/>
          <w:spacing w:val="-2"/>
          <w:sz w:val="18"/>
          <w:szCs w:val="18"/>
        </w:rPr>
      </w:pPr>
      <w:r w:rsidRPr="00BA049E">
        <w:rPr>
          <w:rFonts w:asciiTheme="majorHAnsi" w:hAnsiTheme="majorHAnsi" w:cstheme="majorHAnsi"/>
          <w:b/>
          <w:sz w:val="18"/>
          <w:szCs w:val="18"/>
        </w:rPr>
        <w:tab/>
        <w:t>Presentación del CFP</w:t>
      </w:r>
      <w:r w:rsidRPr="00BA049E">
        <w:rPr>
          <w:rFonts w:asciiTheme="majorHAnsi" w:hAnsiTheme="majorHAnsi" w:cstheme="majorHAnsi"/>
          <w:sz w:val="18"/>
          <w:szCs w:val="18"/>
        </w:rPr>
        <w:t xml:space="preserve"> (a más tardar en la fecha límite de la propuesta):</w:t>
      </w:r>
    </w:p>
    <w:p w14:paraId="2FAD0ED9" w14:textId="77777777" w:rsidR="0070710D" w:rsidRPr="00BA049E" w:rsidRDefault="0070710D" w:rsidP="00DC6588">
      <w:pPr>
        <w:tabs>
          <w:tab w:val="left" w:pos="-720"/>
        </w:tabs>
        <w:suppressAutoHyphens/>
        <w:spacing w:after="0" w:line="240" w:lineRule="auto"/>
        <w:ind w:left="540"/>
        <w:jc w:val="both"/>
        <w:rPr>
          <w:rFonts w:asciiTheme="majorHAnsi" w:eastAsia="Times New Roman" w:hAnsiTheme="majorHAnsi" w:cstheme="majorHAnsi"/>
          <w:spacing w:val="-2"/>
          <w:sz w:val="18"/>
          <w:szCs w:val="18"/>
          <w:lang w:val="es-EC" w:eastAsia="en-GB"/>
        </w:rPr>
      </w:pPr>
    </w:p>
    <w:p w14:paraId="410E41E0" w14:textId="73C1D273" w:rsidR="00C22EF1" w:rsidRPr="00BA049E" w:rsidRDefault="00C22EF1" w:rsidP="00DC6588">
      <w:pPr>
        <w:tabs>
          <w:tab w:val="left" w:pos="-720"/>
        </w:tabs>
        <w:suppressAutoHyphens/>
        <w:spacing w:after="0" w:line="240" w:lineRule="auto"/>
        <w:ind w:left="540"/>
        <w:jc w:val="both"/>
        <w:rPr>
          <w:rFonts w:asciiTheme="majorHAnsi" w:eastAsia="Times New Roman" w:hAnsiTheme="majorHAnsi" w:cstheme="majorHAnsi"/>
          <w:spacing w:val="-2"/>
          <w:sz w:val="18"/>
          <w:szCs w:val="18"/>
        </w:rPr>
      </w:pPr>
      <w:r w:rsidRPr="00BA049E">
        <w:rPr>
          <w:rFonts w:asciiTheme="majorHAnsi" w:hAnsiTheme="majorHAnsi" w:cstheme="majorHAnsi"/>
          <w:sz w:val="18"/>
          <w:szCs w:val="18"/>
        </w:rPr>
        <w:t xml:space="preserve">Como mínimo, las organizaciones postulantes deberán completar y devolver los documentos que se indican a continuación (anexos de este CFP) </w:t>
      </w:r>
      <w:r w:rsidRPr="00BA049E">
        <w:rPr>
          <w:rFonts w:asciiTheme="majorHAnsi" w:hAnsiTheme="majorHAnsi" w:cstheme="majorHAnsi"/>
          <w:b/>
          <w:sz w:val="18"/>
          <w:szCs w:val="18"/>
        </w:rPr>
        <w:t>como una parte integral de su propuesta</w:t>
      </w:r>
      <w:r w:rsidRPr="00BA049E">
        <w:rPr>
          <w:rFonts w:asciiTheme="majorHAnsi" w:hAnsiTheme="majorHAnsi" w:cstheme="majorHAnsi"/>
          <w:sz w:val="18"/>
          <w:szCs w:val="18"/>
        </w:rPr>
        <w:t>. Las organizaciones postulantes podrán añadir la documentación adicional que consideren oportuna.</w:t>
      </w:r>
    </w:p>
    <w:p w14:paraId="5B02043E" w14:textId="77777777" w:rsidR="00C22EF1" w:rsidRPr="00BA049E" w:rsidRDefault="00C22EF1" w:rsidP="00DC6588">
      <w:pPr>
        <w:tabs>
          <w:tab w:val="left" w:pos="-720"/>
          <w:tab w:val="left" w:pos="540"/>
        </w:tabs>
        <w:suppressAutoHyphens/>
        <w:spacing w:after="0" w:line="240" w:lineRule="auto"/>
        <w:ind w:left="540" w:hanging="540"/>
        <w:jc w:val="both"/>
        <w:rPr>
          <w:rFonts w:asciiTheme="majorHAnsi" w:eastAsia="Times New Roman" w:hAnsiTheme="majorHAnsi" w:cstheme="majorHAnsi"/>
          <w:spacing w:val="-2"/>
          <w:sz w:val="18"/>
          <w:szCs w:val="18"/>
          <w:lang w:val="es-EC" w:eastAsia="en-GB"/>
        </w:rPr>
      </w:pPr>
    </w:p>
    <w:p w14:paraId="77699E81" w14:textId="3842E141" w:rsidR="00C22EF1" w:rsidRPr="00BA049E" w:rsidRDefault="006D5EEA" w:rsidP="00DC6588">
      <w:pPr>
        <w:tabs>
          <w:tab w:val="left" w:pos="-720"/>
          <w:tab w:val="left" w:pos="540"/>
        </w:tabs>
        <w:suppressAutoHyphens/>
        <w:spacing w:after="0" w:line="240" w:lineRule="auto"/>
        <w:ind w:left="540" w:hanging="540"/>
        <w:jc w:val="both"/>
        <w:rPr>
          <w:rFonts w:asciiTheme="majorHAnsi" w:eastAsia="Times New Roman" w:hAnsiTheme="majorHAnsi" w:cstheme="majorHAnsi"/>
          <w:spacing w:val="-2"/>
          <w:sz w:val="18"/>
          <w:szCs w:val="18"/>
        </w:rPr>
      </w:pPr>
      <w:r w:rsidRPr="00BA049E">
        <w:rPr>
          <w:rFonts w:asciiTheme="majorHAnsi" w:hAnsiTheme="majorHAnsi" w:cstheme="majorHAnsi"/>
          <w:sz w:val="18"/>
          <w:szCs w:val="18"/>
        </w:rPr>
        <w:tab/>
        <w:t>Si no se completan y devuelven los documentos que se indican a continuación como parte de la propuesta, esta podrá ser rechazada.</w:t>
      </w:r>
    </w:p>
    <w:p w14:paraId="29F2AEDB" w14:textId="77777777" w:rsidR="00C22EF1" w:rsidRPr="00BA049E" w:rsidRDefault="00C22EF1" w:rsidP="00DC6588">
      <w:pPr>
        <w:tabs>
          <w:tab w:val="left" w:pos="-720"/>
        </w:tabs>
        <w:suppressAutoHyphens/>
        <w:spacing w:after="0" w:line="240" w:lineRule="auto"/>
        <w:jc w:val="both"/>
        <w:rPr>
          <w:rFonts w:asciiTheme="majorHAnsi" w:eastAsia="Calibri" w:hAnsiTheme="majorHAnsi" w:cstheme="majorHAnsi"/>
          <w:sz w:val="18"/>
          <w:szCs w:val="18"/>
          <w:lang w:val="es-EC"/>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3759DF" w:rsidRPr="00BA049E" w14:paraId="52F9BD6E" w14:textId="77777777" w:rsidTr="004618C5">
        <w:trPr>
          <w:trHeight w:val="20"/>
        </w:trPr>
        <w:tc>
          <w:tcPr>
            <w:tcW w:w="1638" w:type="dxa"/>
          </w:tcPr>
          <w:p w14:paraId="5E2AC1ED" w14:textId="77777777" w:rsidR="00C22EF1" w:rsidRPr="00BA049E" w:rsidRDefault="00C22EF1" w:rsidP="00DC6588">
            <w:pPr>
              <w:widowControl w:val="0"/>
              <w:suppressAutoHyphens/>
              <w:spacing w:after="0" w:line="240" w:lineRule="auto"/>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Parte de la propuesta</w:t>
            </w:r>
          </w:p>
        </w:tc>
        <w:tc>
          <w:tcPr>
            <w:tcW w:w="6498" w:type="dxa"/>
          </w:tcPr>
          <w:p w14:paraId="2B7C19E2" w14:textId="39767564" w:rsidR="00C22EF1" w:rsidRPr="00BA049E" w:rsidRDefault="008A4449" w:rsidP="00DC6588">
            <w:pPr>
              <w:widowControl w:val="0"/>
              <w:suppressAutoHyphens/>
              <w:spacing w:after="0" w:line="240" w:lineRule="auto"/>
              <w:jc w:val="both"/>
              <w:rPr>
                <w:rFonts w:asciiTheme="majorHAnsi" w:eastAsia="Calibri" w:hAnsiTheme="majorHAnsi" w:cstheme="majorHAnsi"/>
                <w:spacing w:val="-3"/>
                <w:sz w:val="18"/>
                <w:szCs w:val="18"/>
              </w:rPr>
            </w:pPr>
            <w:r w:rsidRPr="00BA049E">
              <w:rPr>
                <w:rFonts w:asciiTheme="majorHAnsi" w:hAnsiTheme="majorHAnsi" w:cstheme="majorHAnsi"/>
                <w:b/>
                <w:sz w:val="18"/>
                <w:szCs w:val="18"/>
              </w:rPr>
              <w:t>Anexo B-1</w:t>
            </w:r>
            <w:r w:rsidRPr="00BA049E">
              <w:rPr>
                <w:rFonts w:asciiTheme="majorHAnsi" w:hAnsiTheme="majorHAnsi" w:cstheme="majorHAnsi"/>
                <w:sz w:val="18"/>
                <w:szCs w:val="18"/>
              </w:rPr>
              <w:t xml:space="preserve"> Requisitos obligatorios/criterios de calificación preliminar y aspectos contractuales</w:t>
            </w:r>
          </w:p>
        </w:tc>
      </w:tr>
      <w:tr w:rsidR="003759DF" w:rsidRPr="00BA049E" w14:paraId="2918AA56" w14:textId="77777777" w:rsidTr="004618C5">
        <w:trPr>
          <w:trHeight w:val="20"/>
        </w:trPr>
        <w:tc>
          <w:tcPr>
            <w:tcW w:w="1638" w:type="dxa"/>
          </w:tcPr>
          <w:p w14:paraId="51E505FE" w14:textId="77777777" w:rsidR="00C22EF1" w:rsidRPr="00BA049E" w:rsidRDefault="00C22EF1" w:rsidP="00DC6588">
            <w:pPr>
              <w:widowControl w:val="0"/>
              <w:suppressAutoHyphens/>
              <w:spacing w:after="0" w:line="240" w:lineRule="auto"/>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Parte de la propuesta</w:t>
            </w:r>
          </w:p>
        </w:tc>
        <w:tc>
          <w:tcPr>
            <w:tcW w:w="6498" w:type="dxa"/>
          </w:tcPr>
          <w:p w14:paraId="5A23C3BA" w14:textId="2470BF50" w:rsidR="00C22EF1" w:rsidRPr="00BA049E" w:rsidRDefault="008A4449" w:rsidP="00DC6588">
            <w:pPr>
              <w:tabs>
                <w:tab w:val="left" w:pos="-720"/>
                <w:tab w:val="left" w:pos="1440"/>
              </w:tabs>
              <w:suppressAutoHyphens/>
              <w:spacing w:after="0" w:line="240" w:lineRule="auto"/>
              <w:jc w:val="both"/>
              <w:rPr>
                <w:rFonts w:asciiTheme="majorHAnsi" w:eastAsia="Calibri" w:hAnsiTheme="majorHAnsi" w:cstheme="majorHAnsi"/>
                <w:spacing w:val="-2"/>
                <w:sz w:val="18"/>
                <w:szCs w:val="18"/>
              </w:rPr>
            </w:pPr>
            <w:r w:rsidRPr="00BA049E">
              <w:rPr>
                <w:rFonts w:asciiTheme="majorHAnsi" w:hAnsiTheme="majorHAnsi" w:cstheme="majorHAnsi"/>
                <w:b/>
                <w:sz w:val="18"/>
                <w:szCs w:val="18"/>
              </w:rPr>
              <w:t xml:space="preserve">Anexo B-2 </w:t>
            </w:r>
            <w:r w:rsidRPr="00BA049E">
              <w:rPr>
                <w:rFonts w:asciiTheme="majorHAnsi" w:hAnsiTheme="majorHAnsi" w:cstheme="majorHAnsi"/>
                <w:sz w:val="18"/>
                <w:szCs w:val="18"/>
              </w:rPr>
              <w:t>Modelo de presentación de propuestas</w:t>
            </w:r>
          </w:p>
        </w:tc>
      </w:tr>
      <w:tr w:rsidR="003759DF" w:rsidRPr="00BA049E" w14:paraId="3C297BCF" w14:textId="77777777" w:rsidTr="004618C5">
        <w:trPr>
          <w:trHeight w:val="20"/>
        </w:trPr>
        <w:tc>
          <w:tcPr>
            <w:tcW w:w="1638" w:type="dxa"/>
          </w:tcPr>
          <w:p w14:paraId="324B7112" w14:textId="77777777" w:rsidR="00C22EF1" w:rsidRPr="00BA049E" w:rsidRDefault="00C22EF1" w:rsidP="00DC6588">
            <w:pPr>
              <w:widowControl w:val="0"/>
              <w:suppressAutoHyphens/>
              <w:spacing w:after="0" w:line="240" w:lineRule="auto"/>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Parte de la propuesta</w:t>
            </w:r>
          </w:p>
        </w:tc>
        <w:tc>
          <w:tcPr>
            <w:tcW w:w="6498" w:type="dxa"/>
          </w:tcPr>
          <w:p w14:paraId="133D927D" w14:textId="45096621" w:rsidR="00C22EF1" w:rsidRPr="00BA049E" w:rsidRDefault="008A4449" w:rsidP="00DC6588">
            <w:pPr>
              <w:tabs>
                <w:tab w:val="left" w:pos="-720"/>
                <w:tab w:val="left" w:pos="1440"/>
              </w:tabs>
              <w:suppressAutoHyphens/>
              <w:spacing w:after="0" w:line="240" w:lineRule="auto"/>
              <w:jc w:val="both"/>
              <w:rPr>
                <w:rFonts w:asciiTheme="majorHAnsi" w:eastAsia="Calibri" w:hAnsiTheme="majorHAnsi" w:cstheme="majorHAnsi"/>
                <w:spacing w:val="-2"/>
                <w:sz w:val="18"/>
                <w:szCs w:val="18"/>
              </w:rPr>
            </w:pPr>
            <w:r w:rsidRPr="00BA049E">
              <w:rPr>
                <w:rFonts w:asciiTheme="majorHAnsi" w:hAnsiTheme="majorHAnsi" w:cstheme="majorHAnsi"/>
                <w:b/>
                <w:sz w:val="18"/>
                <w:szCs w:val="18"/>
              </w:rPr>
              <w:t>Anexo B-3</w:t>
            </w:r>
            <w:r w:rsidRPr="00BA049E">
              <w:rPr>
                <w:rFonts w:asciiTheme="majorHAnsi" w:hAnsiTheme="majorHAnsi" w:cstheme="majorHAnsi"/>
                <w:sz w:val="18"/>
                <w:szCs w:val="18"/>
              </w:rPr>
              <w:t xml:space="preserve"> Formato del curriculum vitae del personal propuesto</w:t>
            </w:r>
          </w:p>
        </w:tc>
      </w:tr>
      <w:tr w:rsidR="00D70D29" w:rsidRPr="00BA049E" w14:paraId="312727F1" w14:textId="77777777" w:rsidTr="004618C5">
        <w:trPr>
          <w:trHeight w:val="20"/>
        </w:trPr>
        <w:tc>
          <w:tcPr>
            <w:tcW w:w="1638" w:type="dxa"/>
          </w:tcPr>
          <w:p w14:paraId="1E7F8918" w14:textId="77777777" w:rsidR="00D70D29" w:rsidRPr="00BA049E" w:rsidRDefault="00D70D29" w:rsidP="00DC6588">
            <w:pPr>
              <w:widowControl w:val="0"/>
              <w:suppressAutoHyphens/>
              <w:spacing w:after="0" w:line="240" w:lineRule="auto"/>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Parte de la propuesta</w:t>
            </w:r>
          </w:p>
        </w:tc>
        <w:tc>
          <w:tcPr>
            <w:tcW w:w="6498" w:type="dxa"/>
          </w:tcPr>
          <w:p w14:paraId="1DBB2FD8" w14:textId="0C5E5A6D" w:rsidR="00D70D29" w:rsidRPr="00BA049E" w:rsidRDefault="00D70D29" w:rsidP="00DC6588">
            <w:pPr>
              <w:tabs>
                <w:tab w:val="left" w:pos="-720"/>
                <w:tab w:val="left" w:pos="1440"/>
              </w:tabs>
              <w:suppressAutoHyphens/>
              <w:spacing w:after="0" w:line="240" w:lineRule="auto"/>
              <w:jc w:val="both"/>
              <w:rPr>
                <w:rFonts w:asciiTheme="majorHAnsi" w:eastAsia="Calibri" w:hAnsiTheme="majorHAnsi" w:cstheme="majorHAnsi"/>
                <w:spacing w:val="-2"/>
                <w:sz w:val="18"/>
                <w:szCs w:val="18"/>
              </w:rPr>
            </w:pPr>
            <w:r w:rsidRPr="00BA049E">
              <w:rPr>
                <w:rFonts w:asciiTheme="majorHAnsi" w:hAnsiTheme="majorHAnsi" w:cstheme="majorHAnsi"/>
                <w:b/>
                <w:sz w:val="18"/>
                <w:szCs w:val="18"/>
              </w:rPr>
              <w:t>Anexo B-4</w:t>
            </w:r>
            <w:r w:rsidRPr="00BA049E">
              <w:rPr>
                <w:rFonts w:asciiTheme="majorHAnsi" w:hAnsiTheme="majorHAnsi" w:cstheme="majorHAnsi"/>
                <w:sz w:val="18"/>
                <w:szCs w:val="18"/>
              </w:rPr>
              <w:t xml:space="preserve"> Documentación mínima para la evaluación de capacidades institucionales de la organización postulante</w:t>
            </w:r>
          </w:p>
        </w:tc>
      </w:tr>
    </w:tbl>
    <w:p w14:paraId="4634246A" w14:textId="77777777" w:rsidR="00C22EF1" w:rsidRPr="00BA049E" w:rsidRDefault="00C22EF1" w:rsidP="00DC6588">
      <w:pPr>
        <w:widowControl w:val="0"/>
        <w:spacing w:after="0" w:line="240" w:lineRule="auto"/>
        <w:jc w:val="both"/>
        <w:rPr>
          <w:rFonts w:asciiTheme="majorHAnsi" w:eastAsia="Calibri" w:hAnsiTheme="majorHAnsi" w:cstheme="majorHAnsi"/>
          <w:sz w:val="18"/>
          <w:szCs w:val="18"/>
          <w:lang w:val="es-EC"/>
        </w:rPr>
      </w:pPr>
    </w:p>
    <w:p w14:paraId="5965C482" w14:textId="77777777" w:rsidR="00C22EF1" w:rsidRPr="00BA049E" w:rsidRDefault="00C22EF1" w:rsidP="00DC6588">
      <w:pPr>
        <w:suppressAutoHyphens/>
        <w:spacing w:after="0" w:line="240" w:lineRule="auto"/>
        <w:ind w:left="540"/>
        <w:jc w:val="both"/>
        <w:rPr>
          <w:rFonts w:asciiTheme="majorHAnsi" w:eastAsia="Arial" w:hAnsiTheme="majorHAnsi" w:cstheme="majorHAnsi"/>
          <w:spacing w:val="-2"/>
          <w:sz w:val="18"/>
          <w:szCs w:val="18"/>
        </w:rPr>
      </w:pPr>
      <w:r w:rsidRPr="00BA049E">
        <w:rPr>
          <w:rFonts w:asciiTheme="majorHAnsi" w:hAnsiTheme="majorHAnsi" w:cstheme="majorHAnsi"/>
          <w:sz w:val="18"/>
          <w:szCs w:val="18"/>
        </w:rPr>
        <w:t>Si después de evaluar esta oportunidad ha tomado la decisión de no presentar su propuesta, le agradeceríamos que devolviera este formulario indicando los motivos de su no participación.</w:t>
      </w:r>
    </w:p>
    <w:p w14:paraId="30308C70" w14:textId="11E4CCB7" w:rsidR="00C22EF1" w:rsidRPr="00BA049E" w:rsidRDefault="00C22EF1" w:rsidP="00DC6588">
      <w:pPr>
        <w:tabs>
          <w:tab w:val="left" w:pos="720"/>
        </w:tabs>
        <w:suppressAutoHyphens/>
        <w:spacing w:after="0" w:line="240" w:lineRule="auto"/>
        <w:jc w:val="both"/>
        <w:rPr>
          <w:rFonts w:asciiTheme="majorHAnsi" w:eastAsia="Times New Roman" w:hAnsiTheme="majorHAnsi" w:cstheme="majorHAnsi"/>
          <w:spacing w:val="-2"/>
          <w:sz w:val="18"/>
          <w:szCs w:val="18"/>
        </w:rPr>
      </w:pPr>
    </w:p>
    <w:p w14:paraId="16B78E48" w14:textId="44F7119D" w:rsidR="00C22EF1" w:rsidRPr="00BA049E" w:rsidRDefault="00C22EF1" w:rsidP="00DC6588">
      <w:pPr>
        <w:keepNext/>
        <w:keepLines/>
        <w:numPr>
          <w:ilvl w:val="0"/>
          <w:numId w:val="6"/>
        </w:numPr>
        <w:tabs>
          <w:tab w:val="left" w:pos="540"/>
        </w:tabs>
        <w:spacing w:after="0" w:line="240" w:lineRule="auto"/>
        <w:ind w:left="540" w:hanging="540"/>
        <w:contextualSpacing/>
        <w:jc w:val="both"/>
        <w:outlineLvl w:val="0"/>
        <w:rPr>
          <w:rFonts w:asciiTheme="majorHAnsi" w:eastAsia="Times New Roman" w:hAnsiTheme="majorHAnsi" w:cstheme="majorHAnsi"/>
          <w:b/>
          <w:bCs/>
          <w:sz w:val="18"/>
          <w:szCs w:val="18"/>
        </w:rPr>
      </w:pPr>
      <w:r w:rsidRPr="00BA049E">
        <w:rPr>
          <w:rFonts w:asciiTheme="majorHAnsi" w:hAnsiTheme="majorHAnsi" w:cstheme="majorHAnsi"/>
          <w:b/>
          <w:sz w:val="18"/>
          <w:szCs w:val="18"/>
        </w:rPr>
        <w:t>Formato y firma de propuestas</w:t>
      </w:r>
    </w:p>
    <w:p w14:paraId="717D4B11" w14:textId="237F7BD2" w:rsidR="002A532E" w:rsidRPr="00BA049E" w:rsidRDefault="00C22EF1" w:rsidP="00DC6588">
      <w:pPr>
        <w:pStyle w:val="Prrafodelista"/>
        <w:keepNext/>
        <w:keepLines/>
        <w:numPr>
          <w:ilvl w:val="1"/>
          <w:numId w:val="6"/>
        </w:numPr>
        <w:tabs>
          <w:tab w:val="left" w:pos="540"/>
        </w:tabs>
        <w:spacing w:after="0" w:line="240" w:lineRule="auto"/>
        <w:ind w:left="540" w:hanging="540"/>
        <w:jc w:val="both"/>
        <w:outlineLvl w:val="0"/>
        <w:rPr>
          <w:rFonts w:asciiTheme="majorHAnsi" w:eastAsia="Times New Roman" w:hAnsiTheme="majorHAnsi" w:cstheme="majorHAnsi"/>
          <w:sz w:val="18"/>
          <w:szCs w:val="18"/>
        </w:rPr>
      </w:pPr>
      <w:r w:rsidRPr="00BA049E">
        <w:rPr>
          <w:rFonts w:asciiTheme="majorHAnsi" w:hAnsiTheme="majorHAnsi" w:cstheme="majorHAnsi"/>
          <w:sz w:val="18"/>
          <w:szCs w:val="18"/>
        </w:rPr>
        <w:t xml:space="preserve">La propuesta se presentará en formato electrónico y la firmará la organización postulante o una persona o personas debidamente autorizadas para vincular a la organización postulante en el contrato. Esta última autorización deberá indicarse mediante un poder por escrito que acompañe a la propuesta. </w:t>
      </w:r>
    </w:p>
    <w:p w14:paraId="4F3E0B07" w14:textId="39F967F8" w:rsidR="002A532E" w:rsidRPr="00BA049E" w:rsidRDefault="00C22EF1" w:rsidP="00DC6588">
      <w:pPr>
        <w:pStyle w:val="Prrafodelista"/>
        <w:keepNext/>
        <w:keepLines/>
        <w:numPr>
          <w:ilvl w:val="1"/>
          <w:numId w:val="6"/>
        </w:numPr>
        <w:tabs>
          <w:tab w:val="left" w:pos="540"/>
        </w:tabs>
        <w:spacing w:after="0" w:line="240" w:lineRule="auto"/>
        <w:ind w:left="540" w:hanging="540"/>
        <w:jc w:val="both"/>
        <w:outlineLvl w:val="0"/>
        <w:rPr>
          <w:rFonts w:asciiTheme="majorHAnsi" w:eastAsia="Times New Roman" w:hAnsiTheme="majorHAnsi" w:cstheme="majorHAnsi"/>
          <w:sz w:val="18"/>
          <w:szCs w:val="18"/>
        </w:rPr>
      </w:pPr>
      <w:r w:rsidRPr="00BA049E">
        <w:rPr>
          <w:rFonts w:asciiTheme="majorHAnsi" w:hAnsiTheme="majorHAnsi" w:cstheme="majorHAnsi"/>
          <w:sz w:val="18"/>
          <w:szCs w:val="18"/>
        </w:rPr>
        <w:t>Las propuestas no incluirán interlineaciones, borrones ni sobreescrituras, salvo las necesarias para corregir errores cometidos por la organización postulante, en cuyo caso dichas correcciones deberán ser rubricadas por la persona o personas que firmen la propuesta.</w:t>
      </w:r>
      <w:r w:rsidRPr="00BA049E">
        <w:rPr>
          <w:rFonts w:asciiTheme="majorHAnsi" w:hAnsiTheme="majorHAnsi" w:cstheme="majorHAnsi"/>
          <w:sz w:val="18"/>
          <w:szCs w:val="18"/>
        </w:rPr>
        <w:tab/>
      </w:r>
    </w:p>
    <w:p w14:paraId="67010020" w14:textId="77777777" w:rsidR="002A532E" w:rsidRPr="00BA049E" w:rsidRDefault="002A532E" w:rsidP="00DC6588">
      <w:pPr>
        <w:keepNext/>
        <w:keepLines/>
        <w:tabs>
          <w:tab w:val="left" w:pos="540"/>
        </w:tabs>
        <w:spacing w:after="0" w:line="240" w:lineRule="auto"/>
        <w:ind w:left="540" w:hanging="540"/>
        <w:contextualSpacing/>
        <w:jc w:val="both"/>
        <w:outlineLvl w:val="0"/>
        <w:rPr>
          <w:rFonts w:asciiTheme="majorHAnsi" w:eastAsia="Times New Roman" w:hAnsiTheme="majorHAnsi" w:cstheme="majorHAnsi"/>
          <w:b/>
          <w:bCs/>
          <w:sz w:val="18"/>
          <w:szCs w:val="18"/>
          <w:lang w:val="es-EC" w:eastAsia="en-GB"/>
        </w:rPr>
      </w:pPr>
    </w:p>
    <w:p w14:paraId="7C9C3D50" w14:textId="30166A83" w:rsidR="00C22EF1" w:rsidRPr="00BA049E" w:rsidRDefault="00C22EF1" w:rsidP="00DC6588">
      <w:pPr>
        <w:keepNext/>
        <w:keepLines/>
        <w:numPr>
          <w:ilvl w:val="0"/>
          <w:numId w:val="6"/>
        </w:numPr>
        <w:tabs>
          <w:tab w:val="left" w:pos="540"/>
        </w:tabs>
        <w:spacing w:after="0" w:line="240" w:lineRule="auto"/>
        <w:ind w:left="540" w:hanging="540"/>
        <w:contextualSpacing/>
        <w:jc w:val="both"/>
        <w:outlineLvl w:val="0"/>
        <w:rPr>
          <w:rFonts w:asciiTheme="majorHAnsi" w:eastAsia="Times New Roman" w:hAnsiTheme="majorHAnsi" w:cstheme="majorHAnsi"/>
          <w:b/>
          <w:bCs/>
          <w:sz w:val="18"/>
          <w:szCs w:val="18"/>
        </w:rPr>
      </w:pPr>
      <w:r w:rsidRPr="00BA049E">
        <w:rPr>
          <w:rFonts w:asciiTheme="majorHAnsi" w:hAnsiTheme="majorHAnsi" w:cstheme="majorHAnsi"/>
          <w:b/>
          <w:sz w:val="18"/>
          <w:szCs w:val="18"/>
        </w:rPr>
        <w:t>Adjudicación de la subvención</w:t>
      </w:r>
    </w:p>
    <w:p w14:paraId="67256AAD" w14:textId="289D1F13" w:rsidR="001E7A73" w:rsidRPr="00BA049E" w:rsidRDefault="00C22EF1" w:rsidP="00DC6588">
      <w:pPr>
        <w:numPr>
          <w:ilvl w:val="1"/>
          <w:numId w:val="0"/>
        </w:numPr>
        <w:tabs>
          <w:tab w:val="left" w:pos="-1440"/>
          <w:tab w:val="left" w:pos="540"/>
        </w:tabs>
        <w:suppressAutoHyphens/>
        <w:spacing w:after="0" w:line="240" w:lineRule="auto"/>
        <w:ind w:left="540" w:hanging="540"/>
        <w:contextualSpacing/>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14.1</w:t>
      </w:r>
      <w:r w:rsidRPr="00BA049E">
        <w:rPr>
          <w:rFonts w:asciiTheme="majorHAnsi" w:hAnsiTheme="majorHAnsi" w:cstheme="majorHAnsi"/>
          <w:sz w:val="18"/>
          <w:szCs w:val="18"/>
        </w:rPr>
        <w:tab/>
        <w:t xml:space="preserve">La adjudicación se hará a la organización cuya propuesta sea la mejor evaluada. ONU Mujeres se reserva el derecho a llevar a cabo negociaciones con la organización postulante sobre el contenido de su propuesta. La adjudicación solo será efectiva una vez que la organización seleccionada acepte los términos y condiciones del acuerdo y los términos de referencia. </w:t>
      </w:r>
      <w:r w:rsidRPr="00BA049E">
        <w:rPr>
          <w:rFonts w:asciiTheme="majorHAnsi" w:hAnsiTheme="majorHAnsi" w:cstheme="majorHAnsi"/>
          <w:b/>
          <w:sz w:val="18"/>
          <w:szCs w:val="18"/>
        </w:rPr>
        <w:t>El acuerdo reflejará el nombre de la organización que proporcionó su situación financiera en respuesta a este CFP</w:t>
      </w:r>
      <w:r w:rsidRPr="00BA049E">
        <w:rPr>
          <w:rFonts w:asciiTheme="majorHAnsi" w:hAnsiTheme="majorHAnsi" w:cstheme="majorHAnsi"/>
          <w:sz w:val="18"/>
          <w:szCs w:val="18"/>
        </w:rPr>
        <w:t>. Una vez celebrado el acuerdo, ONU Mujeres notificará con prontitud a las organizaciones postulantes no seleccionadas.</w:t>
      </w:r>
    </w:p>
    <w:p w14:paraId="2D09D476" w14:textId="6E0959AA" w:rsidR="00C22EF1" w:rsidRPr="00BA049E" w:rsidRDefault="00C22EF1" w:rsidP="00DC6588">
      <w:pPr>
        <w:numPr>
          <w:ilvl w:val="1"/>
          <w:numId w:val="0"/>
        </w:numPr>
        <w:tabs>
          <w:tab w:val="left" w:pos="-1440"/>
          <w:tab w:val="left" w:pos="540"/>
        </w:tabs>
        <w:suppressAutoHyphens/>
        <w:spacing w:after="0" w:line="240" w:lineRule="auto"/>
        <w:ind w:left="540" w:hanging="540"/>
        <w:contextualSpacing/>
        <w:jc w:val="both"/>
        <w:rPr>
          <w:rFonts w:asciiTheme="majorHAnsi" w:eastAsia="Calibri" w:hAnsiTheme="majorHAnsi" w:cstheme="majorHAnsi"/>
          <w:spacing w:val="-3"/>
          <w:sz w:val="18"/>
          <w:szCs w:val="18"/>
        </w:rPr>
      </w:pPr>
      <w:r w:rsidRPr="00BA049E">
        <w:rPr>
          <w:rFonts w:asciiTheme="majorHAnsi" w:hAnsiTheme="majorHAnsi" w:cstheme="majorHAnsi"/>
          <w:sz w:val="18"/>
          <w:szCs w:val="18"/>
        </w:rPr>
        <w:t>14.2</w:t>
      </w:r>
      <w:r w:rsidRPr="00BA049E">
        <w:rPr>
          <w:rFonts w:asciiTheme="majorHAnsi" w:hAnsiTheme="majorHAnsi" w:cstheme="majorHAnsi"/>
          <w:sz w:val="18"/>
          <w:szCs w:val="18"/>
        </w:rPr>
        <w:tab/>
        <w:t>Se espera que la organización seleccionada comience a prestar sus servicios a partir de la fecha y la hora estipuladas en este llamado (CFP).</w:t>
      </w:r>
    </w:p>
    <w:p w14:paraId="55C250ED" w14:textId="15D4D043" w:rsidR="00C22EF1" w:rsidRPr="00BA049E" w:rsidRDefault="00C22EF1" w:rsidP="003F0E88">
      <w:pPr>
        <w:tabs>
          <w:tab w:val="left" w:pos="-1440"/>
          <w:tab w:val="left" w:pos="540"/>
        </w:tabs>
        <w:suppressAutoHyphens/>
        <w:spacing w:after="0" w:line="240" w:lineRule="auto"/>
        <w:ind w:left="540" w:hanging="540"/>
        <w:jc w:val="both"/>
        <w:rPr>
          <w:rFonts w:asciiTheme="majorHAnsi" w:eastAsia="Calibri" w:hAnsiTheme="majorHAnsi" w:cstheme="majorHAnsi"/>
          <w:sz w:val="18"/>
          <w:szCs w:val="18"/>
          <w:lang w:val="es-EC"/>
        </w:rPr>
        <w:sectPr w:rsidR="00C22EF1" w:rsidRPr="00BA049E" w:rsidSect="0038204D">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1440" w:left="1440" w:header="720" w:footer="720" w:gutter="0"/>
          <w:pgNumType w:start="1"/>
          <w:cols w:space="720"/>
          <w:titlePg/>
          <w:docGrid w:linePitch="299"/>
        </w:sectPr>
      </w:pPr>
      <w:r w:rsidRPr="00BA049E">
        <w:rPr>
          <w:rFonts w:asciiTheme="majorHAnsi" w:hAnsiTheme="majorHAnsi" w:cstheme="majorHAnsi"/>
          <w:sz w:val="18"/>
          <w:szCs w:val="18"/>
        </w:rPr>
        <w:t>14.3</w:t>
      </w:r>
      <w:r w:rsidRPr="00BA049E">
        <w:rPr>
          <w:rFonts w:asciiTheme="majorHAnsi" w:hAnsiTheme="majorHAnsi" w:cstheme="majorHAnsi"/>
          <w:sz w:val="18"/>
          <w:szCs w:val="18"/>
        </w:rPr>
        <w:tab/>
        <w:t xml:space="preserve">La adjudicación de la subvención se destinará a un acuerdo con un plazo inicial </w:t>
      </w:r>
      <w:r w:rsidRPr="001925F1">
        <w:rPr>
          <w:rFonts w:asciiTheme="majorHAnsi" w:hAnsiTheme="majorHAnsi" w:cstheme="majorHAnsi"/>
          <w:sz w:val="18"/>
          <w:szCs w:val="18"/>
        </w:rPr>
        <w:t xml:space="preserve">de </w:t>
      </w:r>
      <w:r w:rsidR="00583CCB" w:rsidRPr="001925F1">
        <w:rPr>
          <w:rFonts w:asciiTheme="majorHAnsi" w:hAnsiTheme="majorHAnsi" w:cstheme="majorHAnsi"/>
          <w:sz w:val="18"/>
          <w:szCs w:val="18"/>
        </w:rPr>
        <w:t xml:space="preserve">5 meses </w:t>
      </w:r>
      <w:r w:rsidRPr="001925F1">
        <w:rPr>
          <w:rFonts w:asciiTheme="majorHAnsi" w:hAnsiTheme="majorHAnsi" w:cstheme="majorHAnsi"/>
          <w:sz w:val="18"/>
          <w:szCs w:val="18"/>
        </w:rPr>
        <w:t>, con</w:t>
      </w:r>
      <w:r w:rsidRPr="00BA049E">
        <w:rPr>
          <w:rFonts w:asciiTheme="majorHAnsi" w:hAnsiTheme="majorHAnsi" w:cstheme="majorHAnsi"/>
          <w:sz w:val="18"/>
          <w:szCs w:val="18"/>
        </w:rPr>
        <w:t xml:space="preserve"> la opción de renovarlo en los mismos términos y condiciones por un periodo o periodos adicionales según lo indique ONU Mujeres.</w:t>
      </w:r>
    </w:p>
    <w:p w14:paraId="1AA786F7" w14:textId="77777777" w:rsidR="00C22EF1" w:rsidRPr="00BA049E" w:rsidRDefault="00C22EF1" w:rsidP="0038204D">
      <w:pPr>
        <w:keepNext/>
        <w:keepLines/>
        <w:spacing w:after="0" w:line="240" w:lineRule="auto"/>
        <w:outlineLvl w:val="0"/>
        <w:rPr>
          <w:rFonts w:asciiTheme="majorHAnsi" w:eastAsia="Times New Roman" w:hAnsiTheme="majorHAnsi" w:cstheme="majorHAnsi"/>
          <w:b/>
          <w:sz w:val="18"/>
          <w:szCs w:val="18"/>
          <w:lang w:val="es-EC" w:eastAsia="en-GB"/>
        </w:rPr>
      </w:pPr>
    </w:p>
    <w:sectPr w:rsidR="00C22EF1" w:rsidRPr="00BA049E" w:rsidSect="0038204D">
      <w:footerReference w:type="default" r:id="rId2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1C8E2" w14:textId="77777777" w:rsidR="00FC2621" w:rsidRDefault="00FC2621" w:rsidP="00C22EF1">
      <w:pPr>
        <w:spacing w:after="0" w:line="240" w:lineRule="auto"/>
      </w:pPr>
      <w:r>
        <w:separator/>
      </w:r>
    </w:p>
  </w:endnote>
  <w:endnote w:type="continuationSeparator" w:id="0">
    <w:p w14:paraId="72568E53" w14:textId="77777777" w:rsidR="00FC2621" w:rsidRDefault="00FC2621" w:rsidP="00C22EF1">
      <w:pPr>
        <w:spacing w:after="0" w:line="240" w:lineRule="auto"/>
      </w:pPr>
      <w:r>
        <w:continuationSeparator/>
      </w:r>
    </w:p>
  </w:endnote>
  <w:endnote w:type="continuationNotice" w:id="1">
    <w:p w14:paraId="566ADDE9" w14:textId="77777777" w:rsidR="00FC2621" w:rsidRDefault="00FC26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F47D" w14:textId="77777777" w:rsidR="00914EBC" w:rsidRDefault="00914EBC" w:rsidP="004618C5">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D92C83" w14:textId="77777777" w:rsidR="00914EBC" w:rsidRDefault="00914EBC" w:rsidP="004618C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640D3BD9" w:rsidR="00914EBC" w:rsidRDefault="00914EBC">
            <w:pPr>
              <w:pStyle w:val="Piedepgina"/>
              <w:jc w:val="center"/>
            </w:pPr>
            <w:r>
              <w:rPr>
                <w:rFonts w:ascii="Calibri" w:hAnsi="Calibri"/>
                <w:sz w:val="16"/>
              </w:rPr>
              <w:t xml:space="preserve">Página </w:t>
            </w:r>
            <w:r w:rsidRPr="007A3089">
              <w:rPr>
                <w:rFonts w:ascii="Calibri" w:hAnsi="Calibri" w:cs="Calibri"/>
                <w:b/>
                <w:sz w:val="16"/>
              </w:rPr>
              <w:fldChar w:fldCharType="begin"/>
            </w:r>
            <w:r w:rsidRPr="007A3089">
              <w:rPr>
                <w:rFonts w:ascii="Calibri" w:hAnsi="Calibri" w:cs="Calibri"/>
                <w:b/>
                <w:sz w:val="16"/>
              </w:rPr>
              <w:instrText xml:space="preserve"> PAGE </w:instrText>
            </w:r>
            <w:r w:rsidRPr="007A3089">
              <w:rPr>
                <w:rFonts w:ascii="Calibri" w:hAnsi="Calibri" w:cs="Calibri"/>
                <w:b/>
                <w:sz w:val="16"/>
              </w:rPr>
              <w:fldChar w:fldCharType="separate"/>
            </w:r>
            <w:r w:rsidR="007B05A7">
              <w:rPr>
                <w:rFonts w:ascii="Calibri" w:hAnsi="Calibri" w:cs="Calibri"/>
                <w:b/>
                <w:noProof/>
                <w:sz w:val="16"/>
              </w:rPr>
              <w:t>11</w:t>
            </w:r>
            <w:r w:rsidRPr="007A3089">
              <w:rPr>
                <w:rFonts w:ascii="Calibri" w:hAnsi="Calibri" w:cs="Calibri"/>
                <w:b/>
                <w:sz w:val="16"/>
              </w:rPr>
              <w:fldChar w:fldCharType="end"/>
            </w:r>
            <w:r>
              <w:rPr>
                <w:rFonts w:ascii="Calibri" w:hAnsi="Calibri"/>
                <w:sz w:val="16"/>
              </w:rPr>
              <w:t xml:space="preserve"> de </w:t>
            </w:r>
            <w:r w:rsidRPr="007A3089">
              <w:rPr>
                <w:rFonts w:ascii="Calibri" w:hAnsi="Calibri" w:cs="Calibri"/>
                <w:b/>
                <w:sz w:val="16"/>
              </w:rPr>
              <w:fldChar w:fldCharType="begin"/>
            </w:r>
            <w:r w:rsidRPr="007A3089">
              <w:rPr>
                <w:rFonts w:ascii="Calibri" w:hAnsi="Calibri" w:cs="Calibri"/>
                <w:b/>
                <w:sz w:val="16"/>
              </w:rPr>
              <w:instrText xml:space="preserve"> NUMPAGES  </w:instrText>
            </w:r>
            <w:r w:rsidRPr="007A3089">
              <w:rPr>
                <w:rFonts w:ascii="Calibri" w:hAnsi="Calibri" w:cs="Calibri"/>
                <w:b/>
                <w:sz w:val="16"/>
              </w:rPr>
              <w:fldChar w:fldCharType="separate"/>
            </w:r>
            <w:r w:rsidR="007B05A7">
              <w:rPr>
                <w:rFonts w:ascii="Calibri" w:hAnsi="Calibri" w:cs="Calibri"/>
                <w:b/>
                <w:noProof/>
                <w:sz w:val="16"/>
              </w:rPr>
              <w:t>20</w:t>
            </w:r>
            <w:r w:rsidRPr="007A3089">
              <w:rPr>
                <w:rFonts w:ascii="Calibri" w:hAnsi="Calibri" w:cs="Calibri"/>
                <w:b/>
                <w:sz w:val="16"/>
              </w:rPr>
              <w:fldChar w:fldCharType="end"/>
            </w:r>
          </w:p>
        </w:sdtContent>
      </w:sdt>
    </w:sdtContent>
  </w:sdt>
  <w:p w14:paraId="5A381761" w14:textId="77777777" w:rsidR="00914EBC" w:rsidRDefault="00914EB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8728" w14:textId="77777777" w:rsidR="00914EBC" w:rsidRPr="00B71955" w:rsidRDefault="00914EBC" w:rsidP="004618C5">
    <w:pPr>
      <w:pStyle w:val="Piedepgina"/>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1DDFED4" w:rsidR="00914EBC" w:rsidRPr="008155AE" w:rsidRDefault="00914EBC">
            <w:pPr>
              <w:pStyle w:val="Piedepgina"/>
              <w:jc w:val="center"/>
              <w:rPr>
                <w:rFonts w:ascii="Calibri" w:hAnsi="Calibri" w:cs="Calibri"/>
                <w:sz w:val="16"/>
                <w:szCs w:val="16"/>
              </w:rPr>
            </w:pPr>
            <w:r>
              <w:rPr>
                <w:rFonts w:ascii="Calibri" w:hAnsi="Calibri"/>
                <w:sz w:val="16"/>
              </w:rPr>
              <w:t xml:space="preserve">Página </w:t>
            </w:r>
            <w:r w:rsidRPr="008155AE">
              <w:rPr>
                <w:rFonts w:ascii="Calibri" w:hAnsi="Calibri" w:cs="Calibri"/>
                <w:b/>
                <w:sz w:val="16"/>
              </w:rPr>
              <w:fldChar w:fldCharType="begin"/>
            </w:r>
            <w:r w:rsidRPr="008155AE">
              <w:rPr>
                <w:rFonts w:ascii="Calibri" w:hAnsi="Calibri" w:cs="Calibri"/>
                <w:b/>
                <w:sz w:val="16"/>
              </w:rPr>
              <w:instrText xml:space="preserve"> PAGE </w:instrText>
            </w:r>
            <w:r w:rsidRPr="008155AE">
              <w:rPr>
                <w:rFonts w:ascii="Calibri" w:hAnsi="Calibri" w:cs="Calibri"/>
                <w:b/>
                <w:sz w:val="16"/>
              </w:rPr>
              <w:fldChar w:fldCharType="separate"/>
            </w:r>
            <w:r w:rsidR="007B05A7">
              <w:rPr>
                <w:rFonts w:ascii="Calibri" w:hAnsi="Calibri" w:cs="Calibri"/>
                <w:b/>
                <w:noProof/>
                <w:sz w:val="16"/>
              </w:rPr>
              <w:t>20</w:t>
            </w:r>
            <w:r w:rsidRPr="008155AE">
              <w:rPr>
                <w:rFonts w:ascii="Calibri" w:hAnsi="Calibri" w:cs="Calibri"/>
                <w:b/>
                <w:sz w:val="16"/>
              </w:rPr>
              <w:fldChar w:fldCharType="end"/>
            </w:r>
            <w:r>
              <w:rPr>
                <w:rFonts w:ascii="Calibri" w:hAnsi="Calibri"/>
                <w:sz w:val="16"/>
              </w:rPr>
              <w:t xml:space="preserve"> de </w:t>
            </w:r>
            <w:r w:rsidRPr="008155AE">
              <w:rPr>
                <w:rFonts w:ascii="Calibri" w:hAnsi="Calibri" w:cs="Calibri"/>
                <w:b/>
                <w:sz w:val="16"/>
              </w:rPr>
              <w:fldChar w:fldCharType="begin"/>
            </w:r>
            <w:r w:rsidRPr="008155AE">
              <w:rPr>
                <w:rFonts w:ascii="Calibri" w:hAnsi="Calibri" w:cs="Calibri"/>
                <w:b/>
                <w:sz w:val="16"/>
              </w:rPr>
              <w:instrText xml:space="preserve"> NUMPAGES  </w:instrText>
            </w:r>
            <w:r w:rsidRPr="008155AE">
              <w:rPr>
                <w:rFonts w:ascii="Calibri" w:hAnsi="Calibri" w:cs="Calibri"/>
                <w:b/>
                <w:sz w:val="16"/>
              </w:rPr>
              <w:fldChar w:fldCharType="separate"/>
            </w:r>
            <w:r w:rsidR="007B05A7">
              <w:rPr>
                <w:rFonts w:ascii="Calibri" w:hAnsi="Calibri" w:cs="Calibri"/>
                <w:b/>
                <w:noProof/>
                <w:sz w:val="16"/>
              </w:rPr>
              <w:t>20</w:t>
            </w:r>
            <w:r w:rsidRPr="008155AE">
              <w:rPr>
                <w:rFonts w:ascii="Calibri" w:hAnsi="Calibri" w:cs="Calibri"/>
                <w:b/>
                <w:sz w:val="16"/>
              </w:rPr>
              <w:fldChar w:fldCharType="end"/>
            </w:r>
          </w:p>
        </w:sdtContent>
      </w:sdt>
    </w:sdtContent>
  </w:sdt>
  <w:p w14:paraId="30CF4970" w14:textId="77777777" w:rsidR="00914EBC" w:rsidRPr="008155AE" w:rsidRDefault="00914EBC">
    <w:pPr>
      <w:pStyle w:val="Piedepgina"/>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CE59F" w14:textId="77777777" w:rsidR="00FC2621" w:rsidRDefault="00FC2621" w:rsidP="00C22EF1">
      <w:pPr>
        <w:spacing w:after="0" w:line="240" w:lineRule="auto"/>
      </w:pPr>
      <w:r>
        <w:separator/>
      </w:r>
    </w:p>
  </w:footnote>
  <w:footnote w:type="continuationSeparator" w:id="0">
    <w:p w14:paraId="720DF9B7" w14:textId="77777777" w:rsidR="00FC2621" w:rsidRDefault="00FC2621" w:rsidP="00C22EF1">
      <w:pPr>
        <w:spacing w:after="0" w:line="240" w:lineRule="auto"/>
      </w:pPr>
      <w:r>
        <w:continuationSeparator/>
      </w:r>
    </w:p>
  </w:footnote>
  <w:footnote w:type="continuationNotice" w:id="1">
    <w:p w14:paraId="1C66F703" w14:textId="77777777" w:rsidR="00FC2621" w:rsidRDefault="00FC2621">
      <w:pPr>
        <w:spacing w:after="0" w:line="240" w:lineRule="auto"/>
      </w:pPr>
    </w:p>
  </w:footnote>
  <w:footnote w:id="2">
    <w:p w14:paraId="71C18BFB" w14:textId="4CEE2564" w:rsidR="00914EBC" w:rsidRPr="00FE26C7" w:rsidRDefault="00914EBC">
      <w:pPr>
        <w:pStyle w:val="Textonotapie"/>
        <w:rPr>
          <w:sz w:val="16"/>
          <w:szCs w:val="16"/>
        </w:rPr>
      </w:pPr>
      <w:r>
        <w:rPr>
          <w:rStyle w:val="Refdenotaalpie"/>
          <w:sz w:val="16"/>
          <w:szCs w:val="16"/>
        </w:rPr>
        <w:footnoteRef/>
      </w:r>
      <w:r>
        <w:rPr>
          <w:sz w:val="16"/>
        </w:rPr>
        <w:t>Si el presupuesto propuesto supera el rango máximo, la propuesta se rechazará.</w:t>
      </w:r>
    </w:p>
  </w:footnote>
  <w:footnote w:id="3">
    <w:p w14:paraId="18BA03B1" w14:textId="2B29AF8C" w:rsidR="00914EBC" w:rsidRPr="00FE26C7" w:rsidRDefault="00914EBC" w:rsidP="00DC6588">
      <w:pPr>
        <w:pStyle w:val="Textonotapie"/>
        <w:jc w:val="both"/>
        <w:rPr>
          <w:sz w:val="16"/>
          <w:szCs w:val="16"/>
        </w:rPr>
      </w:pPr>
      <w:r>
        <w:rPr>
          <w:rStyle w:val="Refdenotaalpie"/>
          <w:sz w:val="16"/>
          <w:szCs w:val="16"/>
        </w:rPr>
        <w:footnoteRef/>
      </w:r>
      <w:r>
        <w:rPr>
          <w:sz w:val="16"/>
        </w:rPr>
        <w:t xml:space="preserve"> En casos excepcionales, pueden aceptarse tres (3) años de registro, que deben estar plenamente justificados.</w:t>
      </w:r>
    </w:p>
  </w:footnote>
  <w:footnote w:id="4">
    <w:p w14:paraId="4F609696" w14:textId="77777777" w:rsidR="00914EBC" w:rsidRPr="000611F3" w:rsidRDefault="00914EBC" w:rsidP="006355F4">
      <w:pPr>
        <w:pStyle w:val="Textonotapie"/>
        <w:rPr>
          <w:rFonts w:ascii="Calibri" w:hAnsi="Calibri" w:cs="Calibri"/>
          <w:sz w:val="16"/>
          <w:szCs w:val="16"/>
        </w:rPr>
      </w:pPr>
      <w:r>
        <w:rPr>
          <w:rStyle w:val="Refdenotaalpie"/>
          <w:rFonts w:ascii="Calibri" w:hAnsi="Calibri" w:cs="Calibri"/>
          <w:sz w:val="16"/>
          <w:szCs w:val="16"/>
        </w:rPr>
        <w:footnoteRef/>
      </w:r>
      <w:r>
        <w:rPr>
          <w:rFonts w:ascii="Calibri" w:hAnsi="Calibri"/>
          <w:sz w:val="16"/>
        </w:rPr>
        <w:t xml:space="preserve"> </w:t>
      </w:r>
      <w:hyperlink r:id="rId1" w:history="1">
        <w:r>
          <w:rPr>
            <w:rFonts w:ascii="Calibri" w:hAnsi="Calibri"/>
            <w:color w:val="0000FF"/>
            <w:sz w:val="16"/>
            <w:u w:val="single"/>
          </w:rPr>
          <w:t>Boletín del Secretario General de 9 de octubre de 2003 relativo a «Medidas especiales de protección contra la explotación y el abuso sexuales</w:t>
        </w:r>
      </w:hyperlink>
      <w:r>
        <w:rPr>
          <w:rFonts w:ascii="Calibri" w:hAnsi="Calibri"/>
          <w:color w:val="0000FF"/>
          <w:sz w:val="16"/>
          <w:u w:val="single"/>
        </w:rPr>
        <w:t>» (ST/SGB/2003/13)</w:t>
      </w:r>
      <w:r>
        <w:rPr>
          <w:rFonts w:ascii="Calibri" w:hAnsi="Calibri"/>
          <w:sz w:val="16"/>
        </w:rPr>
        <w:t>, y Protocolo de las Naciones Unidas sobre denuncias de actos de explotación y abusos sexuales que involucren a contrapartes.</w:t>
      </w:r>
    </w:p>
    <w:p w14:paraId="477DD807" w14:textId="77777777" w:rsidR="00914EBC" w:rsidRDefault="00914EBC" w:rsidP="006355F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DC353" w14:textId="77777777" w:rsidR="00914EBC" w:rsidRDefault="00914E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1C53" w14:textId="77777777" w:rsidR="00914EBC" w:rsidRDefault="00914EB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3E984" w14:textId="4AC047C2" w:rsidR="00914EBC" w:rsidRPr="00FD2891" w:rsidRDefault="00914EBC" w:rsidP="00672BB1">
    <w:pPr>
      <w:shd w:val="clear" w:color="auto" w:fill="FFFFFF" w:themeFill="background1"/>
      <w:rPr>
        <w:b/>
        <w:bCs/>
        <w:sz w:val="18"/>
        <w:szCs w:val="18"/>
        <w:lang w:val="en-US"/>
      </w:rPr>
    </w:pPr>
    <w:r w:rsidRPr="00FD2891">
      <w:rPr>
        <w:b/>
        <w:bCs/>
        <w:sz w:val="18"/>
        <w:szCs w:val="18"/>
        <w:lang w:val="en-US"/>
      </w:rPr>
      <w:t>This is a translation of the English version of this document. If there are inconsistencies or conflicts between the English document and the translated document, the English document prevails.</w:t>
    </w:r>
    <w:r w:rsidRPr="00672BB1">
      <w:rPr>
        <w:rFonts w:ascii="Calibri" w:hAnsi="Calibri"/>
        <w:b/>
        <w:i/>
        <w:noProof/>
        <w:color w:val="002060"/>
        <w:sz w:val="18"/>
        <w:szCs w:val="18"/>
        <w:lang w:val="es-EC" w:eastAsia="es-EC"/>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891">
      <w:rPr>
        <w:b/>
        <w:i/>
        <w:color w:val="002060"/>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03E13"/>
    <w:multiLevelType w:val="hybridMultilevel"/>
    <w:tmpl w:val="69BA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86145"/>
    <w:multiLevelType w:val="multilevel"/>
    <w:tmpl w:val="CA20AC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583FF4"/>
    <w:multiLevelType w:val="multilevel"/>
    <w:tmpl w:val="F05486BA"/>
    <w:lvl w:ilvl="0">
      <w:start w:val="6"/>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9CF046B"/>
    <w:multiLevelType w:val="multilevel"/>
    <w:tmpl w:val="5A968D86"/>
    <w:lvl w:ilvl="0">
      <w:start w:val="5"/>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A895AAF"/>
    <w:multiLevelType w:val="multilevel"/>
    <w:tmpl w:val="F05486BA"/>
    <w:lvl w:ilvl="0">
      <w:start w:val="6"/>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C0251FA"/>
    <w:multiLevelType w:val="multilevel"/>
    <w:tmpl w:val="5A968D86"/>
    <w:lvl w:ilvl="0">
      <w:start w:val="5"/>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CC63278"/>
    <w:multiLevelType w:val="multilevel"/>
    <w:tmpl w:val="CCF2E0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08F6BA9"/>
    <w:multiLevelType w:val="hybridMultilevel"/>
    <w:tmpl w:val="871A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15D7C"/>
    <w:multiLevelType w:val="multilevel"/>
    <w:tmpl w:val="600E5A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74A3897"/>
    <w:multiLevelType w:val="multilevel"/>
    <w:tmpl w:val="7070D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2810C3"/>
    <w:multiLevelType w:val="multilevel"/>
    <w:tmpl w:val="70749D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CF64089"/>
    <w:multiLevelType w:val="multilevel"/>
    <w:tmpl w:val="2CB231A4"/>
    <w:lvl w:ilvl="0">
      <w:start w:val="1"/>
      <w:numFmt w:val="bullet"/>
      <w:lvlText w:val=""/>
      <w:lvlJc w:val="left"/>
      <w:pPr>
        <w:tabs>
          <w:tab w:val="num" w:pos="2880"/>
        </w:tabs>
        <w:ind w:left="2880" w:hanging="360"/>
      </w:pPr>
      <w:rPr>
        <w:rFonts w:ascii="Symbol" w:hAnsi="Symbol" w:hint="default"/>
      </w:rPr>
    </w:lvl>
    <w:lvl w:ilvl="1">
      <w:start w:val="1"/>
      <w:numFmt w:val="lowerLetter"/>
      <w:lvlText w:val="%2."/>
      <w:lvlJc w:val="left"/>
      <w:pPr>
        <w:ind w:left="3600" w:hanging="360"/>
      </w:pPr>
      <w:rPr>
        <w:rFonts w:hint="default"/>
      </w:rPr>
    </w:lvl>
    <w:lvl w:ilvl="2">
      <w:start w:val="1"/>
      <w:numFmt w:val="lowerRoman"/>
      <w:lvlText w:val="%3."/>
      <w:lvlJc w:val="right"/>
      <w:pPr>
        <w:tabs>
          <w:tab w:val="num" w:pos="4320"/>
        </w:tabs>
        <w:ind w:left="4320" w:hanging="360"/>
      </w:pPr>
    </w:lvl>
    <w:lvl w:ilvl="3" w:tentative="1">
      <w:start w:val="1"/>
      <w:numFmt w:val="lowerRoman"/>
      <w:lvlText w:val="%4."/>
      <w:lvlJc w:val="right"/>
      <w:pPr>
        <w:tabs>
          <w:tab w:val="num" w:pos="5040"/>
        </w:tabs>
        <w:ind w:left="5040" w:hanging="360"/>
      </w:pPr>
    </w:lvl>
    <w:lvl w:ilvl="4" w:tentative="1">
      <w:start w:val="1"/>
      <w:numFmt w:val="lowerRoman"/>
      <w:lvlText w:val="%5."/>
      <w:lvlJc w:val="right"/>
      <w:pPr>
        <w:tabs>
          <w:tab w:val="num" w:pos="5760"/>
        </w:tabs>
        <w:ind w:left="5760" w:hanging="360"/>
      </w:pPr>
    </w:lvl>
    <w:lvl w:ilvl="5" w:tentative="1">
      <w:start w:val="1"/>
      <w:numFmt w:val="lowerRoman"/>
      <w:lvlText w:val="%6."/>
      <w:lvlJc w:val="right"/>
      <w:pPr>
        <w:tabs>
          <w:tab w:val="num" w:pos="6480"/>
        </w:tabs>
        <w:ind w:left="6480" w:hanging="360"/>
      </w:pPr>
    </w:lvl>
    <w:lvl w:ilvl="6" w:tentative="1">
      <w:start w:val="1"/>
      <w:numFmt w:val="lowerRoman"/>
      <w:lvlText w:val="%7."/>
      <w:lvlJc w:val="right"/>
      <w:pPr>
        <w:tabs>
          <w:tab w:val="num" w:pos="7200"/>
        </w:tabs>
        <w:ind w:left="7200" w:hanging="360"/>
      </w:pPr>
    </w:lvl>
    <w:lvl w:ilvl="7" w:tentative="1">
      <w:start w:val="1"/>
      <w:numFmt w:val="lowerRoman"/>
      <w:lvlText w:val="%8."/>
      <w:lvlJc w:val="right"/>
      <w:pPr>
        <w:tabs>
          <w:tab w:val="num" w:pos="7920"/>
        </w:tabs>
        <w:ind w:left="7920" w:hanging="360"/>
      </w:pPr>
    </w:lvl>
    <w:lvl w:ilvl="8" w:tentative="1">
      <w:start w:val="1"/>
      <w:numFmt w:val="lowerRoman"/>
      <w:lvlText w:val="%9."/>
      <w:lvlJc w:val="right"/>
      <w:pPr>
        <w:tabs>
          <w:tab w:val="num" w:pos="8640"/>
        </w:tabs>
        <w:ind w:left="8640" w:hanging="360"/>
      </w:pPr>
    </w:lvl>
  </w:abstractNum>
  <w:abstractNum w:abstractNumId="19"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D7E163E"/>
    <w:multiLevelType w:val="hybridMultilevel"/>
    <w:tmpl w:val="EE64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423A4"/>
    <w:multiLevelType w:val="multilevel"/>
    <w:tmpl w:val="201402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0AE710B"/>
    <w:multiLevelType w:val="multilevel"/>
    <w:tmpl w:val="CA2A2FD0"/>
    <w:lvl w:ilvl="0">
      <w:start w:val="4"/>
      <w:numFmt w:val="lowerLetter"/>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1655ADE"/>
    <w:multiLevelType w:val="multilevel"/>
    <w:tmpl w:val="09869EE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22B7828"/>
    <w:multiLevelType w:val="multilevel"/>
    <w:tmpl w:val="C3F4113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6B47559"/>
    <w:multiLevelType w:val="hybridMultilevel"/>
    <w:tmpl w:val="7282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E437DC0"/>
    <w:multiLevelType w:val="multilevel"/>
    <w:tmpl w:val="FD6831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2C85E71"/>
    <w:multiLevelType w:val="multilevel"/>
    <w:tmpl w:val="546E519A"/>
    <w:lvl w:ilvl="0">
      <w:start w:val="1"/>
      <w:numFmt w:val="lowerRoman"/>
      <w:lvlText w:val="%1."/>
      <w:lvlJc w:val="right"/>
      <w:pPr>
        <w:tabs>
          <w:tab w:val="num" w:pos="3763"/>
        </w:tabs>
        <w:ind w:left="3763" w:hanging="360"/>
      </w:pPr>
      <w:rPr>
        <w:rFonts w:asciiTheme="majorHAnsi" w:eastAsia="Times New Roman" w:hAnsiTheme="majorHAnsi" w:cstheme="majorHAnsi"/>
      </w:rPr>
    </w:lvl>
    <w:lvl w:ilvl="1" w:tentative="1">
      <w:start w:val="1"/>
      <w:numFmt w:val="lowerRoman"/>
      <w:lvlText w:val="%2."/>
      <w:lvlJc w:val="right"/>
      <w:pPr>
        <w:tabs>
          <w:tab w:val="num" w:pos="4483"/>
        </w:tabs>
        <w:ind w:left="4483" w:hanging="360"/>
      </w:pPr>
    </w:lvl>
    <w:lvl w:ilvl="2" w:tentative="1">
      <w:start w:val="1"/>
      <w:numFmt w:val="lowerRoman"/>
      <w:lvlText w:val="%3."/>
      <w:lvlJc w:val="right"/>
      <w:pPr>
        <w:tabs>
          <w:tab w:val="num" w:pos="5203"/>
        </w:tabs>
        <w:ind w:left="5203" w:hanging="360"/>
      </w:pPr>
    </w:lvl>
    <w:lvl w:ilvl="3" w:tentative="1">
      <w:start w:val="1"/>
      <w:numFmt w:val="lowerRoman"/>
      <w:lvlText w:val="%4."/>
      <w:lvlJc w:val="right"/>
      <w:pPr>
        <w:tabs>
          <w:tab w:val="num" w:pos="5923"/>
        </w:tabs>
        <w:ind w:left="5923" w:hanging="360"/>
      </w:pPr>
    </w:lvl>
    <w:lvl w:ilvl="4" w:tentative="1">
      <w:start w:val="1"/>
      <w:numFmt w:val="lowerRoman"/>
      <w:lvlText w:val="%5."/>
      <w:lvlJc w:val="right"/>
      <w:pPr>
        <w:tabs>
          <w:tab w:val="num" w:pos="6643"/>
        </w:tabs>
        <w:ind w:left="6643" w:hanging="360"/>
      </w:pPr>
    </w:lvl>
    <w:lvl w:ilvl="5" w:tentative="1">
      <w:start w:val="1"/>
      <w:numFmt w:val="lowerRoman"/>
      <w:lvlText w:val="%6."/>
      <w:lvlJc w:val="right"/>
      <w:pPr>
        <w:tabs>
          <w:tab w:val="num" w:pos="7363"/>
        </w:tabs>
        <w:ind w:left="7363" w:hanging="360"/>
      </w:pPr>
    </w:lvl>
    <w:lvl w:ilvl="6" w:tentative="1">
      <w:start w:val="1"/>
      <w:numFmt w:val="lowerRoman"/>
      <w:lvlText w:val="%7."/>
      <w:lvlJc w:val="right"/>
      <w:pPr>
        <w:tabs>
          <w:tab w:val="num" w:pos="8083"/>
        </w:tabs>
        <w:ind w:left="8083" w:hanging="360"/>
      </w:pPr>
    </w:lvl>
    <w:lvl w:ilvl="7" w:tentative="1">
      <w:start w:val="1"/>
      <w:numFmt w:val="lowerRoman"/>
      <w:lvlText w:val="%8."/>
      <w:lvlJc w:val="right"/>
      <w:pPr>
        <w:tabs>
          <w:tab w:val="num" w:pos="8803"/>
        </w:tabs>
        <w:ind w:left="8803" w:hanging="360"/>
      </w:pPr>
    </w:lvl>
    <w:lvl w:ilvl="8" w:tentative="1">
      <w:start w:val="1"/>
      <w:numFmt w:val="lowerRoman"/>
      <w:lvlText w:val="%9."/>
      <w:lvlJc w:val="right"/>
      <w:pPr>
        <w:tabs>
          <w:tab w:val="num" w:pos="9523"/>
        </w:tabs>
        <w:ind w:left="9523" w:hanging="360"/>
      </w:pPr>
    </w:lvl>
  </w:abstractNum>
  <w:abstractNum w:abstractNumId="31" w15:restartNumberingAfterBreak="0">
    <w:nsid w:val="34F96670"/>
    <w:multiLevelType w:val="multilevel"/>
    <w:tmpl w:val="6862FC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8270243"/>
    <w:multiLevelType w:val="hybridMultilevel"/>
    <w:tmpl w:val="0C5EE1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3872283A"/>
    <w:multiLevelType w:val="hybridMultilevel"/>
    <w:tmpl w:val="CD085EF4"/>
    <w:lvl w:ilvl="0" w:tplc="C3F2AE64">
      <w:start w:val="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5" w15:restartNumberingAfterBreak="0">
    <w:nsid w:val="3DF35189"/>
    <w:multiLevelType w:val="multilevel"/>
    <w:tmpl w:val="7B2A62D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3F084AAD"/>
    <w:multiLevelType w:val="multilevel"/>
    <w:tmpl w:val="17E868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1036090"/>
    <w:multiLevelType w:val="hybridMultilevel"/>
    <w:tmpl w:val="9A4E3804"/>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40" w15:restartNumberingAfterBreak="0">
    <w:nsid w:val="42224D48"/>
    <w:multiLevelType w:val="multilevel"/>
    <w:tmpl w:val="F94450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CA6167"/>
    <w:multiLevelType w:val="multilevel"/>
    <w:tmpl w:val="F05486BA"/>
    <w:lvl w:ilvl="0">
      <w:start w:val="6"/>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4A7E035D"/>
    <w:multiLevelType w:val="hybridMultilevel"/>
    <w:tmpl w:val="7226B06C"/>
    <w:lvl w:ilvl="0" w:tplc="B85424B4">
      <w:start w:val="1"/>
      <w:numFmt w:val="decimal"/>
      <w:lvlText w:val="%1."/>
      <w:lvlJc w:val="left"/>
      <w:pPr>
        <w:ind w:left="461" w:hanging="295"/>
      </w:pPr>
      <w:rPr>
        <w:rFonts w:ascii="Calibri Light" w:eastAsia="Calibri Light" w:hAnsi="Calibri Light" w:cs="Calibri Light" w:hint="default"/>
        <w:b w:val="0"/>
        <w:bCs w:val="0"/>
        <w:i w:val="0"/>
        <w:iCs w:val="0"/>
        <w:w w:val="100"/>
        <w:sz w:val="20"/>
        <w:szCs w:val="20"/>
      </w:rPr>
    </w:lvl>
    <w:lvl w:ilvl="1" w:tplc="4E9ADD02">
      <w:numFmt w:val="bullet"/>
      <w:lvlText w:val=""/>
      <w:lvlJc w:val="left"/>
      <w:pPr>
        <w:ind w:left="1247" w:hanging="360"/>
      </w:pPr>
      <w:rPr>
        <w:rFonts w:ascii="Symbol" w:eastAsia="Symbol" w:hAnsi="Symbol" w:cs="Symbol" w:hint="default"/>
        <w:b w:val="0"/>
        <w:bCs w:val="0"/>
        <w:i w:val="0"/>
        <w:iCs w:val="0"/>
        <w:w w:val="100"/>
        <w:sz w:val="20"/>
        <w:szCs w:val="20"/>
      </w:rPr>
    </w:lvl>
    <w:lvl w:ilvl="2" w:tplc="223822B4">
      <w:numFmt w:val="bullet"/>
      <w:lvlText w:val="•"/>
      <w:lvlJc w:val="left"/>
      <w:pPr>
        <w:ind w:left="1240" w:hanging="360"/>
      </w:pPr>
      <w:rPr>
        <w:rFonts w:hint="default"/>
      </w:rPr>
    </w:lvl>
    <w:lvl w:ilvl="3" w:tplc="B11896D8">
      <w:numFmt w:val="bullet"/>
      <w:lvlText w:val="•"/>
      <w:lvlJc w:val="left"/>
      <w:pPr>
        <w:ind w:left="2275" w:hanging="360"/>
      </w:pPr>
      <w:rPr>
        <w:rFonts w:hint="default"/>
      </w:rPr>
    </w:lvl>
    <w:lvl w:ilvl="4" w:tplc="579ECFEA">
      <w:numFmt w:val="bullet"/>
      <w:lvlText w:val="•"/>
      <w:lvlJc w:val="left"/>
      <w:pPr>
        <w:ind w:left="3311" w:hanging="360"/>
      </w:pPr>
      <w:rPr>
        <w:rFonts w:hint="default"/>
      </w:rPr>
    </w:lvl>
    <w:lvl w:ilvl="5" w:tplc="DE94908A">
      <w:numFmt w:val="bullet"/>
      <w:lvlText w:val="•"/>
      <w:lvlJc w:val="left"/>
      <w:pPr>
        <w:ind w:left="4347" w:hanging="360"/>
      </w:pPr>
      <w:rPr>
        <w:rFonts w:hint="default"/>
      </w:rPr>
    </w:lvl>
    <w:lvl w:ilvl="6" w:tplc="79EE2908">
      <w:numFmt w:val="bullet"/>
      <w:lvlText w:val="•"/>
      <w:lvlJc w:val="left"/>
      <w:pPr>
        <w:ind w:left="5383" w:hanging="360"/>
      </w:pPr>
      <w:rPr>
        <w:rFonts w:hint="default"/>
      </w:rPr>
    </w:lvl>
    <w:lvl w:ilvl="7" w:tplc="6B3A29A2">
      <w:numFmt w:val="bullet"/>
      <w:lvlText w:val="•"/>
      <w:lvlJc w:val="left"/>
      <w:pPr>
        <w:ind w:left="6419" w:hanging="360"/>
      </w:pPr>
      <w:rPr>
        <w:rFonts w:hint="default"/>
      </w:rPr>
    </w:lvl>
    <w:lvl w:ilvl="8" w:tplc="BA643F54">
      <w:numFmt w:val="bullet"/>
      <w:lvlText w:val="•"/>
      <w:lvlJc w:val="left"/>
      <w:pPr>
        <w:ind w:left="7454" w:hanging="360"/>
      </w:pPr>
      <w:rPr>
        <w:rFonts w:hint="default"/>
      </w:rPr>
    </w:lvl>
  </w:abstractNum>
  <w:abstractNum w:abstractNumId="44" w15:restartNumberingAfterBreak="0">
    <w:nsid w:val="4A847E62"/>
    <w:multiLevelType w:val="multilevel"/>
    <w:tmpl w:val="8250AE2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1282E19"/>
    <w:multiLevelType w:val="multilevel"/>
    <w:tmpl w:val="64D6BA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51667125"/>
    <w:multiLevelType w:val="multilevel"/>
    <w:tmpl w:val="B8FAFA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AB03DB"/>
    <w:multiLevelType w:val="hybridMultilevel"/>
    <w:tmpl w:val="B8EA6A7E"/>
    <w:lvl w:ilvl="0" w:tplc="9D58A29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00501C"/>
    <w:multiLevelType w:val="multilevel"/>
    <w:tmpl w:val="0D5E4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B625E36"/>
    <w:multiLevelType w:val="hybridMultilevel"/>
    <w:tmpl w:val="53CA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55"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645B47"/>
    <w:multiLevelType w:val="hybridMultilevel"/>
    <w:tmpl w:val="0E34226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7" w15:restartNumberingAfterBreak="0">
    <w:nsid w:val="72A7314D"/>
    <w:multiLevelType w:val="multilevel"/>
    <w:tmpl w:val="13DEA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731078DE"/>
    <w:multiLevelType w:val="hybridMultilevel"/>
    <w:tmpl w:val="6CD231C4"/>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15:restartNumberingAfterBreak="0">
    <w:nsid w:val="73EA1D65"/>
    <w:multiLevelType w:val="multilevel"/>
    <w:tmpl w:val="738A126C"/>
    <w:lvl w:ilvl="0">
      <w:start w:val="5"/>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65C7667"/>
    <w:multiLevelType w:val="multilevel"/>
    <w:tmpl w:val="2660885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63"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F7A30FE"/>
    <w:multiLevelType w:val="multilevel"/>
    <w:tmpl w:val="E0F0FD22"/>
    <w:lvl w:ilvl="0">
      <w:start w:val="6"/>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right"/>
      <w:pPr>
        <w:tabs>
          <w:tab w:val="num" w:pos="2160"/>
        </w:tabs>
        <w:ind w:left="2160" w:hanging="360"/>
      </w:pPr>
      <w:rPr>
        <w:rFonts w:asciiTheme="majorHAnsi" w:eastAsia="Times New Roman" w:hAnsiTheme="majorHAnsi" w:cstheme="majorHAnsi"/>
      </w:rPr>
    </w:lvl>
    <w:lvl w:ilvl="3">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243953308">
    <w:abstractNumId w:val="38"/>
  </w:num>
  <w:num w:numId="2" w16cid:durableId="1302422952">
    <w:abstractNumId w:val="0"/>
  </w:num>
  <w:num w:numId="3" w16cid:durableId="704133807">
    <w:abstractNumId w:val="61"/>
  </w:num>
  <w:num w:numId="4" w16cid:durableId="226652785">
    <w:abstractNumId w:val="28"/>
  </w:num>
  <w:num w:numId="5" w16cid:durableId="136261759">
    <w:abstractNumId w:val="48"/>
  </w:num>
  <w:num w:numId="6" w16cid:durableId="666902497">
    <w:abstractNumId w:val="62"/>
  </w:num>
  <w:num w:numId="7" w16cid:durableId="851064926">
    <w:abstractNumId w:val="27"/>
  </w:num>
  <w:num w:numId="8" w16cid:durableId="2066874583">
    <w:abstractNumId w:val="15"/>
  </w:num>
  <w:num w:numId="9" w16cid:durableId="562302687">
    <w:abstractNumId w:val="3"/>
  </w:num>
  <w:num w:numId="10" w16cid:durableId="651175034">
    <w:abstractNumId w:val="13"/>
  </w:num>
  <w:num w:numId="11" w16cid:durableId="1317031845">
    <w:abstractNumId w:val="54"/>
  </w:num>
  <w:num w:numId="12" w16cid:durableId="685179311">
    <w:abstractNumId w:val="19"/>
  </w:num>
  <w:num w:numId="13" w16cid:durableId="2056076785">
    <w:abstractNumId w:val="12"/>
  </w:num>
  <w:num w:numId="14" w16cid:durableId="476459503">
    <w:abstractNumId w:val="34"/>
  </w:num>
  <w:num w:numId="15" w16cid:durableId="297882087">
    <w:abstractNumId w:val="37"/>
  </w:num>
  <w:num w:numId="16" w16cid:durableId="127629235">
    <w:abstractNumId w:val="51"/>
  </w:num>
  <w:num w:numId="17" w16cid:durableId="925580148">
    <w:abstractNumId w:val="23"/>
  </w:num>
  <w:num w:numId="18" w16cid:durableId="1546868379">
    <w:abstractNumId w:val="8"/>
  </w:num>
  <w:num w:numId="19" w16cid:durableId="1805390350">
    <w:abstractNumId w:val="52"/>
  </w:num>
  <w:num w:numId="20" w16cid:durableId="1497069223">
    <w:abstractNumId w:val="16"/>
  </w:num>
  <w:num w:numId="21" w16cid:durableId="671682273">
    <w:abstractNumId w:val="49"/>
  </w:num>
  <w:num w:numId="22" w16cid:durableId="290596497">
    <w:abstractNumId w:val="55"/>
  </w:num>
  <w:num w:numId="23" w16cid:durableId="611477071">
    <w:abstractNumId w:val="41"/>
  </w:num>
  <w:num w:numId="24" w16cid:durableId="1799760064">
    <w:abstractNumId w:val="63"/>
  </w:num>
  <w:num w:numId="25" w16cid:durableId="397556797">
    <w:abstractNumId w:val="43"/>
  </w:num>
  <w:num w:numId="26" w16cid:durableId="134877740">
    <w:abstractNumId w:val="58"/>
  </w:num>
  <w:num w:numId="27" w16cid:durableId="117995631">
    <w:abstractNumId w:val="56"/>
  </w:num>
  <w:num w:numId="28" w16cid:durableId="921989047">
    <w:abstractNumId w:val="2"/>
  </w:num>
  <w:num w:numId="29" w16cid:durableId="1557082053">
    <w:abstractNumId w:val="36"/>
  </w:num>
  <w:num w:numId="30" w16cid:durableId="572928707">
    <w:abstractNumId w:val="31"/>
  </w:num>
  <w:num w:numId="31" w16cid:durableId="346250355">
    <w:abstractNumId w:val="11"/>
  </w:num>
  <w:num w:numId="32" w16cid:durableId="159590339">
    <w:abstractNumId w:val="30"/>
  </w:num>
  <w:num w:numId="33" w16cid:durableId="45877808">
    <w:abstractNumId w:val="60"/>
  </w:num>
  <w:num w:numId="34" w16cid:durableId="990644378">
    <w:abstractNumId w:val="35"/>
  </w:num>
  <w:num w:numId="35" w16cid:durableId="1368291639">
    <w:abstractNumId w:val="5"/>
  </w:num>
  <w:num w:numId="36" w16cid:durableId="1804081572">
    <w:abstractNumId w:val="6"/>
  </w:num>
  <w:num w:numId="37" w16cid:durableId="1678575574">
    <w:abstractNumId w:val="25"/>
  </w:num>
  <w:num w:numId="38" w16cid:durableId="1592471002">
    <w:abstractNumId w:val="24"/>
  </w:num>
  <w:num w:numId="39" w16cid:durableId="1839224277">
    <w:abstractNumId w:val="44"/>
  </w:num>
  <w:num w:numId="40" w16cid:durableId="36393244">
    <w:abstractNumId w:val="40"/>
  </w:num>
  <w:num w:numId="41" w16cid:durableId="1804276395">
    <w:abstractNumId w:val="17"/>
  </w:num>
  <w:num w:numId="42" w16cid:durableId="1763136176">
    <w:abstractNumId w:val="45"/>
  </w:num>
  <w:num w:numId="43" w16cid:durableId="2117172165">
    <w:abstractNumId w:val="29"/>
  </w:num>
  <w:num w:numId="44" w16cid:durableId="968128608">
    <w:abstractNumId w:val="21"/>
  </w:num>
  <w:num w:numId="45" w16cid:durableId="1768966864">
    <w:abstractNumId w:val="22"/>
  </w:num>
  <w:num w:numId="46" w16cid:durableId="872808775">
    <w:abstractNumId w:val="57"/>
  </w:num>
  <w:num w:numId="47" w16cid:durableId="1335764772">
    <w:abstractNumId w:val="9"/>
  </w:num>
  <w:num w:numId="48" w16cid:durableId="590511701">
    <w:abstractNumId w:val="59"/>
  </w:num>
  <w:num w:numId="49" w16cid:durableId="846947536">
    <w:abstractNumId w:val="50"/>
  </w:num>
  <w:num w:numId="50" w16cid:durableId="1109862012">
    <w:abstractNumId w:val="46"/>
  </w:num>
  <w:num w:numId="51" w16cid:durableId="1888419998">
    <w:abstractNumId w:val="14"/>
  </w:num>
  <w:num w:numId="52" w16cid:durableId="588345290">
    <w:abstractNumId w:val="39"/>
  </w:num>
  <w:num w:numId="53" w16cid:durableId="981692007">
    <w:abstractNumId w:val="1"/>
  </w:num>
  <w:num w:numId="54" w16cid:durableId="49235377">
    <w:abstractNumId w:val="20"/>
  </w:num>
  <w:num w:numId="55" w16cid:durableId="851338415">
    <w:abstractNumId w:val="10"/>
  </w:num>
  <w:num w:numId="56" w16cid:durableId="1756244561">
    <w:abstractNumId w:val="53"/>
  </w:num>
  <w:num w:numId="57" w16cid:durableId="798644837">
    <w:abstractNumId w:val="33"/>
  </w:num>
  <w:num w:numId="58" w16cid:durableId="1450785521">
    <w:abstractNumId w:val="47"/>
  </w:num>
  <w:num w:numId="59" w16cid:durableId="1967470974">
    <w:abstractNumId w:val="7"/>
  </w:num>
  <w:num w:numId="60" w16cid:durableId="813836420">
    <w:abstractNumId w:val="64"/>
  </w:num>
  <w:num w:numId="61" w16cid:durableId="81490169">
    <w:abstractNumId w:val="4"/>
  </w:num>
  <w:num w:numId="62" w16cid:durableId="1097679893">
    <w:abstractNumId w:val="18"/>
  </w:num>
  <w:num w:numId="63" w16cid:durableId="96024412">
    <w:abstractNumId w:val="42"/>
  </w:num>
  <w:num w:numId="64" w16cid:durableId="1417436510">
    <w:abstractNumId w:val="32"/>
  </w:num>
  <w:num w:numId="65" w16cid:durableId="1663697900">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C9"/>
    <w:rsid w:val="000001DE"/>
    <w:rsid w:val="00000585"/>
    <w:rsid w:val="00000A47"/>
    <w:rsid w:val="00005AD4"/>
    <w:rsid w:val="00007656"/>
    <w:rsid w:val="00010376"/>
    <w:rsid w:val="000114B1"/>
    <w:rsid w:val="000166F7"/>
    <w:rsid w:val="000173E1"/>
    <w:rsid w:val="000179FD"/>
    <w:rsid w:val="000202D5"/>
    <w:rsid w:val="000203F4"/>
    <w:rsid w:val="0002082B"/>
    <w:rsid w:val="00021324"/>
    <w:rsid w:val="00021DE4"/>
    <w:rsid w:val="00023376"/>
    <w:rsid w:val="00024D8B"/>
    <w:rsid w:val="000267D8"/>
    <w:rsid w:val="00026964"/>
    <w:rsid w:val="00026E12"/>
    <w:rsid w:val="000271C0"/>
    <w:rsid w:val="000300F9"/>
    <w:rsid w:val="0003058F"/>
    <w:rsid w:val="000318F0"/>
    <w:rsid w:val="0003302B"/>
    <w:rsid w:val="00037A69"/>
    <w:rsid w:val="000414AB"/>
    <w:rsid w:val="00044D61"/>
    <w:rsid w:val="00046286"/>
    <w:rsid w:val="000467B2"/>
    <w:rsid w:val="0004683C"/>
    <w:rsid w:val="000471D1"/>
    <w:rsid w:val="00050775"/>
    <w:rsid w:val="00052630"/>
    <w:rsid w:val="00053EE7"/>
    <w:rsid w:val="0005432A"/>
    <w:rsid w:val="00056656"/>
    <w:rsid w:val="0006042E"/>
    <w:rsid w:val="000607C7"/>
    <w:rsid w:val="00060AFD"/>
    <w:rsid w:val="0006160B"/>
    <w:rsid w:val="0006200D"/>
    <w:rsid w:val="000630D5"/>
    <w:rsid w:val="00063BF6"/>
    <w:rsid w:val="00064C4A"/>
    <w:rsid w:val="000665AE"/>
    <w:rsid w:val="000665C1"/>
    <w:rsid w:val="0006675A"/>
    <w:rsid w:val="00066F8A"/>
    <w:rsid w:val="0006700D"/>
    <w:rsid w:val="00067055"/>
    <w:rsid w:val="0006749D"/>
    <w:rsid w:val="00067AE5"/>
    <w:rsid w:val="000714F5"/>
    <w:rsid w:val="00072E89"/>
    <w:rsid w:val="00074750"/>
    <w:rsid w:val="0007569D"/>
    <w:rsid w:val="00075873"/>
    <w:rsid w:val="000771C4"/>
    <w:rsid w:val="00081942"/>
    <w:rsid w:val="00082520"/>
    <w:rsid w:val="00084FAF"/>
    <w:rsid w:val="000854EC"/>
    <w:rsid w:val="00086216"/>
    <w:rsid w:val="000901DA"/>
    <w:rsid w:val="00090CE8"/>
    <w:rsid w:val="00093C2D"/>
    <w:rsid w:val="00094B64"/>
    <w:rsid w:val="000954C0"/>
    <w:rsid w:val="0009610B"/>
    <w:rsid w:val="0009646E"/>
    <w:rsid w:val="00096485"/>
    <w:rsid w:val="000970E9"/>
    <w:rsid w:val="00097557"/>
    <w:rsid w:val="00097B8D"/>
    <w:rsid w:val="00097E0E"/>
    <w:rsid w:val="000A0AE2"/>
    <w:rsid w:val="000A1A55"/>
    <w:rsid w:val="000A1A59"/>
    <w:rsid w:val="000A1BAE"/>
    <w:rsid w:val="000A2D22"/>
    <w:rsid w:val="000A52DE"/>
    <w:rsid w:val="000A54DE"/>
    <w:rsid w:val="000A649E"/>
    <w:rsid w:val="000A66D1"/>
    <w:rsid w:val="000A777C"/>
    <w:rsid w:val="000A7998"/>
    <w:rsid w:val="000B2867"/>
    <w:rsid w:val="000B28C7"/>
    <w:rsid w:val="000B2EE4"/>
    <w:rsid w:val="000B2FE8"/>
    <w:rsid w:val="000B3016"/>
    <w:rsid w:val="000B4505"/>
    <w:rsid w:val="000B4AC8"/>
    <w:rsid w:val="000B53D6"/>
    <w:rsid w:val="000B5640"/>
    <w:rsid w:val="000B64FB"/>
    <w:rsid w:val="000B656C"/>
    <w:rsid w:val="000B7F42"/>
    <w:rsid w:val="000C049D"/>
    <w:rsid w:val="000C15FE"/>
    <w:rsid w:val="000C2192"/>
    <w:rsid w:val="000C22BF"/>
    <w:rsid w:val="000C2551"/>
    <w:rsid w:val="000C45E7"/>
    <w:rsid w:val="000C783F"/>
    <w:rsid w:val="000C7CB7"/>
    <w:rsid w:val="000C7FF1"/>
    <w:rsid w:val="000D18C5"/>
    <w:rsid w:val="000D3E8B"/>
    <w:rsid w:val="000D4773"/>
    <w:rsid w:val="000D4AF5"/>
    <w:rsid w:val="000D4FBA"/>
    <w:rsid w:val="000D58E4"/>
    <w:rsid w:val="000D6096"/>
    <w:rsid w:val="000D71A7"/>
    <w:rsid w:val="000D7C35"/>
    <w:rsid w:val="000E03EA"/>
    <w:rsid w:val="000E0C0B"/>
    <w:rsid w:val="000E1118"/>
    <w:rsid w:val="000E1957"/>
    <w:rsid w:val="000E21A9"/>
    <w:rsid w:val="000E21EF"/>
    <w:rsid w:val="000E363C"/>
    <w:rsid w:val="000E47F8"/>
    <w:rsid w:val="000E4C0F"/>
    <w:rsid w:val="000E5645"/>
    <w:rsid w:val="000E56BA"/>
    <w:rsid w:val="000E5EA9"/>
    <w:rsid w:val="000E707B"/>
    <w:rsid w:val="000E7D4E"/>
    <w:rsid w:val="000F0115"/>
    <w:rsid w:val="000F03F6"/>
    <w:rsid w:val="000F0F18"/>
    <w:rsid w:val="000F16E3"/>
    <w:rsid w:val="000F1EFB"/>
    <w:rsid w:val="000F21B0"/>
    <w:rsid w:val="000F4129"/>
    <w:rsid w:val="000F5B46"/>
    <w:rsid w:val="000F72D8"/>
    <w:rsid w:val="000F7ED2"/>
    <w:rsid w:val="0010020E"/>
    <w:rsid w:val="001019D0"/>
    <w:rsid w:val="00101D0D"/>
    <w:rsid w:val="0010246A"/>
    <w:rsid w:val="00102969"/>
    <w:rsid w:val="00103AB8"/>
    <w:rsid w:val="001067F3"/>
    <w:rsid w:val="001069E4"/>
    <w:rsid w:val="001079AB"/>
    <w:rsid w:val="00107F5C"/>
    <w:rsid w:val="001106D9"/>
    <w:rsid w:val="0011078B"/>
    <w:rsid w:val="001110B5"/>
    <w:rsid w:val="00111DFA"/>
    <w:rsid w:val="00113C37"/>
    <w:rsid w:val="00113CBB"/>
    <w:rsid w:val="00114C6A"/>
    <w:rsid w:val="00115D97"/>
    <w:rsid w:val="00116344"/>
    <w:rsid w:val="00117B14"/>
    <w:rsid w:val="00121367"/>
    <w:rsid w:val="00121432"/>
    <w:rsid w:val="001225C5"/>
    <w:rsid w:val="0012261E"/>
    <w:rsid w:val="00123EF7"/>
    <w:rsid w:val="0012545C"/>
    <w:rsid w:val="001265F6"/>
    <w:rsid w:val="001266B2"/>
    <w:rsid w:val="0012727C"/>
    <w:rsid w:val="001273C6"/>
    <w:rsid w:val="00127F84"/>
    <w:rsid w:val="001309DD"/>
    <w:rsid w:val="00131596"/>
    <w:rsid w:val="001315A2"/>
    <w:rsid w:val="00131A36"/>
    <w:rsid w:val="00132310"/>
    <w:rsid w:val="00132B79"/>
    <w:rsid w:val="00133097"/>
    <w:rsid w:val="00133C8C"/>
    <w:rsid w:val="00134725"/>
    <w:rsid w:val="00134858"/>
    <w:rsid w:val="00135BA2"/>
    <w:rsid w:val="00136D9D"/>
    <w:rsid w:val="00141C1D"/>
    <w:rsid w:val="00141CEE"/>
    <w:rsid w:val="00144462"/>
    <w:rsid w:val="00145022"/>
    <w:rsid w:val="0014555D"/>
    <w:rsid w:val="00147AB5"/>
    <w:rsid w:val="00147DC5"/>
    <w:rsid w:val="00150CDD"/>
    <w:rsid w:val="00152014"/>
    <w:rsid w:val="00152129"/>
    <w:rsid w:val="00152765"/>
    <w:rsid w:val="001531A8"/>
    <w:rsid w:val="0015352F"/>
    <w:rsid w:val="00153FC1"/>
    <w:rsid w:val="0015462F"/>
    <w:rsid w:val="00155A11"/>
    <w:rsid w:val="00155DF8"/>
    <w:rsid w:val="0015671E"/>
    <w:rsid w:val="00156725"/>
    <w:rsid w:val="001578BC"/>
    <w:rsid w:val="001603DA"/>
    <w:rsid w:val="00160F2A"/>
    <w:rsid w:val="00160FF0"/>
    <w:rsid w:val="00161C30"/>
    <w:rsid w:val="0016207D"/>
    <w:rsid w:val="00162441"/>
    <w:rsid w:val="00162905"/>
    <w:rsid w:val="00163129"/>
    <w:rsid w:val="00163CF9"/>
    <w:rsid w:val="001654AC"/>
    <w:rsid w:val="00165A34"/>
    <w:rsid w:val="00165A6B"/>
    <w:rsid w:val="00166329"/>
    <w:rsid w:val="00166516"/>
    <w:rsid w:val="0016678B"/>
    <w:rsid w:val="0016762F"/>
    <w:rsid w:val="00167E4F"/>
    <w:rsid w:val="00172E6D"/>
    <w:rsid w:val="00173292"/>
    <w:rsid w:val="00173B0B"/>
    <w:rsid w:val="00175EF5"/>
    <w:rsid w:val="00177167"/>
    <w:rsid w:val="001779BE"/>
    <w:rsid w:val="00177BD5"/>
    <w:rsid w:val="00180318"/>
    <w:rsid w:val="00181D15"/>
    <w:rsid w:val="00184706"/>
    <w:rsid w:val="00184798"/>
    <w:rsid w:val="00185CAD"/>
    <w:rsid w:val="00186EC8"/>
    <w:rsid w:val="001878D2"/>
    <w:rsid w:val="00187F4B"/>
    <w:rsid w:val="00190568"/>
    <w:rsid w:val="00191EDB"/>
    <w:rsid w:val="001925F1"/>
    <w:rsid w:val="0019299C"/>
    <w:rsid w:val="00192B42"/>
    <w:rsid w:val="00193721"/>
    <w:rsid w:val="00194694"/>
    <w:rsid w:val="001954C1"/>
    <w:rsid w:val="00195678"/>
    <w:rsid w:val="0019645D"/>
    <w:rsid w:val="001973B5"/>
    <w:rsid w:val="00197887"/>
    <w:rsid w:val="00197ECA"/>
    <w:rsid w:val="001A0564"/>
    <w:rsid w:val="001A0ADF"/>
    <w:rsid w:val="001A1355"/>
    <w:rsid w:val="001A26AA"/>
    <w:rsid w:val="001A27E4"/>
    <w:rsid w:val="001A2CD7"/>
    <w:rsid w:val="001A3509"/>
    <w:rsid w:val="001A4913"/>
    <w:rsid w:val="001A6317"/>
    <w:rsid w:val="001B049E"/>
    <w:rsid w:val="001B089C"/>
    <w:rsid w:val="001B1013"/>
    <w:rsid w:val="001B3A0E"/>
    <w:rsid w:val="001B3F17"/>
    <w:rsid w:val="001B462F"/>
    <w:rsid w:val="001B4A38"/>
    <w:rsid w:val="001B4BFB"/>
    <w:rsid w:val="001B51F1"/>
    <w:rsid w:val="001B62F2"/>
    <w:rsid w:val="001B6AD0"/>
    <w:rsid w:val="001B771F"/>
    <w:rsid w:val="001C1756"/>
    <w:rsid w:val="001C26B6"/>
    <w:rsid w:val="001C3A06"/>
    <w:rsid w:val="001C4F81"/>
    <w:rsid w:val="001C50AF"/>
    <w:rsid w:val="001C529C"/>
    <w:rsid w:val="001C571C"/>
    <w:rsid w:val="001C5C6A"/>
    <w:rsid w:val="001C6BB3"/>
    <w:rsid w:val="001C7389"/>
    <w:rsid w:val="001C7843"/>
    <w:rsid w:val="001D0D64"/>
    <w:rsid w:val="001D1509"/>
    <w:rsid w:val="001D4C25"/>
    <w:rsid w:val="001D501A"/>
    <w:rsid w:val="001D555F"/>
    <w:rsid w:val="001D5ECC"/>
    <w:rsid w:val="001E3AF0"/>
    <w:rsid w:val="001E4A2C"/>
    <w:rsid w:val="001E58E8"/>
    <w:rsid w:val="001E5DE8"/>
    <w:rsid w:val="001E692E"/>
    <w:rsid w:val="001E6B29"/>
    <w:rsid w:val="001E7A73"/>
    <w:rsid w:val="001F024B"/>
    <w:rsid w:val="001F22AA"/>
    <w:rsid w:val="001F24CE"/>
    <w:rsid w:val="001F2610"/>
    <w:rsid w:val="001F3266"/>
    <w:rsid w:val="001F332F"/>
    <w:rsid w:val="001F3792"/>
    <w:rsid w:val="001F45D2"/>
    <w:rsid w:val="001F4CA2"/>
    <w:rsid w:val="001F5B9E"/>
    <w:rsid w:val="001F6207"/>
    <w:rsid w:val="001F6AE1"/>
    <w:rsid w:val="001F6C70"/>
    <w:rsid w:val="001F796B"/>
    <w:rsid w:val="0020020D"/>
    <w:rsid w:val="0020072B"/>
    <w:rsid w:val="00200F54"/>
    <w:rsid w:val="00201885"/>
    <w:rsid w:val="00201E07"/>
    <w:rsid w:val="00202B80"/>
    <w:rsid w:val="002041E3"/>
    <w:rsid w:val="002048A2"/>
    <w:rsid w:val="002048F5"/>
    <w:rsid w:val="00205BE1"/>
    <w:rsid w:val="00205DDC"/>
    <w:rsid w:val="00206749"/>
    <w:rsid w:val="002077DB"/>
    <w:rsid w:val="00207F59"/>
    <w:rsid w:val="00210834"/>
    <w:rsid w:val="00210BDA"/>
    <w:rsid w:val="00211228"/>
    <w:rsid w:val="0021164E"/>
    <w:rsid w:val="00211ADA"/>
    <w:rsid w:val="00212550"/>
    <w:rsid w:val="00212838"/>
    <w:rsid w:val="00213B1F"/>
    <w:rsid w:val="00213F0C"/>
    <w:rsid w:val="002150CF"/>
    <w:rsid w:val="0021531E"/>
    <w:rsid w:val="00215A35"/>
    <w:rsid w:val="00217468"/>
    <w:rsid w:val="002177A6"/>
    <w:rsid w:val="0022051B"/>
    <w:rsid w:val="00220C80"/>
    <w:rsid w:val="00221560"/>
    <w:rsid w:val="00221632"/>
    <w:rsid w:val="00221EDD"/>
    <w:rsid w:val="00221FF3"/>
    <w:rsid w:val="0022260C"/>
    <w:rsid w:val="0022288A"/>
    <w:rsid w:val="00222FA4"/>
    <w:rsid w:val="00224ADE"/>
    <w:rsid w:val="00225C52"/>
    <w:rsid w:val="00225CEF"/>
    <w:rsid w:val="00226151"/>
    <w:rsid w:val="00226DA8"/>
    <w:rsid w:val="00226ECB"/>
    <w:rsid w:val="0022716A"/>
    <w:rsid w:val="00227C15"/>
    <w:rsid w:val="00230B42"/>
    <w:rsid w:val="002311C3"/>
    <w:rsid w:val="00232306"/>
    <w:rsid w:val="00232F44"/>
    <w:rsid w:val="002358C2"/>
    <w:rsid w:val="0023759D"/>
    <w:rsid w:val="00237C62"/>
    <w:rsid w:val="00237C7A"/>
    <w:rsid w:val="00241200"/>
    <w:rsid w:val="00244C3B"/>
    <w:rsid w:val="00246E98"/>
    <w:rsid w:val="00250E63"/>
    <w:rsid w:val="00252B6B"/>
    <w:rsid w:val="00253634"/>
    <w:rsid w:val="00253D41"/>
    <w:rsid w:val="0025447D"/>
    <w:rsid w:val="002547D9"/>
    <w:rsid w:val="00254E1A"/>
    <w:rsid w:val="00255E44"/>
    <w:rsid w:val="00256C3E"/>
    <w:rsid w:val="002616B5"/>
    <w:rsid w:val="0026227D"/>
    <w:rsid w:val="002633FA"/>
    <w:rsid w:val="0026403E"/>
    <w:rsid w:val="00264354"/>
    <w:rsid w:val="002648A1"/>
    <w:rsid w:val="00264E73"/>
    <w:rsid w:val="0026564A"/>
    <w:rsid w:val="00267D4A"/>
    <w:rsid w:val="00270899"/>
    <w:rsid w:val="002716F8"/>
    <w:rsid w:val="00271F20"/>
    <w:rsid w:val="0027206E"/>
    <w:rsid w:val="002726C0"/>
    <w:rsid w:val="002731E6"/>
    <w:rsid w:val="00273366"/>
    <w:rsid w:val="00273E4D"/>
    <w:rsid w:val="00274235"/>
    <w:rsid w:val="00274C96"/>
    <w:rsid w:val="0027568A"/>
    <w:rsid w:val="002756FA"/>
    <w:rsid w:val="00275AB3"/>
    <w:rsid w:val="00277139"/>
    <w:rsid w:val="00277CB8"/>
    <w:rsid w:val="002803F6"/>
    <w:rsid w:val="00281A56"/>
    <w:rsid w:val="00281C21"/>
    <w:rsid w:val="00281DBA"/>
    <w:rsid w:val="00282057"/>
    <w:rsid w:val="002821FD"/>
    <w:rsid w:val="0028278E"/>
    <w:rsid w:val="00283303"/>
    <w:rsid w:val="002843C1"/>
    <w:rsid w:val="00284E15"/>
    <w:rsid w:val="0028541D"/>
    <w:rsid w:val="00285502"/>
    <w:rsid w:val="00286253"/>
    <w:rsid w:val="002872E9"/>
    <w:rsid w:val="00290AA2"/>
    <w:rsid w:val="0029136C"/>
    <w:rsid w:val="002917C2"/>
    <w:rsid w:val="002922B1"/>
    <w:rsid w:val="00292AFD"/>
    <w:rsid w:val="0029328B"/>
    <w:rsid w:val="0029372E"/>
    <w:rsid w:val="00293E05"/>
    <w:rsid w:val="00297803"/>
    <w:rsid w:val="00297E27"/>
    <w:rsid w:val="002A0049"/>
    <w:rsid w:val="002A098E"/>
    <w:rsid w:val="002A165A"/>
    <w:rsid w:val="002A2BC4"/>
    <w:rsid w:val="002A2D3F"/>
    <w:rsid w:val="002A3E6C"/>
    <w:rsid w:val="002A4635"/>
    <w:rsid w:val="002A532E"/>
    <w:rsid w:val="002A59AF"/>
    <w:rsid w:val="002A5F73"/>
    <w:rsid w:val="002A6247"/>
    <w:rsid w:val="002A7244"/>
    <w:rsid w:val="002A76DD"/>
    <w:rsid w:val="002B16EA"/>
    <w:rsid w:val="002B1D2B"/>
    <w:rsid w:val="002B2BDA"/>
    <w:rsid w:val="002B2F41"/>
    <w:rsid w:val="002B38DD"/>
    <w:rsid w:val="002B4FD4"/>
    <w:rsid w:val="002B687D"/>
    <w:rsid w:val="002B71C4"/>
    <w:rsid w:val="002C01EE"/>
    <w:rsid w:val="002C0851"/>
    <w:rsid w:val="002C2887"/>
    <w:rsid w:val="002C4802"/>
    <w:rsid w:val="002C48D1"/>
    <w:rsid w:val="002C4F6F"/>
    <w:rsid w:val="002C6482"/>
    <w:rsid w:val="002D008C"/>
    <w:rsid w:val="002D02C7"/>
    <w:rsid w:val="002D32DF"/>
    <w:rsid w:val="002D3928"/>
    <w:rsid w:val="002D3CD0"/>
    <w:rsid w:val="002D517E"/>
    <w:rsid w:val="002D5361"/>
    <w:rsid w:val="002D5BF5"/>
    <w:rsid w:val="002D7B3E"/>
    <w:rsid w:val="002E0ECA"/>
    <w:rsid w:val="002E1273"/>
    <w:rsid w:val="002E15F2"/>
    <w:rsid w:val="002E1BAB"/>
    <w:rsid w:val="002E3599"/>
    <w:rsid w:val="002E40B0"/>
    <w:rsid w:val="002E45FC"/>
    <w:rsid w:val="002E5383"/>
    <w:rsid w:val="002E75C7"/>
    <w:rsid w:val="002F1BBF"/>
    <w:rsid w:val="002F1FAD"/>
    <w:rsid w:val="002F200F"/>
    <w:rsid w:val="002F4006"/>
    <w:rsid w:val="002F5866"/>
    <w:rsid w:val="002F6C96"/>
    <w:rsid w:val="002F724E"/>
    <w:rsid w:val="003003B0"/>
    <w:rsid w:val="00300476"/>
    <w:rsid w:val="00300F37"/>
    <w:rsid w:val="00302DD9"/>
    <w:rsid w:val="00302E51"/>
    <w:rsid w:val="00305404"/>
    <w:rsid w:val="0030577D"/>
    <w:rsid w:val="00305903"/>
    <w:rsid w:val="00306617"/>
    <w:rsid w:val="00306DDC"/>
    <w:rsid w:val="0031145A"/>
    <w:rsid w:val="003114C3"/>
    <w:rsid w:val="00312067"/>
    <w:rsid w:val="00313811"/>
    <w:rsid w:val="00313922"/>
    <w:rsid w:val="00314D56"/>
    <w:rsid w:val="00315AE3"/>
    <w:rsid w:val="0031634C"/>
    <w:rsid w:val="0031634D"/>
    <w:rsid w:val="00317155"/>
    <w:rsid w:val="00321A58"/>
    <w:rsid w:val="003221B5"/>
    <w:rsid w:val="00322AA1"/>
    <w:rsid w:val="00323F17"/>
    <w:rsid w:val="0032405E"/>
    <w:rsid w:val="00324981"/>
    <w:rsid w:val="0032516C"/>
    <w:rsid w:val="003264D3"/>
    <w:rsid w:val="003267E2"/>
    <w:rsid w:val="00327D9E"/>
    <w:rsid w:val="003308C2"/>
    <w:rsid w:val="003312A2"/>
    <w:rsid w:val="00332696"/>
    <w:rsid w:val="0033316A"/>
    <w:rsid w:val="00334888"/>
    <w:rsid w:val="00337317"/>
    <w:rsid w:val="00340A27"/>
    <w:rsid w:val="00340D57"/>
    <w:rsid w:val="00341DF8"/>
    <w:rsid w:val="003431D5"/>
    <w:rsid w:val="0034362C"/>
    <w:rsid w:val="00344013"/>
    <w:rsid w:val="00347361"/>
    <w:rsid w:val="003473BD"/>
    <w:rsid w:val="00354D2E"/>
    <w:rsid w:val="00355057"/>
    <w:rsid w:val="00355378"/>
    <w:rsid w:val="00356BA4"/>
    <w:rsid w:val="00356D9D"/>
    <w:rsid w:val="00356E3F"/>
    <w:rsid w:val="003578B1"/>
    <w:rsid w:val="00360E31"/>
    <w:rsid w:val="00361E56"/>
    <w:rsid w:val="003621FA"/>
    <w:rsid w:val="0036317A"/>
    <w:rsid w:val="00364227"/>
    <w:rsid w:val="0036475A"/>
    <w:rsid w:val="00365A7D"/>
    <w:rsid w:val="00365DA1"/>
    <w:rsid w:val="00365E81"/>
    <w:rsid w:val="0036777E"/>
    <w:rsid w:val="00367799"/>
    <w:rsid w:val="003678A3"/>
    <w:rsid w:val="003710B6"/>
    <w:rsid w:val="003720BA"/>
    <w:rsid w:val="00372DC9"/>
    <w:rsid w:val="003738C8"/>
    <w:rsid w:val="00373A3A"/>
    <w:rsid w:val="003741F2"/>
    <w:rsid w:val="003752F3"/>
    <w:rsid w:val="0037590E"/>
    <w:rsid w:val="0037593F"/>
    <w:rsid w:val="003759DF"/>
    <w:rsid w:val="003765B0"/>
    <w:rsid w:val="003768D7"/>
    <w:rsid w:val="003769AE"/>
    <w:rsid w:val="00376F0E"/>
    <w:rsid w:val="00377AB2"/>
    <w:rsid w:val="00377FD5"/>
    <w:rsid w:val="00381B90"/>
    <w:rsid w:val="0038204D"/>
    <w:rsid w:val="003822B3"/>
    <w:rsid w:val="003824EA"/>
    <w:rsid w:val="00383189"/>
    <w:rsid w:val="0038331D"/>
    <w:rsid w:val="00384ACA"/>
    <w:rsid w:val="00385EA3"/>
    <w:rsid w:val="00387D8F"/>
    <w:rsid w:val="0039124A"/>
    <w:rsid w:val="00391C87"/>
    <w:rsid w:val="0039360B"/>
    <w:rsid w:val="00393670"/>
    <w:rsid w:val="00393BC9"/>
    <w:rsid w:val="00395435"/>
    <w:rsid w:val="00396686"/>
    <w:rsid w:val="0039768F"/>
    <w:rsid w:val="00397A6C"/>
    <w:rsid w:val="00397D8E"/>
    <w:rsid w:val="003A061B"/>
    <w:rsid w:val="003A1FEC"/>
    <w:rsid w:val="003A2E31"/>
    <w:rsid w:val="003A4174"/>
    <w:rsid w:val="003A5329"/>
    <w:rsid w:val="003A6D81"/>
    <w:rsid w:val="003A71A9"/>
    <w:rsid w:val="003A7694"/>
    <w:rsid w:val="003B247B"/>
    <w:rsid w:val="003B2FD1"/>
    <w:rsid w:val="003B4290"/>
    <w:rsid w:val="003B47CC"/>
    <w:rsid w:val="003B599D"/>
    <w:rsid w:val="003B5C7D"/>
    <w:rsid w:val="003B6BCD"/>
    <w:rsid w:val="003B6F55"/>
    <w:rsid w:val="003C0450"/>
    <w:rsid w:val="003C2460"/>
    <w:rsid w:val="003C388E"/>
    <w:rsid w:val="003C39FA"/>
    <w:rsid w:val="003C4C7D"/>
    <w:rsid w:val="003C7371"/>
    <w:rsid w:val="003D1ABD"/>
    <w:rsid w:val="003D1D8D"/>
    <w:rsid w:val="003D223F"/>
    <w:rsid w:val="003D2EDF"/>
    <w:rsid w:val="003D34D4"/>
    <w:rsid w:val="003D3904"/>
    <w:rsid w:val="003D3E49"/>
    <w:rsid w:val="003D3E9B"/>
    <w:rsid w:val="003D4057"/>
    <w:rsid w:val="003D4C8A"/>
    <w:rsid w:val="003D5969"/>
    <w:rsid w:val="003D59F5"/>
    <w:rsid w:val="003D6446"/>
    <w:rsid w:val="003D7618"/>
    <w:rsid w:val="003D7E44"/>
    <w:rsid w:val="003D7EB2"/>
    <w:rsid w:val="003E0E12"/>
    <w:rsid w:val="003E1679"/>
    <w:rsid w:val="003E2488"/>
    <w:rsid w:val="003E3ACA"/>
    <w:rsid w:val="003E484D"/>
    <w:rsid w:val="003E5A34"/>
    <w:rsid w:val="003E7CFB"/>
    <w:rsid w:val="003F0B37"/>
    <w:rsid w:val="003F0E88"/>
    <w:rsid w:val="003F1451"/>
    <w:rsid w:val="003F28C9"/>
    <w:rsid w:val="003F4B87"/>
    <w:rsid w:val="003F5BB8"/>
    <w:rsid w:val="003F6969"/>
    <w:rsid w:val="003F6EE0"/>
    <w:rsid w:val="00402A5F"/>
    <w:rsid w:val="00402C86"/>
    <w:rsid w:val="00403AFF"/>
    <w:rsid w:val="00403C11"/>
    <w:rsid w:val="00403CB4"/>
    <w:rsid w:val="004075A0"/>
    <w:rsid w:val="00407EEC"/>
    <w:rsid w:val="004137DC"/>
    <w:rsid w:val="0041437E"/>
    <w:rsid w:val="004169C3"/>
    <w:rsid w:val="00417427"/>
    <w:rsid w:val="00417E5A"/>
    <w:rsid w:val="00420CA7"/>
    <w:rsid w:val="00420E88"/>
    <w:rsid w:val="00422D7B"/>
    <w:rsid w:val="00423F26"/>
    <w:rsid w:val="0042572A"/>
    <w:rsid w:val="00425867"/>
    <w:rsid w:val="00426E45"/>
    <w:rsid w:val="004310D6"/>
    <w:rsid w:val="004314A9"/>
    <w:rsid w:val="00432E98"/>
    <w:rsid w:val="00433654"/>
    <w:rsid w:val="004337F0"/>
    <w:rsid w:val="00435653"/>
    <w:rsid w:val="00436B0F"/>
    <w:rsid w:val="00441437"/>
    <w:rsid w:val="00442275"/>
    <w:rsid w:val="0044298D"/>
    <w:rsid w:val="00443373"/>
    <w:rsid w:val="004441C1"/>
    <w:rsid w:val="00444D43"/>
    <w:rsid w:val="004452AB"/>
    <w:rsid w:val="00445E53"/>
    <w:rsid w:val="00447CFE"/>
    <w:rsid w:val="004503B3"/>
    <w:rsid w:val="00450B38"/>
    <w:rsid w:val="00455247"/>
    <w:rsid w:val="004554B2"/>
    <w:rsid w:val="00455B40"/>
    <w:rsid w:val="004618C5"/>
    <w:rsid w:val="00464899"/>
    <w:rsid w:val="00464DEF"/>
    <w:rsid w:val="00465DA2"/>
    <w:rsid w:val="00465EAC"/>
    <w:rsid w:val="00465F45"/>
    <w:rsid w:val="0046621A"/>
    <w:rsid w:val="0046654E"/>
    <w:rsid w:val="00467389"/>
    <w:rsid w:val="00470698"/>
    <w:rsid w:val="00470AD6"/>
    <w:rsid w:val="00471681"/>
    <w:rsid w:val="00471CAF"/>
    <w:rsid w:val="00472AE7"/>
    <w:rsid w:val="00472E76"/>
    <w:rsid w:val="0047470D"/>
    <w:rsid w:val="00475E84"/>
    <w:rsid w:val="00483017"/>
    <w:rsid w:val="00483101"/>
    <w:rsid w:val="00483549"/>
    <w:rsid w:val="00483C46"/>
    <w:rsid w:val="00483D48"/>
    <w:rsid w:val="004841B4"/>
    <w:rsid w:val="00486104"/>
    <w:rsid w:val="00486144"/>
    <w:rsid w:val="00486DC4"/>
    <w:rsid w:val="004873BA"/>
    <w:rsid w:val="00490A08"/>
    <w:rsid w:val="00490F5E"/>
    <w:rsid w:val="004910B2"/>
    <w:rsid w:val="004932C4"/>
    <w:rsid w:val="00493C6D"/>
    <w:rsid w:val="00493D30"/>
    <w:rsid w:val="00494A75"/>
    <w:rsid w:val="004955BF"/>
    <w:rsid w:val="00497074"/>
    <w:rsid w:val="004A093F"/>
    <w:rsid w:val="004A13C2"/>
    <w:rsid w:val="004A1DE7"/>
    <w:rsid w:val="004A495F"/>
    <w:rsid w:val="004A55BF"/>
    <w:rsid w:val="004A5BB6"/>
    <w:rsid w:val="004A67F6"/>
    <w:rsid w:val="004A7271"/>
    <w:rsid w:val="004B05FD"/>
    <w:rsid w:val="004B1152"/>
    <w:rsid w:val="004B1637"/>
    <w:rsid w:val="004B334A"/>
    <w:rsid w:val="004B3CB3"/>
    <w:rsid w:val="004B3D2F"/>
    <w:rsid w:val="004B4BA1"/>
    <w:rsid w:val="004B5E1C"/>
    <w:rsid w:val="004B6EB7"/>
    <w:rsid w:val="004B7653"/>
    <w:rsid w:val="004B7DB0"/>
    <w:rsid w:val="004C00B3"/>
    <w:rsid w:val="004C088F"/>
    <w:rsid w:val="004C1210"/>
    <w:rsid w:val="004C1DF3"/>
    <w:rsid w:val="004C2A5B"/>
    <w:rsid w:val="004C56B7"/>
    <w:rsid w:val="004D0E3B"/>
    <w:rsid w:val="004D118B"/>
    <w:rsid w:val="004D31D4"/>
    <w:rsid w:val="004D4763"/>
    <w:rsid w:val="004D4864"/>
    <w:rsid w:val="004E1099"/>
    <w:rsid w:val="004E1788"/>
    <w:rsid w:val="004E1E2B"/>
    <w:rsid w:val="004E6D3A"/>
    <w:rsid w:val="004E7071"/>
    <w:rsid w:val="004E73A4"/>
    <w:rsid w:val="004E73BE"/>
    <w:rsid w:val="004E78F2"/>
    <w:rsid w:val="004E7D51"/>
    <w:rsid w:val="004F0ACE"/>
    <w:rsid w:val="004F4BB0"/>
    <w:rsid w:val="004F549E"/>
    <w:rsid w:val="004F683C"/>
    <w:rsid w:val="004F720F"/>
    <w:rsid w:val="004F795C"/>
    <w:rsid w:val="00501758"/>
    <w:rsid w:val="00501D57"/>
    <w:rsid w:val="0050585E"/>
    <w:rsid w:val="0050654F"/>
    <w:rsid w:val="00506C3E"/>
    <w:rsid w:val="0051108B"/>
    <w:rsid w:val="00511457"/>
    <w:rsid w:val="00511758"/>
    <w:rsid w:val="005128FC"/>
    <w:rsid w:val="00513236"/>
    <w:rsid w:val="00513AA3"/>
    <w:rsid w:val="00513E9B"/>
    <w:rsid w:val="0051493F"/>
    <w:rsid w:val="00516F13"/>
    <w:rsid w:val="005178A4"/>
    <w:rsid w:val="00522AED"/>
    <w:rsid w:val="00522F93"/>
    <w:rsid w:val="0052371C"/>
    <w:rsid w:val="00523C52"/>
    <w:rsid w:val="00525811"/>
    <w:rsid w:val="00525E90"/>
    <w:rsid w:val="00527482"/>
    <w:rsid w:val="00532495"/>
    <w:rsid w:val="00533A46"/>
    <w:rsid w:val="00535002"/>
    <w:rsid w:val="00535A74"/>
    <w:rsid w:val="0053763C"/>
    <w:rsid w:val="005379B6"/>
    <w:rsid w:val="005402CC"/>
    <w:rsid w:val="00540D73"/>
    <w:rsid w:val="005425B9"/>
    <w:rsid w:val="00542AD6"/>
    <w:rsid w:val="00543CBA"/>
    <w:rsid w:val="0054628A"/>
    <w:rsid w:val="0054633A"/>
    <w:rsid w:val="0054728C"/>
    <w:rsid w:val="005506D0"/>
    <w:rsid w:val="00551EBF"/>
    <w:rsid w:val="00553698"/>
    <w:rsid w:val="005537E2"/>
    <w:rsid w:val="00554FAC"/>
    <w:rsid w:val="005552B4"/>
    <w:rsid w:val="00560494"/>
    <w:rsid w:val="0056086A"/>
    <w:rsid w:val="0056152D"/>
    <w:rsid w:val="00561F2E"/>
    <w:rsid w:val="005628CD"/>
    <w:rsid w:val="0056586D"/>
    <w:rsid w:val="00567C7D"/>
    <w:rsid w:val="00567FDD"/>
    <w:rsid w:val="00571182"/>
    <w:rsid w:val="0057282D"/>
    <w:rsid w:val="0057501E"/>
    <w:rsid w:val="005752C3"/>
    <w:rsid w:val="00575477"/>
    <w:rsid w:val="00576DCA"/>
    <w:rsid w:val="005771E1"/>
    <w:rsid w:val="005803E6"/>
    <w:rsid w:val="005807EC"/>
    <w:rsid w:val="00580815"/>
    <w:rsid w:val="005834C9"/>
    <w:rsid w:val="00583CCB"/>
    <w:rsid w:val="0058602B"/>
    <w:rsid w:val="00590009"/>
    <w:rsid w:val="00590F1D"/>
    <w:rsid w:val="00592253"/>
    <w:rsid w:val="00596511"/>
    <w:rsid w:val="00596700"/>
    <w:rsid w:val="005969C4"/>
    <w:rsid w:val="0059781B"/>
    <w:rsid w:val="00597971"/>
    <w:rsid w:val="00597A79"/>
    <w:rsid w:val="00597BB9"/>
    <w:rsid w:val="005A1CDA"/>
    <w:rsid w:val="005A23BB"/>
    <w:rsid w:val="005A3230"/>
    <w:rsid w:val="005A4778"/>
    <w:rsid w:val="005A4A3A"/>
    <w:rsid w:val="005A630C"/>
    <w:rsid w:val="005B04FE"/>
    <w:rsid w:val="005B19C6"/>
    <w:rsid w:val="005B3A3D"/>
    <w:rsid w:val="005B5BC8"/>
    <w:rsid w:val="005B6080"/>
    <w:rsid w:val="005B7964"/>
    <w:rsid w:val="005C3988"/>
    <w:rsid w:val="005C3C21"/>
    <w:rsid w:val="005C416D"/>
    <w:rsid w:val="005C47B5"/>
    <w:rsid w:val="005C72CB"/>
    <w:rsid w:val="005C7B71"/>
    <w:rsid w:val="005D02A8"/>
    <w:rsid w:val="005D0517"/>
    <w:rsid w:val="005D0D81"/>
    <w:rsid w:val="005D2BD9"/>
    <w:rsid w:val="005D329A"/>
    <w:rsid w:val="005D3891"/>
    <w:rsid w:val="005D43EC"/>
    <w:rsid w:val="005D462C"/>
    <w:rsid w:val="005D463C"/>
    <w:rsid w:val="005D4E2B"/>
    <w:rsid w:val="005E14D7"/>
    <w:rsid w:val="005E15B1"/>
    <w:rsid w:val="005E19F6"/>
    <w:rsid w:val="005E47E0"/>
    <w:rsid w:val="005E50F2"/>
    <w:rsid w:val="005F1698"/>
    <w:rsid w:val="005F1B88"/>
    <w:rsid w:val="005F1F5D"/>
    <w:rsid w:val="005F2AF5"/>
    <w:rsid w:val="005F2CDE"/>
    <w:rsid w:val="005F2FC5"/>
    <w:rsid w:val="005F5353"/>
    <w:rsid w:val="005F5880"/>
    <w:rsid w:val="005F6714"/>
    <w:rsid w:val="005F6866"/>
    <w:rsid w:val="005F78B8"/>
    <w:rsid w:val="005F7BB1"/>
    <w:rsid w:val="00600521"/>
    <w:rsid w:val="00601EF0"/>
    <w:rsid w:val="006022D5"/>
    <w:rsid w:val="006048AB"/>
    <w:rsid w:val="00605053"/>
    <w:rsid w:val="00605D0B"/>
    <w:rsid w:val="0060709E"/>
    <w:rsid w:val="0060717F"/>
    <w:rsid w:val="00612D2A"/>
    <w:rsid w:val="00612FAF"/>
    <w:rsid w:val="0061367E"/>
    <w:rsid w:val="00613CEE"/>
    <w:rsid w:val="00614C2E"/>
    <w:rsid w:val="00614C37"/>
    <w:rsid w:val="006156DD"/>
    <w:rsid w:val="00617B61"/>
    <w:rsid w:val="00621B31"/>
    <w:rsid w:val="00622AAA"/>
    <w:rsid w:val="006257FF"/>
    <w:rsid w:val="00630388"/>
    <w:rsid w:val="00630D92"/>
    <w:rsid w:val="00631156"/>
    <w:rsid w:val="0063117C"/>
    <w:rsid w:val="0063127B"/>
    <w:rsid w:val="00632274"/>
    <w:rsid w:val="00632DE5"/>
    <w:rsid w:val="0063309D"/>
    <w:rsid w:val="00633D54"/>
    <w:rsid w:val="0063433F"/>
    <w:rsid w:val="006345B9"/>
    <w:rsid w:val="006346DC"/>
    <w:rsid w:val="006351DB"/>
    <w:rsid w:val="006355F4"/>
    <w:rsid w:val="006363A7"/>
    <w:rsid w:val="006365C8"/>
    <w:rsid w:val="006371A7"/>
    <w:rsid w:val="00637675"/>
    <w:rsid w:val="00637BD9"/>
    <w:rsid w:val="00641134"/>
    <w:rsid w:val="00642452"/>
    <w:rsid w:val="0064419E"/>
    <w:rsid w:val="006441F3"/>
    <w:rsid w:val="006447BD"/>
    <w:rsid w:val="00644E3F"/>
    <w:rsid w:val="00644EFC"/>
    <w:rsid w:val="00645F6C"/>
    <w:rsid w:val="006462CA"/>
    <w:rsid w:val="00647DCD"/>
    <w:rsid w:val="0065000E"/>
    <w:rsid w:val="006513F0"/>
    <w:rsid w:val="00651CBF"/>
    <w:rsid w:val="00651DB3"/>
    <w:rsid w:val="00652596"/>
    <w:rsid w:val="006527BB"/>
    <w:rsid w:val="00653A04"/>
    <w:rsid w:val="0065416D"/>
    <w:rsid w:val="0065473E"/>
    <w:rsid w:val="00656EDE"/>
    <w:rsid w:val="00660F23"/>
    <w:rsid w:val="00661430"/>
    <w:rsid w:val="0066207A"/>
    <w:rsid w:val="00662777"/>
    <w:rsid w:val="006634A1"/>
    <w:rsid w:val="00665354"/>
    <w:rsid w:val="006653D9"/>
    <w:rsid w:val="00665429"/>
    <w:rsid w:val="006678E8"/>
    <w:rsid w:val="00667DBC"/>
    <w:rsid w:val="006701F6"/>
    <w:rsid w:val="00672BB1"/>
    <w:rsid w:val="00672F1C"/>
    <w:rsid w:val="00673499"/>
    <w:rsid w:val="0067364E"/>
    <w:rsid w:val="006739BA"/>
    <w:rsid w:val="00674DB1"/>
    <w:rsid w:val="006768AC"/>
    <w:rsid w:val="00677647"/>
    <w:rsid w:val="00677FBC"/>
    <w:rsid w:val="006800F6"/>
    <w:rsid w:val="00680161"/>
    <w:rsid w:val="0068026D"/>
    <w:rsid w:val="006804C9"/>
    <w:rsid w:val="006831D7"/>
    <w:rsid w:val="006832C0"/>
    <w:rsid w:val="006833DE"/>
    <w:rsid w:val="006838CA"/>
    <w:rsid w:val="00684F41"/>
    <w:rsid w:val="00685CC8"/>
    <w:rsid w:val="00686913"/>
    <w:rsid w:val="006870E3"/>
    <w:rsid w:val="006941DD"/>
    <w:rsid w:val="006943BD"/>
    <w:rsid w:val="00695128"/>
    <w:rsid w:val="00695BDD"/>
    <w:rsid w:val="00696578"/>
    <w:rsid w:val="00696734"/>
    <w:rsid w:val="00696E79"/>
    <w:rsid w:val="00697C93"/>
    <w:rsid w:val="006A10A8"/>
    <w:rsid w:val="006A20F1"/>
    <w:rsid w:val="006A305D"/>
    <w:rsid w:val="006A36FF"/>
    <w:rsid w:val="006A3C4C"/>
    <w:rsid w:val="006A493D"/>
    <w:rsid w:val="006A5770"/>
    <w:rsid w:val="006A5A4D"/>
    <w:rsid w:val="006A6405"/>
    <w:rsid w:val="006A7F2B"/>
    <w:rsid w:val="006B1014"/>
    <w:rsid w:val="006B13C2"/>
    <w:rsid w:val="006B1A59"/>
    <w:rsid w:val="006B2ADC"/>
    <w:rsid w:val="006B3064"/>
    <w:rsid w:val="006B343C"/>
    <w:rsid w:val="006B3540"/>
    <w:rsid w:val="006B356C"/>
    <w:rsid w:val="006B4144"/>
    <w:rsid w:val="006B478D"/>
    <w:rsid w:val="006B4A3D"/>
    <w:rsid w:val="006B7C4A"/>
    <w:rsid w:val="006C03BD"/>
    <w:rsid w:val="006C0F95"/>
    <w:rsid w:val="006C138F"/>
    <w:rsid w:val="006C2041"/>
    <w:rsid w:val="006C2C6B"/>
    <w:rsid w:val="006C3247"/>
    <w:rsid w:val="006C3755"/>
    <w:rsid w:val="006C484C"/>
    <w:rsid w:val="006C4CB1"/>
    <w:rsid w:val="006C6072"/>
    <w:rsid w:val="006D0EEA"/>
    <w:rsid w:val="006D105B"/>
    <w:rsid w:val="006D34E6"/>
    <w:rsid w:val="006D4253"/>
    <w:rsid w:val="006D45DE"/>
    <w:rsid w:val="006D5EEA"/>
    <w:rsid w:val="006D621A"/>
    <w:rsid w:val="006D63D4"/>
    <w:rsid w:val="006D6A57"/>
    <w:rsid w:val="006E0F2F"/>
    <w:rsid w:val="006E5050"/>
    <w:rsid w:val="006E580A"/>
    <w:rsid w:val="006E62D6"/>
    <w:rsid w:val="006E6EE4"/>
    <w:rsid w:val="006E7124"/>
    <w:rsid w:val="006E7FCE"/>
    <w:rsid w:val="006F131B"/>
    <w:rsid w:val="006F20FF"/>
    <w:rsid w:val="006F358E"/>
    <w:rsid w:val="006F4009"/>
    <w:rsid w:val="006F48C1"/>
    <w:rsid w:val="006F4934"/>
    <w:rsid w:val="006F5796"/>
    <w:rsid w:val="006F6ACE"/>
    <w:rsid w:val="006F73C4"/>
    <w:rsid w:val="006F74CB"/>
    <w:rsid w:val="0070113E"/>
    <w:rsid w:val="0070190B"/>
    <w:rsid w:val="00701984"/>
    <w:rsid w:val="00701B56"/>
    <w:rsid w:val="00701D63"/>
    <w:rsid w:val="00706970"/>
    <w:rsid w:val="00706D00"/>
    <w:rsid w:val="0070710D"/>
    <w:rsid w:val="007075C1"/>
    <w:rsid w:val="007100CE"/>
    <w:rsid w:val="00710A7B"/>
    <w:rsid w:val="0071289B"/>
    <w:rsid w:val="0072080C"/>
    <w:rsid w:val="007208C4"/>
    <w:rsid w:val="00721BE6"/>
    <w:rsid w:val="00721D5F"/>
    <w:rsid w:val="00721E97"/>
    <w:rsid w:val="00723048"/>
    <w:rsid w:val="007254A2"/>
    <w:rsid w:val="00725C99"/>
    <w:rsid w:val="00726222"/>
    <w:rsid w:val="00726ABA"/>
    <w:rsid w:val="00726AFE"/>
    <w:rsid w:val="00726BD6"/>
    <w:rsid w:val="00730EAD"/>
    <w:rsid w:val="00732866"/>
    <w:rsid w:val="007344AA"/>
    <w:rsid w:val="00734D46"/>
    <w:rsid w:val="00735741"/>
    <w:rsid w:val="00735E58"/>
    <w:rsid w:val="007375D4"/>
    <w:rsid w:val="0074158F"/>
    <w:rsid w:val="00741924"/>
    <w:rsid w:val="00742C3C"/>
    <w:rsid w:val="00742DEC"/>
    <w:rsid w:val="00746C0F"/>
    <w:rsid w:val="00750AD9"/>
    <w:rsid w:val="0075182E"/>
    <w:rsid w:val="00752D96"/>
    <w:rsid w:val="0075464E"/>
    <w:rsid w:val="0075691C"/>
    <w:rsid w:val="007569B7"/>
    <w:rsid w:val="007577F3"/>
    <w:rsid w:val="00761A0F"/>
    <w:rsid w:val="007622CB"/>
    <w:rsid w:val="00764B27"/>
    <w:rsid w:val="00765435"/>
    <w:rsid w:val="00765F39"/>
    <w:rsid w:val="00766465"/>
    <w:rsid w:val="00766659"/>
    <w:rsid w:val="00766983"/>
    <w:rsid w:val="007707F4"/>
    <w:rsid w:val="00771F24"/>
    <w:rsid w:val="007737D7"/>
    <w:rsid w:val="00774226"/>
    <w:rsid w:val="0077466F"/>
    <w:rsid w:val="00774EE6"/>
    <w:rsid w:val="00776527"/>
    <w:rsid w:val="00776E20"/>
    <w:rsid w:val="007773C6"/>
    <w:rsid w:val="0078074B"/>
    <w:rsid w:val="00782657"/>
    <w:rsid w:val="00782F12"/>
    <w:rsid w:val="007835F1"/>
    <w:rsid w:val="00784D07"/>
    <w:rsid w:val="00787CB5"/>
    <w:rsid w:val="00791178"/>
    <w:rsid w:val="0079155C"/>
    <w:rsid w:val="00792B37"/>
    <w:rsid w:val="00793682"/>
    <w:rsid w:val="00794D2A"/>
    <w:rsid w:val="00794DF7"/>
    <w:rsid w:val="00795652"/>
    <w:rsid w:val="00797715"/>
    <w:rsid w:val="00797FC6"/>
    <w:rsid w:val="007A07FD"/>
    <w:rsid w:val="007A0CFD"/>
    <w:rsid w:val="007A13E6"/>
    <w:rsid w:val="007A2010"/>
    <w:rsid w:val="007A2358"/>
    <w:rsid w:val="007A25A3"/>
    <w:rsid w:val="007A2BFC"/>
    <w:rsid w:val="007A3089"/>
    <w:rsid w:val="007A48E8"/>
    <w:rsid w:val="007A4A0A"/>
    <w:rsid w:val="007A64A5"/>
    <w:rsid w:val="007A68BF"/>
    <w:rsid w:val="007A7B3C"/>
    <w:rsid w:val="007A7CD6"/>
    <w:rsid w:val="007B0477"/>
    <w:rsid w:val="007B05A7"/>
    <w:rsid w:val="007B076D"/>
    <w:rsid w:val="007B1D9F"/>
    <w:rsid w:val="007B265B"/>
    <w:rsid w:val="007B282A"/>
    <w:rsid w:val="007B3799"/>
    <w:rsid w:val="007B3C08"/>
    <w:rsid w:val="007B4777"/>
    <w:rsid w:val="007B5CE1"/>
    <w:rsid w:val="007B5D4E"/>
    <w:rsid w:val="007B6334"/>
    <w:rsid w:val="007B69C0"/>
    <w:rsid w:val="007B6DB9"/>
    <w:rsid w:val="007B746C"/>
    <w:rsid w:val="007B7682"/>
    <w:rsid w:val="007C0A21"/>
    <w:rsid w:val="007C185F"/>
    <w:rsid w:val="007C23A1"/>
    <w:rsid w:val="007C2DA2"/>
    <w:rsid w:val="007C4FD2"/>
    <w:rsid w:val="007C6240"/>
    <w:rsid w:val="007C6C10"/>
    <w:rsid w:val="007C74DB"/>
    <w:rsid w:val="007D13A9"/>
    <w:rsid w:val="007D15C5"/>
    <w:rsid w:val="007D2EFF"/>
    <w:rsid w:val="007D3E1A"/>
    <w:rsid w:val="007D453C"/>
    <w:rsid w:val="007D7E93"/>
    <w:rsid w:val="007E0591"/>
    <w:rsid w:val="007E073F"/>
    <w:rsid w:val="007E0ECD"/>
    <w:rsid w:val="007E10F6"/>
    <w:rsid w:val="007E1BD5"/>
    <w:rsid w:val="007E40E7"/>
    <w:rsid w:val="007E455A"/>
    <w:rsid w:val="007E50DE"/>
    <w:rsid w:val="007E5F11"/>
    <w:rsid w:val="007E6744"/>
    <w:rsid w:val="007E72ED"/>
    <w:rsid w:val="007E7406"/>
    <w:rsid w:val="007E7982"/>
    <w:rsid w:val="007F2131"/>
    <w:rsid w:val="007F2ED6"/>
    <w:rsid w:val="007F332C"/>
    <w:rsid w:val="007F5DE5"/>
    <w:rsid w:val="007F6053"/>
    <w:rsid w:val="007F7A20"/>
    <w:rsid w:val="007F7E08"/>
    <w:rsid w:val="00800F70"/>
    <w:rsid w:val="00801DD0"/>
    <w:rsid w:val="00803DEB"/>
    <w:rsid w:val="00803EFF"/>
    <w:rsid w:val="00804A64"/>
    <w:rsid w:val="00804B47"/>
    <w:rsid w:val="008055E1"/>
    <w:rsid w:val="00805A6A"/>
    <w:rsid w:val="0080766A"/>
    <w:rsid w:val="008144E4"/>
    <w:rsid w:val="008146A1"/>
    <w:rsid w:val="008149F2"/>
    <w:rsid w:val="00814B73"/>
    <w:rsid w:val="00814CDC"/>
    <w:rsid w:val="00814D5B"/>
    <w:rsid w:val="008155AE"/>
    <w:rsid w:val="00816A74"/>
    <w:rsid w:val="00817370"/>
    <w:rsid w:val="008174B9"/>
    <w:rsid w:val="008203CD"/>
    <w:rsid w:val="00820958"/>
    <w:rsid w:val="00822B5B"/>
    <w:rsid w:val="0082322B"/>
    <w:rsid w:val="00823ECE"/>
    <w:rsid w:val="00824C52"/>
    <w:rsid w:val="0082644A"/>
    <w:rsid w:val="00826C3D"/>
    <w:rsid w:val="00827FAB"/>
    <w:rsid w:val="00830065"/>
    <w:rsid w:val="00831CDB"/>
    <w:rsid w:val="008327ED"/>
    <w:rsid w:val="0083354B"/>
    <w:rsid w:val="008342F3"/>
    <w:rsid w:val="0083434B"/>
    <w:rsid w:val="00836194"/>
    <w:rsid w:val="00836590"/>
    <w:rsid w:val="00840149"/>
    <w:rsid w:val="008427B5"/>
    <w:rsid w:val="00842F20"/>
    <w:rsid w:val="00845348"/>
    <w:rsid w:val="00846866"/>
    <w:rsid w:val="00846BB8"/>
    <w:rsid w:val="00847058"/>
    <w:rsid w:val="00847FE5"/>
    <w:rsid w:val="00850211"/>
    <w:rsid w:val="00850A60"/>
    <w:rsid w:val="008511A2"/>
    <w:rsid w:val="00852032"/>
    <w:rsid w:val="00852E96"/>
    <w:rsid w:val="008537BC"/>
    <w:rsid w:val="00855B34"/>
    <w:rsid w:val="0085635B"/>
    <w:rsid w:val="00856EF1"/>
    <w:rsid w:val="0085779D"/>
    <w:rsid w:val="00857C5F"/>
    <w:rsid w:val="00861751"/>
    <w:rsid w:val="00863534"/>
    <w:rsid w:val="00864A34"/>
    <w:rsid w:val="00864B86"/>
    <w:rsid w:val="00866355"/>
    <w:rsid w:val="0086670D"/>
    <w:rsid w:val="0086675B"/>
    <w:rsid w:val="00866803"/>
    <w:rsid w:val="00866811"/>
    <w:rsid w:val="00867444"/>
    <w:rsid w:val="00870F45"/>
    <w:rsid w:val="0087177A"/>
    <w:rsid w:val="0087524C"/>
    <w:rsid w:val="0087690E"/>
    <w:rsid w:val="00876D12"/>
    <w:rsid w:val="0087725A"/>
    <w:rsid w:val="0087729A"/>
    <w:rsid w:val="008803EC"/>
    <w:rsid w:val="00881CEB"/>
    <w:rsid w:val="008842A9"/>
    <w:rsid w:val="0088532D"/>
    <w:rsid w:val="008857EA"/>
    <w:rsid w:val="008867B6"/>
    <w:rsid w:val="00890AD7"/>
    <w:rsid w:val="008916C8"/>
    <w:rsid w:val="0089561D"/>
    <w:rsid w:val="00895883"/>
    <w:rsid w:val="0089756B"/>
    <w:rsid w:val="008A0624"/>
    <w:rsid w:val="008A38F0"/>
    <w:rsid w:val="008A4449"/>
    <w:rsid w:val="008A4EC7"/>
    <w:rsid w:val="008A4FD2"/>
    <w:rsid w:val="008A56BA"/>
    <w:rsid w:val="008A58DA"/>
    <w:rsid w:val="008A5D5D"/>
    <w:rsid w:val="008A6A52"/>
    <w:rsid w:val="008A6BD3"/>
    <w:rsid w:val="008A7B19"/>
    <w:rsid w:val="008A7FC9"/>
    <w:rsid w:val="008B06E7"/>
    <w:rsid w:val="008B1166"/>
    <w:rsid w:val="008B1ACE"/>
    <w:rsid w:val="008B3072"/>
    <w:rsid w:val="008B4337"/>
    <w:rsid w:val="008B4349"/>
    <w:rsid w:val="008B5D04"/>
    <w:rsid w:val="008B7812"/>
    <w:rsid w:val="008B7BDC"/>
    <w:rsid w:val="008C0063"/>
    <w:rsid w:val="008C083D"/>
    <w:rsid w:val="008C12D5"/>
    <w:rsid w:val="008C1571"/>
    <w:rsid w:val="008C1AE7"/>
    <w:rsid w:val="008C2043"/>
    <w:rsid w:val="008C2067"/>
    <w:rsid w:val="008C2E9A"/>
    <w:rsid w:val="008C3D09"/>
    <w:rsid w:val="008C5314"/>
    <w:rsid w:val="008C6BA5"/>
    <w:rsid w:val="008D0216"/>
    <w:rsid w:val="008D296E"/>
    <w:rsid w:val="008D3DE9"/>
    <w:rsid w:val="008D5790"/>
    <w:rsid w:val="008D718B"/>
    <w:rsid w:val="008E00C4"/>
    <w:rsid w:val="008E0F43"/>
    <w:rsid w:val="008E3455"/>
    <w:rsid w:val="008E46CE"/>
    <w:rsid w:val="008E4F57"/>
    <w:rsid w:val="008E5ACB"/>
    <w:rsid w:val="008E7F74"/>
    <w:rsid w:val="008F0514"/>
    <w:rsid w:val="008F0785"/>
    <w:rsid w:val="008F1225"/>
    <w:rsid w:val="008F5C76"/>
    <w:rsid w:val="008F66C4"/>
    <w:rsid w:val="008F7EF1"/>
    <w:rsid w:val="008F7F08"/>
    <w:rsid w:val="009020A4"/>
    <w:rsid w:val="00902C8E"/>
    <w:rsid w:val="00913B3F"/>
    <w:rsid w:val="00913FA6"/>
    <w:rsid w:val="0091403E"/>
    <w:rsid w:val="00914ADA"/>
    <w:rsid w:val="00914EBC"/>
    <w:rsid w:val="009160EF"/>
    <w:rsid w:val="00916556"/>
    <w:rsid w:val="00916BE8"/>
    <w:rsid w:val="009174F9"/>
    <w:rsid w:val="00917D6F"/>
    <w:rsid w:val="00920D1B"/>
    <w:rsid w:val="009225CF"/>
    <w:rsid w:val="009250DC"/>
    <w:rsid w:val="00927453"/>
    <w:rsid w:val="00927462"/>
    <w:rsid w:val="009310FA"/>
    <w:rsid w:val="00931B1C"/>
    <w:rsid w:val="00933A06"/>
    <w:rsid w:val="00933DD3"/>
    <w:rsid w:val="00934962"/>
    <w:rsid w:val="00934DDF"/>
    <w:rsid w:val="009355AC"/>
    <w:rsid w:val="0093657D"/>
    <w:rsid w:val="00936F92"/>
    <w:rsid w:val="0094103D"/>
    <w:rsid w:val="00941C5D"/>
    <w:rsid w:val="00943EE4"/>
    <w:rsid w:val="009504BD"/>
    <w:rsid w:val="00951198"/>
    <w:rsid w:val="00951765"/>
    <w:rsid w:val="00951842"/>
    <w:rsid w:val="00951CF8"/>
    <w:rsid w:val="00953353"/>
    <w:rsid w:val="009542DF"/>
    <w:rsid w:val="009542EB"/>
    <w:rsid w:val="00954A5B"/>
    <w:rsid w:val="00954A69"/>
    <w:rsid w:val="0095666C"/>
    <w:rsid w:val="00956711"/>
    <w:rsid w:val="00956ADD"/>
    <w:rsid w:val="0096124B"/>
    <w:rsid w:val="00962755"/>
    <w:rsid w:val="00962DB6"/>
    <w:rsid w:val="00963196"/>
    <w:rsid w:val="009638AF"/>
    <w:rsid w:val="009640A2"/>
    <w:rsid w:val="00964AB8"/>
    <w:rsid w:val="00964DC3"/>
    <w:rsid w:val="00965780"/>
    <w:rsid w:val="00966C0C"/>
    <w:rsid w:val="0096797B"/>
    <w:rsid w:val="00967A59"/>
    <w:rsid w:val="0097004F"/>
    <w:rsid w:val="00970B24"/>
    <w:rsid w:val="00970C52"/>
    <w:rsid w:val="00970C9D"/>
    <w:rsid w:val="00970E55"/>
    <w:rsid w:val="00971F28"/>
    <w:rsid w:val="009727F7"/>
    <w:rsid w:val="0097460C"/>
    <w:rsid w:val="00974791"/>
    <w:rsid w:val="00974A58"/>
    <w:rsid w:val="0097600E"/>
    <w:rsid w:val="00976AC7"/>
    <w:rsid w:val="00980F0C"/>
    <w:rsid w:val="009812E6"/>
    <w:rsid w:val="00991072"/>
    <w:rsid w:val="00993244"/>
    <w:rsid w:val="009944F3"/>
    <w:rsid w:val="00995628"/>
    <w:rsid w:val="009972FC"/>
    <w:rsid w:val="00997E9C"/>
    <w:rsid w:val="009A0599"/>
    <w:rsid w:val="009A2173"/>
    <w:rsid w:val="009A27BE"/>
    <w:rsid w:val="009A2F6D"/>
    <w:rsid w:val="009A3507"/>
    <w:rsid w:val="009A3B57"/>
    <w:rsid w:val="009A3FBC"/>
    <w:rsid w:val="009A49E6"/>
    <w:rsid w:val="009A7E41"/>
    <w:rsid w:val="009B06AA"/>
    <w:rsid w:val="009B0732"/>
    <w:rsid w:val="009B1AC4"/>
    <w:rsid w:val="009B1FD9"/>
    <w:rsid w:val="009B22E3"/>
    <w:rsid w:val="009B2706"/>
    <w:rsid w:val="009B2C8B"/>
    <w:rsid w:val="009B317A"/>
    <w:rsid w:val="009B4B98"/>
    <w:rsid w:val="009B68DD"/>
    <w:rsid w:val="009B78E9"/>
    <w:rsid w:val="009C109F"/>
    <w:rsid w:val="009C1EF6"/>
    <w:rsid w:val="009C1F60"/>
    <w:rsid w:val="009C2157"/>
    <w:rsid w:val="009C463F"/>
    <w:rsid w:val="009C5C7A"/>
    <w:rsid w:val="009D226E"/>
    <w:rsid w:val="009D269D"/>
    <w:rsid w:val="009D2980"/>
    <w:rsid w:val="009D29BD"/>
    <w:rsid w:val="009D40FB"/>
    <w:rsid w:val="009D579E"/>
    <w:rsid w:val="009D58F5"/>
    <w:rsid w:val="009E0081"/>
    <w:rsid w:val="009E1AE0"/>
    <w:rsid w:val="009E4064"/>
    <w:rsid w:val="009E4169"/>
    <w:rsid w:val="009E7AC5"/>
    <w:rsid w:val="009F0FD6"/>
    <w:rsid w:val="009F2FE7"/>
    <w:rsid w:val="009F3656"/>
    <w:rsid w:val="009F4FA3"/>
    <w:rsid w:val="009F7936"/>
    <w:rsid w:val="00A014B3"/>
    <w:rsid w:val="00A0247F"/>
    <w:rsid w:val="00A035E0"/>
    <w:rsid w:val="00A0398E"/>
    <w:rsid w:val="00A03A54"/>
    <w:rsid w:val="00A04270"/>
    <w:rsid w:val="00A047A2"/>
    <w:rsid w:val="00A05B85"/>
    <w:rsid w:val="00A075BC"/>
    <w:rsid w:val="00A10584"/>
    <w:rsid w:val="00A108CE"/>
    <w:rsid w:val="00A119BF"/>
    <w:rsid w:val="00A123E1"/>
    <w:rsid w:val="00A12444"/>
    <w:rsid w:val="00A124C4"/>
    <w:rsid w:val="00A12FF4"/>
    <w:rsid w:val="00A13BF3"/>
    <w:rsid w:val="00A14E48"/>
    <w:rsid w:val="00A15123"/>
    <w:rsid w:val="00A15534"/>
    <w:rsid w:val="00A164DD"/>
    <w:rsid w:val="00A16792"/>
    <w:rsid w:val="00A17C73"/>
    <w:rsid w:val="00A2282F"/>
    <w:rsid w:val="00A22CB9"/>
    <w:rsid w:val="00A24C45"/>
    <w:rsid w:val="00A24CC6"/>
    <w:rsid w:val="00A252E1"/>
    <w:rsid w:val="00A25723"/>
    <w:rsid w:val="00A25997"/>
    <w:rsid w:val="00A259D6"/>
    <w:rsid w:val="00A26EAB"/>
    <w:rsid w:val="00A33DDB"/>
    <w:rsid w:val="00A33E3A"/>
    <w:rsid w:val="00A34A2D"/>
    <w:rsid w:val="00A34E87"/>
    <w:rsid w:val="00A35367"/>
    <w:rsid w:val="00A35963"/>
    <w:rsid w:val="00A36CAE"/>
    <w:rsid w:val="00A373CE"/>
    <w:rsid w:val="00A410B1"/>
    <w:rsid w:val="00A4112A"/>
    <w:rsid w:val="00A4393F"/>
    <w:rsid w:val="00A44F25"/>
    <w:rsid w:val="00A47CE4"/>
    <w:rsid w:val="00A50034"/>
    <w:rsid w:val="00A51F68"/>
    <w:rsid w:val="00A527CE"/>
    <w:rsid w:val="00A53E99"/>
    <w:rsid w:val="00A54648"/>
    <w:rsid w:val="00A573A2"/>
    <w:rsid w:val="00A620AD"/>
    <w:rsid w:val="00A620C6"/>
    <w:rsid w:val="00A6355C"/>
    <w:rsid w:val="00A648DF"/>
    <w:rsid w:val="00A65584"/>
    <w:rsid w:val="00A66E6A"/>
    <w:rsid w:val="00A67C92"/>
    <w:rsid w:val="00A7154F"/>
    <w:rsid w:val="00A72F21"/>
    <w:rsid w:val="00A756E2"/>
    <w:rsid w:val="00A77CEA"/>
    <w:rsid w:val="00A8116D"/>
    <w:rsid w:val="00A81333"/>
    <w:rsid w:val="00A816EB"/>
    <w:rsid w:val="00A82681"/>
    <w:rsid w:val="00A8354E"/>
    <w:rsid w:val="00A83811"/>
    <w:rsid w:val="00A839C9"/>
    <w:rsid w:val="00A85245"/>
    <w:rsid w:val="00A853B9"/>
    <w:rsid w:val="00A87EE9"/>
    <w:rsid w:val="00A906C2"/>
    <w:rsid w:val="00A9085D"/>
    <w:rsid w:val="00A912DA"/>
    <w:rsid w:val="00A919ED"/>
    <w:rsid w:val="00A91F30"/>
    <w:rsid w:val="00A925F2"/>
    <w:rsid w:val="00A92DEC"/>
    <w:rsid w:val="00A92EB5"/>
    <w:rsid w:val="00A95D06"/>
    <w:rsid w:val="00A9619F"/>
    <w:rsid w:val="00A963B9"/>
    <w:rsid w:val="00A96901"/>
    <w:rsid w:val="00A96C25"/>
    <w:rsid w:val="00AA2050"/>
    <w:rsid w:val="00AA46E5"/>
    <w:rsid w:val="00AA4BB9"/>
    <w:rsid w:val="00AA676D"/>
    <w:rsid w:val="00AA6D6B"/>
    <w:rsid w:val="00AB0EED"/>
    <w:rsid w:val="00AB0EFF"/>
    <w:rsid w:val="00AB23EC"/>
    <w:rsid w:val="00AB3EA9"/>
    <w:rsid w:val="00AB40C5"/>
    <w:rsid w:val="00AB4ADF"/>
    <w:rsid w:val="00AB572E"/>
    <w:rsid w:val="00AB58B3"/>
    <w:rsid w:val="00AB5E54"/>
    <w:rsid w:val="00AB71E2"/>
    <w:rsid w:val="00AB7650"/>
    <w:rsid w:val="00AC1A6F"/>
    <w:rsid w:val="00AC28D0"/>
    <w:rsid w:val="00AC30E6"/>
    <w:rsid w:val="00AC4246"/>
    <w:rsid w:val="00AC4A5B"/>
    <w:rsid w:val="00AC63CF"/>
    <w:rsid w:val="00AC7D24"/>
    <w:rsid w:val="00AD049B"/>
    <w:rsid w:val="00AD071B"/>
    <w:rsid w:val="00AD17F4"/>
    <w:rsid w:val="00AD4090"/>
    <w:rsid w:val="00AD472F"/>
    <w:rsid w:val="00AD6689"/>
    <w:rsid w:val="00AD6D15"/>
    <w:rsid w:val="00AD6EA8"/>
    <w:rsid w:val="00AE26E3"/>
    <w:rsid w:val="00AE3418"/>
    <w:rsid w:val="00AE4117"/>
    <w:rsid w:val="00AE5D31"/>
    <w:rsid w:val="00AE5D9C"/>
    <w:rsid w:val="00AE6D0B"/>
    <w:rsid w:val="00AE7ECB"/>
    <w:rsid w:val="00AF01D3"/>
    <w:rsid w:val="00AF03EB"/>
    <w:rsid w:val="00AF1255"/>
    <w:rsid w:val="00AF130E"/>
    <w:rsid w:val="00AF2296"/>
    <w:rsid w:val="00AF3AEC"/>
    <w:rsid w:val="00AF5948"/>
    <w:rsid w:val="00AF7F78"/>
    <w:rsid w:val="00B004D0"/>
    <w:rsid w:val="00B03A9F"/>
    <w:rsid w:val="00B03B3C"/>
    <w:rsid w:val="00B03F63"/>
    <w:rsid w:val="00B07086"/>
    <w:rsid w:val="00B07A8D"/>
    <w:rsid w:val="00B1004B"/>
    <w:rsid w:val="00B10EBF"/>
    <w:rsid w:val="00B1392B"/>
    <w:rsid w:val="00B13E90"/>
    <w:rsid w:val="00B14DAA"/>
    <w:rsid w:val="00B14FBB"/>
    <w:rsid w:val="00B21913"/>
    <w:rsid w:val="00B2243B"/>
    <w:rsid w:val="00B2351C"/>
    <w:rsid w:val="00B2366A"/>
    <w:rsid w:val="00B23CC8"/>
    <w:rsid w:val="00B24298"/>
    <w:rsid w:val="00B24845"/>
    <w:rsid w:val="00B25368"/>
    <w:rsid w:val="00B30E23"/>
    <w:rsid w:val="00B30F30"/>
    <w:rsid w:val="00B314DE"/>
    <w:rsid w:val="00B31615"/>
    <w:rsid w:val="00B31738"/>
    <w:rsid w:val="00B33544"/>
    <w:rsid w:val="00B36A12"/>
    <w:rsid w:val="00B371A1"/>
    <w:rsid w:val="00B37628"/>
    <w:rsid w:val="00B37E25"/>
    <w:rsid w:val="00B37F8E"/>
    <w:rsid w:val="00B418B5"/>
    <w:rsid w:val="00B41931"/>
    <w:rsid w:val="00B41B40"/>
    <w:rsid w:val="00B42CA7"/>
    <w:rsid w:val="00B43C86"/>
    <w:rsid w:val="00B44740"/>
    <w:rsid w:val="00B462E6"/>
    <w:rsid w:val="00B52511"/>
    <w:rsid w:val="00B52802"/>
    <w:rsid w:val="00B53821"/>
    <w:rsid w:val="00B54849"/>
    <w:rsid w:val="00B56E9F"/>
    <w:rsid w:val="00B60466"/>
    <w:rsid w:val="00B629FC"/>
    <w:rsid w:val="00B62F60"/>
    <w:rsid w:val="00B6304C"/>
    <w:rsid w:val="00B633F3"/>
    <w:rsid w:val="00B63A93"/>
    <w:rsid w:val="00B657B7"/>
    <w:rsid w:val="00B6686F"/>
    <w:rsid w:val="00B672E9"/>
    <w:rsid w:val="00B6777A"/>
    <w:rsid w:val="00B6792D"/>
    <w:rsid w:val="00B7020D"/>
    <w:rsid w:val="00B70A8A"/>
    <w:rsid w:val="00B71941"/>
    <w:rsid w:val="00B71D12"/>
    <w:rsid w:val="00B73F2B"/>
    <w:rsid w:val="00B73FDA"/>
    <w:rsid w:val="00B74D38"/>
    <w:rsid w:val="00B77FC6"/>
    <w:rsid w:val="00B802D3"/>
    <w:rsid w:val="00B82982"/>
    <w:rsid w:val="00B82F75"/>
    <w:rsid w:val="00B83AB2"/>
    <w:rsid w:val="00B83E10"/>
    <w:rsid w:val="00B85042"/>
    <w:rsid w:val="00B8572A"/>
    <w:rsid w:val="00B86F7B"/>
    <w:rsid w:val="00B90C40"/>
    <w:rsid w:val="00B910FE"/>
    <w:rsid w:val="00B93ABB"/>
    <w:rsid w:val="00B94020"/>
    <w:rsid w:val="00B94158"/>
    <w:rsid w:val="00B94395"/>
    <w:rsid w:val="00B94E5E"/>
    <w:rsid w:val="00B951EC"/>
    <w:rsid w:val="00B96634"/>
    <w:rsid w:val="00B976F4"/>
    <w:rsid w:val="00BA049E"/>
    <w:rsid w:val="00BA130C"/>
    <w:rsid w:val="00BA19B2"/>
    <w:rsid w:val="00BA1F3A"/>
    <w:rsid w:val="00BA1FDB"/>
    <w:rsid w:val="00BA2CC4"/>
    <w:rsid w:val="00BA34D0"/>
    <w:rsid w:val="00BA3642"/>
    <w:rsid w:val="00BA537E"/>
    <w:rsid w:val="00BA5691"/>
    <w:rsid w:val="00BA6900"/>
    <w:rsid w:val="00BA722A"/>
    <w:rsid w:val="00BB0132"/>
    <w:rsid w:val="00BB052B"/>
    <w:rsid w:val="00BB0779"/>
    <w:rsid w:val="00BB0B4C"/>
    <w:rsid w:val="00BB4D69"/>
    <w:rsid w:val="00BB4DB2"/>
    <w:rsid w:val="00BB572A"/>
    <w:rsid w:val="00BC0F6C"/>
    <w:rsid w:val="00BC1325"/>
    <w:rsid w:val="00BC1C73"/>
    <w:rsid w:val="00BC24A5"/>
    <w:rsid w:val="00BC3BDA"/>
    <w:rsid w:val="00BC4A9D"/>
    <w:rsid w:val="00BC4E14"/>
    <w:rsid w:val="00BC523F"/>
    <w:rsid w:val="00BC5DF1"/>
    <w:rsid w:val="00BC5E24"/>
    <w:rsid w:val="00BC620F"/>
    <w:rsid w:val="00BC6588"/>
    <w:rsid w:val="00BC672E"/>
    <w:rsid w:val="00BC778F"/>
    <w:rsid w:val="00BD09C1"/>
    <w:rsid w:val="00BD28A9"/>
    <w:rsid w:val="00BD5C05"/>
    <w:rsid w:val="00BD6248"/>
    <w:rsid w:val="00BD6766"/>
    <w:rsid w:val="00BD703F"/>
    <w:rsid w:val="00BE096B"/>
    <w:rsid w:val="00BE0F5F"/>
    <w:rsid w:val="00BE0FFA"/>
    <w:rsid w:val="00BE3902"/>
    <w:rsid w:val="00BE3D81"/>
    <w:rsid w:val="00BE4695"/>
    <w:rsid w:val="00BE4E90"/>
    <w:rsid w:val="00BE5C1B"/>
    <w:rsid w:val="00BF0379"/>
    <w:rsid w:val="00BF1474"/>
    <w:rsid w:val="00BF25EA"/>
    <w:rsid w:val="00BF3263"/>
    <w:rsid w:val="00BF36C9"/>
    <w:rsid w:val="00BF3FB2"/>
    <w:rsid w:val="00BF7B09"/>
    <w:rsid w:val="00C00D13"/>
    <w:rsid w:val="00C016CE"/>
    <w:rsid w:val="00C01C24"/>
    <w:rsid w:val="00C03306"/>
    <w:rsid w:val="00C04082"/>
    <w:rsid w:val="00C04177"/>
    <w:rsid w:val="00C05F65"/>
    <w:rsid w:val="00C0612E"/>
    <w:rsid w:val="00C112E5"/>
    <w:rsid w:val="00C1173C"/>
    <w:rsid w:val="00C1175E"/>
    <w:rsid w:val="00C133D3"/>
    <w:rsid w:val="00C134D6"/>
    <w:rsid w:val="00C1427C"/>
    <w:rsid w:val="00C152BE"/>
    <w:rsid w:val="00C16346"/>
    <w:rsid w:val="00C17C2A"/>
    <w:rsid w:val="00C20D31"/>
    <w:rsid w:val="00C22EF1"/>
    <w:rsid w:val="00C23DF9"/>
    <w:rsid w:val="00C31928"/>
    <w:rsid w:val="00C358F1"/>
    <w:rsid w:val="00C35F07"/>
    <w:rsid w:val="00C35F55"/>
    <w:rsid w:val="00C40ACA"/>
    <w:rsid w:val="00C40E02"/>
    <w:rsid w:val="00C41322"/>
    <w:rsid w:val="00C41E5F"/>
    <w:rsid w:val="00C41F68"/>
    <w:rsid w:val="00C427AB"/>
    <w:rsid w:val="00C42A20"/>
    <w:rsid w:val="00C433FC"/>
    <w:rsid w:val="00C475E0"/>
    <w:rsid w:val="00C47772"/>
    <w:rsid w:val="00C5093D"/>
    <w:rsid w:val="00C51078"/>
    <w:rsid w:val="00C53CDE"/>
    <w:rsid w:val="00C54060"/>
    <w:rsid w:val="00C540B9"/>
    <w:rsid w:val="00C54FE1"/>
    <w:rsid w:val="00C60D67"/>
    <w:rsid w:val="00C60F90"/>
    <w:rsid w:val="00C6136F"/>
    <w:rsid w:val="00C615F8"/>
    <w:rsid w:val="00C6272A"/>
    <w:rsid w:val="00C62764"/>
    <w:rsid w:val="00C63164"/>
    <w:rsid w:val="00C63406"/>
    <w:rsid w:val="00C64017"/>
    <w:rsid w:val="00C640CD"/>
    <w:rsid w:val="00C64C0C"/>
    <w:rsid w:val="00C64D51"/>
    <w:rsid w:val="00C65165"/>
    <w:rsid w:val="00C65356"/>
    <w:rsid w:val="00C67813"/>
    <w:rsid w:val="00C67AEA"/>
    <w:rsid w:val="00C67D4A"/>
    <w:rsid w:val="00C70721"/>
    <w:rsid w:val="00C70DCE"/>
    <w:rsid w:val="00C71730"/>
    <w:rsid w:val="00C71FF3"/>
    <w:rsid w:val="00C72DF6"/>
    <w:rsid w:val="00C735B5"/>
    <w:rsid w:val="00C739E4"/>
    <w:rsid w:val="00C73BDE"/>
    <w:rsid w:val="00C74FD6"/>
    <w:rsid w:val="00C77B01"/>
    <w:rsid w:val="00C842FF"/>
    <w:rsid w:val="00C8453E"/>
    <w:rsid w:val="00C8497C"/>
    <w:rsid w:val="00C86F4C"/>
    <w:rsid w:val="00C87321"/>
    <w:rsid w:val="00C90490"/>
    <w:rsid w:val="00C91466"/>
    <w:rsid w:val="00C92B5A"/>
    <w:rsid w:val="00C93728"/>
    <w:rsid w:val="00C94AB2"/>
    <w:rsid w:val="00C95D76"/>
    <w:rsid w:val="00C96931"/>
    <w:rsid w:val="00C96ABC"/>
    <w:rsid w:val="00C96CED"/>
    <w:rsid w:val="00C972D2"/>
    <w:rsid w:val="00C97B58"/>
    <w:rsid w:val="00CA034E"/>
    <w:rsid w:val="00CA050B"/>
    <w:rsid w:val="00CA1541"/>
    <w:rsid w:val="00CA1EC4"/>
    <w:rsid w:val="00CA372F"/>
    <w:rsid w:val="00CA3CB1"/>
    <w:rsid w:val="00CA41B6"/>
    <w:rsid w:val="00CA4D48"/>
    <w:rsid w:val="00CA55AE"/>
    <w:rsid w:val="00CA59D5"/>
    <w:rsid w:val="00CA6A08"/>
    <w:rsid w:val="00CB05D8"/>
    <w:rsid w:val="00CB0B08"/>
    <w:rsid w:val="00CB0CC1"/>
    <w:rsid w:val="00CB0CED"/>
    <w:rsid w:val="00CB1511"/>
    <w:rsid w:val="00CB1B0D"/>
    <w:rsid w:val="00CB3EE6"/>
    <w:rsid w:val="00CB4AB2"/>
    <w:rsid w:val="00CB5D4A"/>
    <w:rsid w:val="00CB6322"/>
    <w:rsid w:val="00CC04A5"/>
    <w:rsid w:val="00CC0894"/>
    <w:rsid w:val="00CC116A"/>
    <w:rsid w:val="00CC41B9"/>
    <w:rsid w:val="00CC4760"/>
    <w:rsid w:val="00CC52E1"/>
    <w:rsid w:val="00CC59E6"/>
    <w:rsid w:val="00CC6946"/>
    <w:rsid w:val="00CD13F3"/>
    <w:rsid w:val="00CD141F"/>
    <w:rsid w:val="00CD2818"/>
    <w:rsid w:val="00CD3A70"/>
    <w:rsid w:val="00CD40A1"/>
    <w:rsid w:val="00CD542E"/>
    <w:rsid w:val="00CD77D3"/>
    <w:rsid w:val="00CE0780"/>
    <w:rsid w:val="00CE270A"/>
    <w:rsid w:val="00CE5658"/>
    <w:rsid w:val="00CE67FA"/>
    <w:rsid w:val="00CE6D25"/>
    <w:rsid w:val="00CE7204"/>
    <w:rsid w:val="00CE7308"/>
    <w:rsid w:val="00CE74A5"/>
    <w:rsid w:val="00CE7808"/>
    <w:rsid w:val="00CF08A1"/>
    <w:rsid w:val="00CF1039"/>
    <w:rsid w:val="00CF1508"/>
    <w:rsid w:val="00CF1D84"/>
    <w:rsid w:val="00CF1E68"/>
    <w:rsid w:val="00CF2839"/>
    <w:rsid w:val="00CF2C9D"/>
    <w:rsid w:val="00CF3020"/>
    <w:rsid w:val="00CF43A0"/>
    <w:rsid w:val="00CF582A"/>
    <w:rsid w:val="00CF69F0"/>
    <w:rsid w:val="00CF798E"/>
    <w:rsid w:val="00D010D3"/>
    <w:rsid w:val="00D01E03"/>
    <w:rsid w:val="00D022E3"/>
    <w:rsid w:val="00D02505"/>
    <w:rsid w:val="00D049B0"/>
    <w:rsid w:val="00D05F30"/>
    <w:rsid w:val="00D0662F"/>
    <w:rsid w:val="00D074E8"/>
    <w:rsid w:val="00D0781F"/>
    <w:rsid w:val="00D11104"/>
    <w:rsid w:val="00D12B59"/>
    <w:rsid w:val="00D13266"/>
    <w:rsid w:val="00D20408"/>
    <w:rsid w:val="00D223F6"/>
    <w:rsid w:val="00D237BE"/>
    <w:rsid w:val="00D23936"/>
    <w:rsid w:val="00D23CCE"/>
    <w:rsid w:val="00D245E1"/>
    <w:rsid w:val="00D2460E"/>
    <w:rsid w:val="00D24776"/>
    <w:rsid w:val="00D247A7"/>
    <w:rsid w:val="00D24F0B"/>
    <w:rsid w:val="00D25BE8"/>
    <w:rsid w:val="00D2610A"/>
    <w:rsid w:val="00D267E3"/>
    <w:rsid w:val="00D27852"/>
    <w:rsid w:val="00D312CD"/>
    <w:rsid w:val="00D321D6"/>
    <w:rsid w:val="00D32E90"/>
    <w:rsid w:val="00D32FD7"/>
    <w:rsid w:val="00D33551"/>
    <w:rsid w:val="00D33BB3"/>
    <w:rsid w:val="00D349DF"/>
    <w:rsid w:val="00D34CE3"/>
    <w:rsid w:val="00D34E63"/>
    <w:rsid w:val="00D356EA"/>
    <w:rsid w:val="00D357AD"/>
    <w:rsid w:val="00D3599C"/>
    <w:rsid w:val="00D36FD1"/>
    <w:rsid w:val="00D37748"/>
    <w:rsid w:val="00D4250A"/>
    <w:rsid w:val="00D430DE"/>
    <w:rsid w:val="00D43B45"/>
    <w:rsid w:val="00D44895"/>
    <w:rsid w:val="00D45B16"/>
    <w:rsid w:val="00D45B52"/>
    <w:rsid w:val="00D45F10"/>
    <w:rsid w:val="00D50888"/>
    <w:rsid w:val="00D52A79"/>
    <w:rsid w:val="00D5370E"/>
    <w:rsid w:val="00D54E06"/>
    <w:rsid w:val="00D5637C"/>
    <w:rsid w:val="00D567C8"/>
    <w:rsid w:val="00D6045A"/>
    <w:rsid w:val="00D60876"/>
    <w:rsid w:val="00D61830"/>
    <w:rsid w:val="00D6311C"/>
    <w:rsid w:val="00D65D46"/>
    <w:rsid w:val="00D661DB"/>
    <w:rsid w:val="00D671E4"/>
    <w:rsid w:val="00D70478"/>
    <w:rsid w:val="00D70AFD"/>
    <w:rsid w:val="00D70CC1"/>
    <w:rsid w:val="00D70D29"/>
    <w:rsid w:val="00D71F49"/>
    <w:rsid w:val="00D72971"/>
    <w:rsid w:val="00D73AB8"/>
    <w:rsid w:val="00D74554"/>
    <w:rsid w:val="00D761B7"/>
    <w:rsid w:val="00D76659"/>
    <w:rsid w:val="00D76D64"/>
    <w:rsid w:val="00D77083"/>
    <w:rsid w:val="00D8098B"/>
    <w:rsid w:val="00D8147A"/>
    <w:rsid w:val="00D82372"/>
    <w:rsid w:val="00D8548B"/>
    <w:rsid w:val="00D859E1"/>
    <w:rsid w:val="00D86A9B"/>
    <w:rsid w:val="00D8776E"/>
    <w:rsid w:val="00D905AF"/>
    <w:rsid w:val="00D91158"/>
    <w:rsid w:val="00D91BAC"/>
    <w:rsid w:val="00D91C52"/>
    <w:rsid w:val="00D920A1"/>
    <w:rsid w:val="00D9224B"/>
    <w:rsid w:val="00D934E9"/>
    <w:rsid w:val="00D9365A"/>
    <w:rsid w:val="00DA08A6"/>
    <w:rsid w:val="00DA16D1"/>
    <w:rsid w:val="00DA1CF3"/>
    <w:rsid w:val="00DA3985"/>
    <w:rsid w:val="00DA42C4"/>
    <w:rsid w:val="00DA49B9"/>
    <w:rsid w:val="00DA4D9F"/>
    <w:rsid w:val="00DA4FB3"/>
    <w:rsid w:val="00DA5463"/>
    <w:rsid w:val="00DA6374"/>
    <w:rsid w:val="00DA7D31"/>
    <w:rsid w:val="00DA7DB2"/>
    <w:rsid w:val="00DB04C1"/>
    <w:rsid w:val="00DB072D"/>
    <w:rsid w:val="00DB0911"/>
    <w:rsid w:val="00DB277F"/>
    <w:rsid w:val="00DB334D"/>
    <w:rsid w:val="00DB35D6"/>
    <w:rsid w:val="00DB3C12"/>
    <w:rsid w:val="00DB454E"/>
    <w:rsid w:val="00DB47C1"/>
    <w:rsid w:val="00DB74A8"/>
    <w:rsid w:val="00DB789B"/>
    <w:rsid w:val="00DB7E72"/>
    <w:rsid w:val="00DC0261"/>
    <w:rsid w:val="00DC0E52"/>
    <w:rsid w:val="00DC0EE3"/>
    <w:rsid w:val="00DC21E2"/>
    <w:rsid w:val="00DC3678"/>
    <w:rsid w:val="00DC5080"/>
    <w:rsid w:val="00DC6588"/>
    <w:rsid w:val="00DC67B0"/>
    <w:rsid w:val="00DD02B4"/>
    <w:rsid w:val="00DD0686"/>
    <w:rsid w:val="00DD12BC"/>
    <w:rsid w:val="00DD1BAD"/>
    <w:rsid w:val="00DD24E8"/>
    <w:rsid w:val="00DD2BFE"/>
    <w:rsid w:val="00DD492E"/>
    <w:rsid w:val="00DD4DC6"/>
    <w:rsid w:val="00DD6269"/>
    <w:rsid w:val="00DD683B"/>
    <w:rsid w:val="00DD7619"/>
    <w:rsid w:val="00DD7A47"/>
    <w:rsid w:val="00DE1221"/>
    <w:rsid w:val="00DE22F1"/>
    <w:rsid w:val="00DE33C1"/>
    <w:rsid w:val="00DE3658"/>
    <w:rsid w:val="00DE39D5"/>
    <w:rsid w:val="00DE3C9D"/>
    <w:rsid w:val="00DE4021"/>
    <w:rsid w:val="00DE461A"/>
    <w:rsid w:val="00DE5241"/>
    <w:rsid w:val="00DE5257"/>
    <w:rsid w:val="00DE52E8"/>
    <w:rsid w:val="00DE6F2C"/>
    <w:rsid w:val="00DF0B91"/>
    <w:rsid w:val="00DF0E30"/>
    <w:rsid w:val="00DF4A0C"/>
    <w:rsid w:val="00DF59FA"/>
    <w:rsid w:val="00DF5FEA"/>
    <w:rsid w:val="00DF6DCF"/>
    <w:rsid w:val="00E00E93"/>
    <w:rsid w:val="00E026F2"/>
    <w:rsid w:val="00E06B72"/>
    <w:rsid w:val="00E072E5"/>
    <w:rsid w:val="00E0756B"/>
    <w:rsid w:val="00E07888"/>
    <w:rsid w:val="00E07FB7"/>
    <w:rsid w:val="00E120B3"/>
    <w:rsid w:val="00E13E3E"/>
    <w:rsid w:val="00E14051"/>
    <w:rsid w:val="00E14B63"/>
    <w:rsid w:val="00E14FCA"/>
    <w:rsid w:val="00E21224"/>
    <w:rsid w:val="00E212A2"/>
    <w:rsid w:val="00E21518"/>
    <w:rsid w:val="00E23CC2"/>
    <w:rsid w:val="00E2486D"/>
    <w:rsid w:val="00E25D46"/>
    <w:rsid w:val="00E27016"/>
    <w:rsid w:val="00E313A7"/>
    <w:rsid w:val="00E31761"/>
    <w:rsid w:val="00E317C0"/>
    <w:rsid w:val="00E334C0"/>
    <w:rsid w:val="00E33EEB"/>
    <w:rsid w:val="00E34562"/>
    <w:rsid w:val="00E351CA"/>
    <w:rsid w:val="00E361A2"/>
    <w:rsid w:val="00E4142C"/>
    <w:rsid w:val="00E424FA"/>
    <w:rsid w:val="00E42DA3"/>
    <w:rsid w:val="00E44378"/>
    <w:rsid w:val="00E44703"/>
    <w:rsid w:val="00E457C8"/>
    <w:rsid w:val="00E4654D"/>
    <w:rsid w:val="00E46A3B"/>
    <w:rsid w:val="00E46CD1"/>
    <w:rsid w:val="00E47BF8"/>
    <w:rsid w:val="00E47FD6"/>
    <w:rsid w:val="00E5041B"/>
    <w:rsid w:val="00E525CD"/>
    <w:rsid w:val="00E52647"/>
    <w:rsid w:val="00E56377"/>
    <w:rsid w:val="00E5666A"/>
    <w:rsid w:val="00E615C1"/>
    <w:rsid w:val="00E62C15"/>
    <w:rsid w:val="00E63010"/>
    <w:rsid w:val="00E6333F"/>
    <w:rsid w:val="00E6394F"/>
    <w:rsid w:val="00E641F5"/>
    <w:rsid w:val="00E6442D"/>
    <w:rsid w:val="00E64DA3"/>
    <w:rsid w:val="00E655F3"/>
    <w:rsid w:val="00E65A4A"/>
    <w:rsid w:val="00E65ABD"/>
    <w:rsid w:val="00E662E8"/>
    <w:rsid w:val="00E662FE"/>
    <w:rsid w:val="00E67145"/>
    <w:rsid w:val="00E727BC"/>
    <w:rsid w:val="00E732F8"/>
    <w:rsid w:val="00E752C3"/>
    <w:rsid w:val="00E756A7"/>
    <w:rsid w:val="00E76095"/>
    <w:rsid w:val="00E768C4"/>
    <w:rsid w:val="00E808F9"/>
    <w:rsid w:val="00E8091E"/>
    <w:rsid w:val="00E82CCE"/>
    <w:rsid w:val="00E83C25"/>
    <w:rsid w:val="00E83F66"/>
    <w:rsid w:val="00E847DD"/>
    <w:rsid w:val="00E85992"/>
    <w:rsid w:val="00E862CD"/>
    <w:rsid w:val="00E864CF"/>
    <w:rsid w:val="00E86AAF"/>
    <w:rsid w:val="00E90A10"/>
    <w:rsid w:val="00E91376"/>
    <w:rsid w:val="00E92480"/>
    <w:rsid w:val="00E93C0D"/>
    <w:rsid w:val="00E93EE4"/>
    <w:rsid w:val="00E93F7D"/>
    <w:rsid w:val="00E93FC4"/>
    <w:rsid w:val="00E95048"/>
    <w:rsid w:val="00E97288"/>
    <w:rsid w:val="00EA03F0"/>
    <w:rsid w:val="00EA0627"/>
    <w:rsid w:val="00EA0998"/>
    <w:rsid w:val="00EA11F5"/>
    <w:rsid w:val="00EA1A6E"/>
    <w:rsid w:val="00EA1C20"/>
    <w:rsid w:val="00EA3884"/>
    <w:rsid w:val="00EA3ED4"/>
    <w:rsid w:val="00EA40F4"/>
    <w:rsid w:val="00EA437F"/>
    <w:rsid w:val="00EA5484"/>
    <w:rsid w:val="00EA73CD"/>
    <w:rsid w:val="00EB002A"/>
    <w:rsid w:val="00EB1BD8"/>
    <w:rsid w:val="00EB2911"/>
    <w:rsid w:val="00EB3324"/>
    <w:rsid w:val="00EB40C3"/>
    <w:rsid w:val="00EB450A"/>
    <w:rsid w:val="00EB4993"/>
    <w:rsid w:val="00EB5BAB"/>
    <w:rsid w:val="00EB5C96"/>
    <w:rsid w:val="00EB7C9F"/>
    <w:rsid w:val="00EB7D19"/>
    <w:rsid w:val="00EC0D08"/>
    <w:rsid w:val="00EC2E03"/>
    <w:rsid w:val="00EC3820"/>
    <w:rsid w:val="00EC3A19"/>
    <w:rsid w:val="00EC4E40"/>
    <w:rsid w:val="00EC558A"/>
    <w:rsid w:val="00EC66F3"/>
    <w:rsid w:val="00EC7F56"/>
    <w:rsid w:val="00ED08FE"/>
    <w:rsid w:val="00ED0AFC"/>
    <w:rsid w:val="00ED0CF2"/>
    <w:rsid w:val="00ED17CD"/>
    <w:rsid w:val="00ED3BBB"/>
    <w:rsid w:val="00ED447A"/>
    <w:rsid w:val="00EE0AD5"/>
    <w:rsid w:val="00EE196F"/>
    <w:rsid w:val="00EE2580"/>
    <w:rsid w:val="00EE272E"/>
    <w:rsid w:val="00EE2910"/>
    <w:rsid w:val="00EE427C"/>
    <w:rsid w:val="00EE4615"/>
    <w:rsid w:val="00EE5899"/>
    <w:rsid w:val="00EE6E5A"/>
    <w:rsid w:val="00EE718C"/>
    <w:rsid w:val="00EE72FF"/>
    <w:rsid w:val="00EE74DB"/>
    <w:rsid w:val="00EF0A44"/>
    <w:rsid w:val="00EF15A2"/>
    <w:rsid w:val="00EF1E15"/>
    <w:rsid w:val="00EF2110"/>
    <w:rsid w:val="00EF265B"/>
    <w:rsid w:val="00EF3581"/>
    <w:rsid w:val="00EF422F"/>
    <w:rsid w:val="00EF45F2"/>
    <w:rsid w:val="00EF5F35"/>
    <w:rsid w:val="00EF6399"/>
    <w:rsid w:val="00F0195F"/>
    <w:rsid w:val="00F02BDB"/>
    <w:rsid w:val="00F03694"/>
    <w:rsid w:val="00F039B3"/>
    <w:rsid w:val="00F03C48"/>
    <w:rsid w:val="00F052E8"/>
    <w:rsid w:val="00F05F30"/>
    <w:rsid w:val="00F06003"/>
    <w:rsid w:val="00F06B01"/>
    <w:rsid w:val="00F0776B"/>
    <w:rsid w:val="00F07805"/>
    <w:rsid w:val="00F1199F"/>
    <w:rsid w:val="00F120B3"/>
    <w:rsid w:val="00F13AA2"/>
    <w:rsid w:val="00F14E16"/>
    <w:rsid w:val="00F15893"/>
    <w:rsid w:val="00F22649"/>
    <w:rsid w:val="00F23122"/>
    <w:rsid w:val="00F23812"/>
    <w:rsid w:val="00F24C6F"/>
    <w:rsid w:val="00F24CA0"/>
    <w:rsid w:val="00F26D4F"/>
    <w:rsid w:val="00F27CDA"/>
    <w:rsid w:val="00F30485"/>
    <w:rsid w:val="00F31075"/>
    <w:rsid w:val="00F3149E"/>
    <w:rsid w:val="00F31906"/>
    <w:rsid w:val="00F33678"/>
    <w:rsid w:val="00F345EC"/>
    <w:rsid w:val="00F35840"/>
    <w:rsid w:val="00F36FAB"/>
    <w:rsid w:val="00F37826"/>
    <w:rsid w:val="00F379AD"/>
    <w:rsid w:val="00F37CF9"/>
    <w:rsid w:val="00F41D45"/>
    <w:rsid w:val="00F432DD"/>
    <w:rsid w:val="00F43EE3"/>
    <w:rsid w:val="00F4543B"/>
    <w:rsid w:val="00F505BA"/>
    <w:rsid w:val="00F50746"/>
    <w:rsid w:val="00F50FE3"/>
    <w:rsid w:val="00F5132D"/>
    <w:rsid w:val="00F536C2"/>
    <w:rsid w:val="00F54AB0"/>
    <w:rsid w:val="00F54DAC"/>
    <w:rsid w:val="00F553E3"/>
    <w:rsid w:val="00F55D29"/>
    <w:rsid w:val="00F569F3"/>
    <w:rsid w:val="00F6029F"/>
    <w:rsid w:val="00F632F1"/>
    <w:rsid w:val="00F63B34"/>
    <w:rsid w:val="00F65E86"/>
    <w:rsid w:val="00F674B7"/>
    <w:rsid w:val="00F70AB8"/>
    <w:rsid w:val="00F71C93"/>
    <w:rsid w:val="00F73833"/>
    <w:rsid w:val="00F749DC"/>
    <w:rsid w:val="00F74F39"/>
    <w:rsid w:val="00F75291"/>
    <w:rsid w:val="00F75669"/>
    <w:rsid w:val="00F75C49"/>
    <w:rsid w:val="00F77A7C"/>
    <w:rsid w:val="00F803FC"/>
    <w:rsid w:val="00F80991"/>
    <w:rsid w:val="00F80A78"/>
    <w:rsid w:val="00F81D2F"/>
    <w:rsid w:val="00F81F82"/>
    <w:rsid w:val="00F82B7A"/>
    <w:rsid w:val="00F864A6"/>
    <w:rsid w:val="00F866D0"/>
    <w:rsid w:val="00F875E7"/>
    <w:rsid w:val="00F907F5"/>
    <w:rsid w:val="00F91333"/>
    <w:rsid w:val="00F9273F"/>
    <w:rsid w:val="00F93AC9"/>
    <w:rsid w:val="00F94402"/>
    <w:rsid w:val="00F95D99"/>
    <w:rsid w:val="00F96248"/>
    <w:rsid w:val="00F9717A"/>
    <w:rsid w:val="00FA051D"/>
    <w:rsid w:val="00FA0C0F"/>
    <w:rsid w:val="00FA1BC3"/>
    <w:rsid w:val="00FA3EA0"/>
    <w:rsid w:val="00FA5DFA"/>
    <w:rsid w:val="00FA68DA"/>
    <w:rsid w:val="00FB0746"/>
    <w:rsid w:val="00FB0DFA"/>
    <w:rsid w:val="00FB1880"/>
    <w:rsid w:val="00FB262E"/>
    <w:rsid w:val="00FB2A9F"/>
    <w:rsid w:val="00FB35A8"/>
    <w:rsid w:val="00FB4E8E"/>
    <w:rsid w:val="00FB56EA"/>
    <w:rsid w:val="00FB6E75"/>
    <w:rsid w:val="00FC0E4B"/>
    <w:rsid w:val="00FC0F25"/>
    <w:rsid w:val="00FC14A8"/>
    <w:rsid w:val="00FC2621"/>
    <w:rsid w:val="00FC3E72"/>
    <w:rsid w:val="00FC3F11"/>
    <w:rsid w:val="00FC3FB3"/>
    <w:rsid w:val="00FC5850"/>
    <w:rsid w:val="00FC5E13"/>
    <w:rsid w:val="00FC5FC9"/>
    <w:rsid w:val="00FC62F2"/>
    <w:rsid w:val="00FC634C"/>
    <w:rsid w:val="00FC665F"/>
    <w:rsid w:val="00FD0194"/>
    <w:rsid w:val="00FD1033"/>
    <w:rsid w:val="00FD1194"/>
    <w:rsid w:val="00FD15A3"/>
    <w:rsid w:val="00FD1C82"/>
    <w:rsid w:val="00FD20DF"/>
    <w:rsid w:val="00FD24DF"/>
    <w:rsid w:val="00FD2891"/>
    <w:rsid w:val="00FD2E3C"/>
    <w:rsid w:val="00FD5C08"/>
    <w:rsid w:val="00FD6095"/>
    <w:rsid w:val="00FD7986"/>
    <w:rsid w:val="00FE25A4"/>
    <w:rsid w:val="00FE26C7"/>
    <w:rsid w:val="00FE2823"/>
    <w:rsid w:val="00FE2A3E"/>
    <w:rsid w:val="00FE3004"/>
    <w:rsid w:val="00FE3834"/>
    <w:rsid w:val="00FE3D41"/>
    <w:rsid w:val="00FE4C24"/>
    <w:rsid w:val="00FE4EEE"/>
    <w:rsid w:val="00FE505D"/>
    <w:rsid w:val="00FE60E3"/>
    <w:rsid w:val="00FE68C9"/>
    <w:rsid w:val="00FE6D32"/>
    <w:rsid w:val="00FF24CC"/>
    <w:rsid w:val="00FF2E35"/>
    <w:rsid w:val="00FF3225"/>
    <w:rsid w:val="00FF3580"/>
    <w:rsid w:val="00FF4230"/>
    <w:rsid w:val="00FF4A67"/>
    <w:rsid w:val="00FF4CD1"/>
    <w:rsid w:val="00FF519F"/>
    <w:rsid w:val="00FF5CE7"/>
    <w:rsid w:val="00FF6E70"/>
    <w:rsid w:val="00FF782C"/>
    <w:rsid w:val="00FF7EAF"/>
    <w:rsid w:val="00FF7FA8"/>
    <w:rsid w:val="01DAFF65"/>
    <w:rsid w:val="022B6AF6"/>
    <w:rsid w:val="06596480"/>
    <w:rsid w:val="08B8052E"/>
    <w:rsid w:val="08DC6812"/>
    <w:rsid w:val="0915C7F0"/>
    <w:rsid w:val="097D2D40"/>
    <w:rsid w:val="09B1F481"/>
    <w:rsid w:val="0BC8B018"/>
    <w:rsid w:val="0F17E154"/>
    <w:rsid w:val="104FAD19"/>
    <w:rsid w:val="15BB0099"/>
    <w:rsid w:val="17413CCD"/>
    <w:rsid w:val="185A0706"/>
    <w:rsid w:val="188CC5C7"/>
    <w:rsid w:val="196FCD8C"/>
    <w:rsid w:val="19BFD106"/>
    <w:rsid w:val="1A6A94E9"/>
    <w:rsid w:val="1BBC787C"/>
    <w:rsid w:val="1CBEFEBB"/>
    <w:rsid w:val="1DD35AA4"/>
    <w:rsid w:val="2137A235"/>
    <w:rsid w:val="2206AB2B"/>
    <w:rsid w:val="2370D990"/>
    <w:rsid w:val="23F75124"/>
    <w:rsid w:val="24287CD5"/>
    <w:rsid w:val="2574F2E7"/>
    <w:rsid w:val="2629F2F8"/>
    <w:rsid w:val="265A4880"/>
    <w:rsid w:val="266E3F4C"/>
    <w:rsid w:val="274DF53A"/>
    <w:rsid w:val="291FD8D4"/>
    <w:rsid w:val="29E504A4"/>
    <w:rsid w:val="2ADA2509"/>
    <w:rsid w:val="2B3F53DC"/>
    <w:rsid w:val="2C82BC2F"/>
    <w:rsid w:val="2D8D40C5"/>
    <w:rsid w:val="2D8D5003"/>
    <w:rsid w:val="2DFAD60F"/>
    <w:rsid w:val="2E979152"/>
    <w:rsid w:val="30694249"/>
    <w:rsid w:val="30F3DE57"/>
    <w:rsid w:val="3238294F"/>
    <w:rsid w:val="3416B045"/>
    <w:rsid w:val="34A473AD"/>
    <w:rsid w:val="35965B94"/>
    <w:rsid w:val="3633001A"/>
    <w:rsid w:val="38314CC3"/>
    <w:rsid w:val="396E8C79"/>
    <w:rsid w:val="39C40FFB"/>
    <w:rsid w:val="3A8E85B9"/>
    <w:rsid w:val="3BBAE892"/>
    <w:rsid w:val="3D8D6B95"/>
    <w:rsid w:val="3E2BF5E8"/>
    <w:rsid w:val="42497874"/>
    <w:rsid w:val="4275098C"/>
    <w:rsid w:val="42810CE6"/>
    <w:rsid w:val="42B53DB2"/>
    <w:rsid w:val="45F1FBBC"/>
    <w:rsid w:val="46C6CF5A"/>
    <w:rsid w:val="4CDAF077"/>
    <w:rsid w:val="4D7BCC21"/>
    <w:rsid w:val="52D15414"/>
    <w:rsid w:val="53461BA5"/>
    <w:rsid w:val="53A2BCB7"/>
    <w:rsid w:val="55398394"/>
    <w:rsid w:val="584CD770"/>
    <w:rsid w:val="5969DD9F"/>
    <w:rsid w:val="59E8EF7D"/>
    <w:rsid w:val="5B594CBA"/>
    <w:rsid w:val="5B7A100E"/>
    <w:rsid w:val="5BCA3E64"/>
    <w:rsid w:val="61B11BE0"/>
    <w:rsid w:val="61F858E2"/>
    <w:rsid w:val="62678625"/>
    <w:rsid w:val="642D8FE6"/>
    <w:rsid w:val="651E0AB8"/>
    <w:rsid w:val="659F400D"/>
    <w:rsid w:val="6A0D0950"/>
    <w:rsid w:val="6A7AFF80"/>
    <w:rsid w:val="6BF5400E"/>
    <w:rsid w:val="6CFA04A5"/>
    <w:rsid w:val="6D1AC5CC"/>
    <w:rsid w:val="6F937743"/>
    <w:rsid w:val="706D3D1E"/>
    <w:rsid w:val="71C811EA"/>
    <w:rsid w:val="74A8A40A"/>
    <w:rsid w:val="75F4A7BE"/>
    <w:rsid w:val="7937132E"/>
    <w:rsid w:val="7AB23379"/>
    <w:rsid w:val="7B49DD4F"/>
    <w:rsid w:val="7CFF26CB"/>
    <w:rsid w:val="7DD79C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4156C"/>
  <w15:chartTrackingRefBased/>
  <w15:docId w15:val="{D1E86E58-EF2D-4E4D-BAB7-8B4339BD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Ttulo1">
    <w:name w:val="heading 1"/>
    <w:next w:val="Normal"/>
    <w:link w:val="Ttulo1C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Ttulo2">
    <w:name w:val="heading 2"/>
    <w:next w:val="Normal"/>
    <w:link w:val="Ttulo2C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Ttulo4">
    <w:name w:val="heading 4"/>
    <w:basedOn w:val="Normal"/>
    <w:next w:val="Normal"/>
    <w:link w:val="Ttulo4C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nhideWhenUsed/>
    <w:rsid w:val="00C22EF1"/>
    <w:pPr>
      <w:spacing w:line="240" w:lineRule="auto"/>
    </w:pPr>
    <w:rPr>
      <w:sz w:val="20"/>
      <w:szCs w:val="20"/>
    </w:rPr>
  </w:style>
  <w:style w:type="character" w:customStyle="1" w:styleId="TextocomentarioCar">
    <w:name w:val="Texto comentario Car"/>
    <w:basedOn w:val="Fuentedeprrafopredeter"/>
    <w:link w:val="Textocomentario"/>
    <w:rsid w:val="00C22EF1"/>
    <w:rPr>
      <w:sz w:val="20"/>
      <w:szCs w:val="20"/>
    </w:rPr>
  </w:style>
  <w:style w:type="character" w:styleId="Refdecomentario">
    <w:name w:val="annotation reference"/>
    <w:basedOn w:val="Fuentedeprrafopredeter"/>
    <w:unhideWhenUsed/>
    <w:rsid w:val="00C22EF1"/>
    <w:rPr>
      <w:sz w:val="16"/>
      <w:szCs w:val="16"/>
    </w:rPr>
  </w:style>
  <w:style w:type="paragraph" w:styleId="Textonotapie">
    <w:name w:val="footnote text"/>
    <w:basedOn w:val="Normal"/>
    <w:link w:val="TextonotapieCar"/>
    <w:uiPriority w:val="99"/>
    <w:semiHidden/>
    <w:unhideWhenUsed/>
    <w:rsid w:val="00C22E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2EF1"/>
    <w:rPr>
      <w:sz w:val="20"/>
      <w:szCs w:val="20"/>
    </w:rPr>
  </w:style>
  <w:style w:type="character" w:styleId="Refdenotaalpie">
    <w:name w:val="footnote reference"/>
    <w:aliases w:val="ftref"/>
    <w:uiPriority w:val="99"/>
    <w:unhideWhenUsed/>
    <w:rsid w:val="00C22EF1"/>
    <w:rPr>
      <w:vertAlign w:val="superscript"/>
    </w:rPr>
  </w:style>
  <w:style w:type="paragraph" w:styleId="Piedepgina">
    <w:name w:val="footer"/>
    <w:basedOn w:val="Normal"/>
    <w:link w:val="PiedepginaCar"/>
    <w:uiPriority w:val="99"/>
    <w:unhideWhenUsed/>
    <w:rsid w:val="00C22EF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22EF1"/>
  </w:style>
  <w:style w:type="table" w:customStyle="1" w:styleId="TableGrid4">
    <w:name w:val="Table Grid4"/>
    <w:basedOn w:val="Tablanormal"/>
    <w:next w:val="Tablaconcuadrcula"/>
    <w:uiPriority w:val="39"/>
    <w:rsid w:val="00C22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C22EF1"/>
  </w:style>
  <w:style w:type="table" w:customStyle="1" w:styleId="TableGrid5">
    <w:name w:val="Table Grid5"/>
    <w:basedOn w:val="Tablanormal"/>
    <w:next w:val="Tablaconcuadrcula"/>
    <w:uiPriority w:val="39"/>
    <w:rsid w:val="00C22E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2E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2EF1"/>
    <w:rPr>
      <w:rFonts w:ascii="Segoe UI" w:hAnsi="Segoe UI" w:cs="Segoe UI"/>
      <w:sz w:val="18"/>
      <w:szCs w:val="18"/>
    </w:rPr>
  </w:style>
  <w:style w:type="character" w:customStyle="1" w:styleId="Ttulo1Car">
    <w:name w:val="Título 1 Car"/>
    <w:basedOn w:val="Fuentedeprrafopredeter"/>
    <w:link w:val="Ttulo1"/>
    <w:uiPriority w:val="9"/>
    <w:rsid w:val="00795652"/>
    <w:rPr>
      <w:rFonts w:ascii="Times New Roman" w:eastAsia="Times New Roman" w:hAnsi="Times New Roman" w:cs="Times New Roman"/>
      <w:b/>
      <w:i/>
      <w:color w:val="000000"/>
      <w:sz w:val="24"/>
    </w:rPr>
  </w:style>
  <w:style w:type="character" w:customStyle="1" w:styleId="Ttulo2Car">
    <w:name w:val="Título 2 Car"/>
    <w:basedOn w:val="Fuentedeprrafopredeter"/>
    <w:link w:val="Ttulo2"/>
    <w:uiPriority w:val="9"/>
    <w:rsid w:val="00795652"/>
    <w:rPr>
      <w:rFonts w:ascii="Times New Roman" w:eastAsia="Times New Roman" w:hAnsi="Times New Roman" w:cs="Times New Roman"/>
      <w:b/>
      <w:color w:val="4066AA"/>
      <w:shd w:val="clear" w:color="auto" w:fill="DCDDDD"/>
    </w:rPr>
  </w:style>
  <w:style w:type="paragraph" w:styleId="Prrafodelista">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PrrafodelistaCar"/>
    <w:uiPriority w:val="34"/>
    <w:qFormat/>
    <w:rsid w:val="00795652"/>
    <w:pPr>
      <w:ind w:left="720"/>
      <w:contextualSpacing/>
    </w:pPr>
  </w:style>
  <w:style w:type="table" w:customStyle="1" w:styleId="TableGrid1">
    <w:name w:val="Table Grid1"/>
    <w:basedOn w:val="Tablanormal"/>
    <w:next w:val="Tablaconcuadrcula"/>
    <w:uiPriority w:val="39"/>
    <w:rsid w:val="0079565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anormal"/>
    <w:next w:val="Tablaconcuadrcula"/>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795652"/>
    <w:rPr>
      <w:b/>
      <w:bCs/>
    </w:rPr>
  </w:style>
  <w:style w:type="character" w:customStyle="1" w:styleId="AsuntodelcomentarioCar">
    <w:name w:val="Asunto del comentario Car"/>
    <w:basedOn w:val="TextocomentarioCar"/>
    <w:link w:val="Asuntodelcomentario"/>
    <w:uiPriority w:val="99"/>
    <w:semiHidden/>
    <w:rsid w:val="00795652"/>
    <w:rPr>
      <w:b/>
      <w:bCs/>
      <w:sz w:val="20"/>
      <w:szCs w:val="20"/>
    </w:rPr>
  </w:style>
  <w:style w:type="paragraph" w:styleId="Encabezado">
    <w:name w:val="header"/>
    <w:basedOn w:val="Normal"/>
    <w:link w:val="EncabezadoCar"/>
    <w:uiPriority w:val="99"/>
    <w:unhideWhenUsed/>
    <w:rsid w:val="0079565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95652"/>
  </w:style>
  <w:style w:type="character" w:styleId="Hipervnculo">
    <w:name w:val="Hyperlink"/>
    <w:basedOn w:val="Fuentedeprrafopredeter"/>
    <w:uiPriority w:val="99"/>
    <w:unhideWhenUsed/>
    <w:rsid w:val="00795652"/>
    <w:rPr>
      <w:color w:val="0563C1" w:themeColor="hyperlink"/>
      <w:u w:val="single"/>
    </w:rPr>
  </w:style>
  <w:style w:type="character" w:customStyle="1" w:styleId="UnresolvedMention1">
    <w:name w:val="Unresolved Mention1"/>
    <w:basedOn w:val="Fuentedeprrafopredeter"/>
    <w:uiPriority w:val="99"/>
    <w:semiHidden/>
    <w:unhideWhenUsed/>
    <w:rsid w:val="00795652"/>
    <w:rPr>
      <w:color w:val="605E5C"/>
      <w:shd w:val="clear" w:color="auto" w:fill="E1DFDD"/>
    </w:rPr>
  </w:style>
  <w:style w:type="table" w:customStyle="1" w:styleId="TableGrid2">
    <w:name w:val="Table Grid2"/>
    <w:basedOn w:val="Tablanormal"/>
    <w:next w:val="Tablaconcuadrcula"/>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anormal"/>
    <w:next w:val="Tablaconcuadrcula"/>
    <w:uiPriority w:val="39"/>
    <w:rsid w:val="00795652"/>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795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D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D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 Grid0"/>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anormal"/>
    <w:next w:val="Tablaconcuadrcula"/>
    <w:uiPriority w:val="39"/>
    <w:rsid w:val="0052371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7364E"/>
    <w:rPr>
      <w:color w:val="954F72" w:themeColor="followedHyperlink"/>
      <w:u w:val="single"/>
    </w:rPr>
  </w:style>
  <w:style w:type="character" w:customStyle="1" w:styleId="Ttulo4Car">
    <w:name w:val="Título 4 Car"/>
    <w:basedOn w:val="Fuentedeprrafopredeter"/>
    <w:link w:val="Ttulo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3D34D4"/>
    <w:rPr>
      <w:rFonts w:ascii="Segoe UI" w:hAnsi="Segoe UI" w:cs="Segoe UI" w:hint="default"/>
      <w:sz w:val="18"/>
      <w:szCs w:val="18"/>
    </w:rPr>
  </w:style>
  <w:style w:type="table" w:customStyle="1" w:styleId="TableGrid9">
    <w:name w:val="Table Grid9"/>
    <w:basedOn w:val="Tablanormal"/>
    <w:next w:val="Tablaconcuadrcula"/>
    <w:uiPriority w:val="39"/>
    <w:rsid w:val="008A4FD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numbered (a)) Car,Bullets Car,List Paragraph1 Car,Lapis Bulleted List Car,Dot pt Car,F5 List Paragraph Car,No Spacing1 Car,List Paragraph Char Char Char Car,Indicator Text Car,Numbered Para 1 Car,Bullet 1 Car,L Car"/>
    <w:basedOn w:val="Fuentedeprrafopredeter"/>
    <w:link w:val="Prrafodelista"/>
    <w:uiPriority w:val="34"/>
    <w:qFormat/>
    <w:rsid w:val="0020020D"/>
  </w:style>
  <w:style w:type="character" w:customStyle="1" w:styleId="text-danger">
    <w:name w:val="text-danger"/>
    <w:basedOn w:val="Fuentedeprrafopredeter"/>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Fuentedeprrafopredeter"/>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Textoindependiente">
    <w:name w:val="Body Text"/>
    <w:basedOn w:val="Normal"/>
    <w:link w:val="TextoindependienteC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TextoindependienteCar">
    <w:name w:val="Texto independiente Car"/>
    <w:basedOn w:val="Fuentedeprrafopredeter"/>
    <w:link w:val="Textoindependiente"/>
    <w:uiPriority w:val="1"/>
    <w:rsid w:val="00916BE8"/>
    <w:rPr>
      <w:rFonts w:ascii="Times New Roman" w:hAnsi="Times New Roman" w:cs="Times New Roman"/>
      <w:sz w:val="20"/>
      <w:szCs w:val="20"/>
    </w:rPr>
  </w:style>
  <w:style w:type="paragraph" w:styleId="Ttulo">
    <w:name w:val="Title"/>
    <w:basedOn w:val="Normal"/>
    <w:next w:val="Normal"/>
    <w:link w:val="TtuloC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tuloCar">
    <w:name w:val="Título Car"/>
    <w:basedOn w:val="Fuentedeprrafopredeter"/>
    <w:link w:val="Ttulo"/>
    <w:uiPriority w:val="1"/>
    <w:rsid w:val="00916BE8"/>
    <w:rPr>
      <w:rFonts w:ascii="Times New Roman" w:hAnsi="Times New Roman" w:cs="Times New Roman"/>
      <w:b/>
      <w:bCs/>
      <w:sz w:val="40"/>
      <w:szCs w:val="40"/>
    </w:rPr>
  </w:style>
  <w:style w:type="paragraph" w:customStyle="1" w:styleId="paragraph">
    <w:name w:val="paragraph"/>
    <w:basedOn w:val="Normal"/>
    <w:rsid w:val="00381B9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notaalfinal">
    <w:name w:val="endnote text"/>
    <w:basedOn w:val="Normal"/>
    <w:link w:val="TextonotaalfinalCar"/>
    <w:uiPriority w:val="99"/>
    <w:semiHidden/>
    <w:unhideWhenUsed/>
    <w:rsid w:val="000665C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665C1"/>
    <w:rPr>
      <w:sz w:val="20"/>
      <w:szCs w:val="20"/>
    </w:rPr>
  </w:style>
  <w:style w:type="character" w:styleId="Refdenotaalfinal">
    <w:name w:val="endnote reference"/>
    <w:basedOn w:val="Fuentedeprrafopredeter"/>
    <w:uiPriority w:val="99"/>
    <w:semiHidden/>
    <w:unhideWhenUsed/>
    <w:rsid w:val="000665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488">
      <w:bodyDiv w:val="1"/>
      <w:marLeft w:val="0"/>
      <w:marRight w:val="0"/>
      <w:marTop w:val="0"/>
      <w:marBottom w:val="0"/>
      <w:divBdr>
        <w:top w:val="none" w:sz="0" w:space="0" w:color="auto"/>
        <w:left w:val="none" w:sz="0" w:space="0" w:color="auto"/>
        <w:bottom w:val="none" w:sz="0" w:space="0" w:color="auto"/>
        <w:right w:val="none" w:sz="0" w:space="0" w:color="auto"/>
      </w:divBdr>
    </w:div>
    <w:div w:id="95906732">
      <w:bodyDiv w:val="1"/>
      <w:marLeft w:val="0"/>
      <w:marRight w:val="0"/>
      <w:marTop w:val="0"/>
      <w:marBottom w:val="0"/>
      <w:divBdr>
        <w:top w:val="none" w:sz="0" w:space="0" w:color="auto"/>
        <w:left w:val="none" w:sz="0" w:space="0" w:color="auto"/>
        <w:bottom w:val="none" w:sz="0" w:space="0" w:color="auto"/>
        <w:right w:val="none" w:sz="0" w:space="0" w:color="auto"/>
      </w:divBdr>
    </w:div>
    <w:div w:id="205140918">
      <w:bodyDiv w:val="1"/>
      <w:marLeft w:val="0"/>
      <w:marRight w:val="0"/>
      <w:marTop w:val="0"/>
      <w:marBottom w:val="0"/>
      <w:divBdr>
        <w:top w:val="none" w:sz="0" w:space="0" w:color="auto"/>
        <w:left w:val="none" w:sz="0" w:space="0" w:color="auto"/>
        <w:bottom w:val="none" w:sz="0" w:space="0" w:color="auto"/>
        <w:right w:val="none" w:sz="0" w:space="0" w:color="auto"/>
      </w:divBdr>
      <w:divsChild>
        <w:div w:id="889733350">
          <w:marLeft w:val="0"/>
          <w:marRight w:val="0"/>
          <w:marTop w:val="0"/>
          <w:marBottom w:val="0"/>
          <w:divBdr>
            <w:top w:val="none" w:sz="0" w:space="0" w:color="auto"/>
            <w:left w:val="none" w:sz="0" w:space="0" w:color="auto"/>
            <w:bottom w:val="none" w:sz="0" w:space="0" w:color="auto"/>
            <w:right w:val="none" w:sz="0" w:space="0" w:color="auto"/>
          </w:divBdr>
        </w:div>
        <w:div w:id="1669750868">
          <w:marLeft w:val="0"/>
          <w:marRight w:val="0"/>
          <w:marTop w:val="0"/>
          <w:marBottom w:val="0"/>
          <w:divBdr>
            <w:top w:val="none" w:sz="0" w:space="0" w:color="auto"/>
            <w:left w:val="none" w:sz="0" w:space="0" w:color="auto"/>
            <w:bottom w:val="none" w:sz="0" w:space="0" w:color="auto"/>
            <w:right w:val="none" w:sz="0" w:space="0" w:color="auto"/>
          </w:divBdr>
        </w:div>
      </w:divsChild>
    </w:div>
    <w:div w:id="226841298">
      <w:bodyDiv w:val="1"/>
      <w:marLeft w:val="0"/>
      <w:marRight w:val="0"/>
      <w:marTop w:val="0"/>
      <w:marBottom w:val="0"/>
      <w:divBdr>
        <w:top w:val="none" w:sz="0" w:space="0" w:color="auto"/>
        <w:left w:val="none" w:sz="0" w:space="0" w:color="auto"/>
        <w:bottom w:val="none" w:sz="0" w:space="0" w:color="auto"/>
        <w:right w:val="none" w:sz="0" w:space="0" w:color="auto"/>
      </w:divBdr>
      <w:divsChild>
        <w:div w:id="1035348806">
          <w:marLeft w:val="0"/>
          <w:marRight w:val="0"/>
          <w:marTop w:val="0"/>
          <w:marBottom w:val="0"/>
          <w:divBdr>
            <w:top w:val="none" w:sz="0" w:space="0" w:color="auto"/>
            <w:left w:val="none" w:sz="0" w:space="0" w:color="auto"/>
            <w:bottom w:val="none" w:sz="0" w:space="0" w:color="auto"/>
            <w:right w:val="none" w:sz="0" w:space="0" w:color="auto"/>
          </w:divBdr>
        </w:div>
        <w:div w:id="879315994">
          <w:marLeft w:val="0"/>
          <w:marRight w:val="0"/>
          <w:marTop w:val="0"/>
          <w:marBottom w:val="0"/>
          <w:divBdr>
            <w:top w:val="none" w:sz="0" w:space="0" w:color="auto"/>
            <w:left w:val="none" w:sz="0" w:space="0" w:color="auto"/>
            <w:bottom w:val="none" w:sz="0" w:space="0" w:color="auto"/>
            <w:right w:val="none" w:sz="0" w:space="0" w:color="auto"/>
          </w:divBdr>
        </w:div>
      </w:divsChild>
    </w:div>
    <w:div w:id="259069061">
      <w:bodyDiv w:val="1"/>
      <w:marLeft w:val="0"/>
      <w:marRight w:val="0"/>
      <w:marTop w:val="0"/>
      <w:marBottom w:val="0"/>
      <w:divBdr>
        <w:top w:val="none" w:sz="0" w:space="0" w:color="auto"/>
        <w:left w:val="none" w:sz="0" w:space="0" w:color="auto"/>
        <w:bottom w:val="none" w:sz="0" w:space="0" w:color="auto"/>
        <w:right w:val="none" w:sz="0" w:space="0" w:color="auto"/>
      </w:divBdr>
    </w:div>
    <w:div w:id="312224707">
      <w:bodyDiv w:val="1"/>
      <w:marLeft w:val="0"/>
      <w:marRight w:val="0"/>
      <w:marTop w:val="0"/>
      <w:marBottom w:val="0"/>
      <w:divBdr>
        <w:top w:val="none" w:sz="0" w:space="0" w:color="auto"/>
        <w:left w:val="none" w:sz="0" w:space="0" w:color="auto"/>
        <w:bottom w:val="none" w:sz="0" w:space="0" w:color="auto"/>
        <w:right w:val="none" w:sz="0" w:space="0" w:color="auto"/>
      </w:divBdr>
      <w:divsChild>
        <w:div w:id="673268348">
          <w:marLeft w:val="274"/>
          <w:marRight w:val="0"/>
          <w:marTop w:val="0"/>
          <w:marBottom w:val="0"/>
          <w:divBdr>
            <w:top w:val="none" w:sz="0" w:space="0" w:color="auto"/>
            <w:left w:val="none" w:sz="0" w:space="0" w:color="auto"/>
            <w:bottom w:val="none" w:sz="0" w:space="0" w:color="auto"/>
            <w:right w:val="none" w:sz="0" w:space="0" w:color="auto"/>
          </w:divBdr>
        </w:div>
        <w:div w:id="289089135">
          <w:marLeft w:val="274"/>
          <w:marRight w:val="0"/>
          <w:marTop w:val="0"/>
          <w:marBottom w:val="0"/>
          <w:divBdr>
            <w:top w:val="none" w:sz="0" w:space="0" w:color="auto"/>
            <w:left w:val="none" w:sz="0" w:space="0" w:color="auto"/>
            <w:bottom w:val="none" w:sz="0" w:space="0" w:color="auto"/>
            <w:right w:val="none" w:sz="0" w:space="0" w:color="auto"/>
          </w:divBdr>
        </w:div>
      </w:divsChild>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46820377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639578663">
      <w:bodyDiv w:val="1"/>
      <w:marLeft w:val="0"/>
      <w:marRight w:val="0"/>
      <w:marTop w:val="0"/>
      <w:marBottom w:val="0"/>
      <w:divBdr>
        <w:top w:val="none" w:sz="0" w:space="0" w:color="auto"/>
        <w:left w:val="none" w:sz="0" w:space="0" w:color="auto"/>
        <w:bottom w:val="none" w:sz="0" w:space="0" w:color="auto"/>
        <w:right w:val="none" w:sz="0" w:space="0" w:color="auto"/>
      </w:divBdr>
    </w:div>
    <w:div w:id="995304745">
      <w:bodyDiv w:val="1"/>
      <w:marLeft w:val="0"/>
      <w:marRight w:val="0"/>
      <w:marTop w:val="0"/>
      <w:marBottom w:val="0"/>
      <w:divBdr>
        <w:top w:val="none" w:sz="0" w:space="0" w:color="auto"/>
        <w:left w:val="none" w:sz="0" w:space="0" w:color="auto"/>
        <w:bottom w:val="none" w:sz="0" w:space="0" w:color="auto"/>
        <w:right w:val="none" w:sz="0" w:space="0" w:color="auto"/>
      </w:divBdr>
    </w:div>
    <w:div w:id="1026559196">
      <w:bodyDiv w:val="1"/>
      <w:marLeft w:val="0"/>
      <w:marRight w:val="0"/>
      <w:marTop w:val="0"/>
      <w:marBottom w:val="0"/>
      <w:divBdr>
        <w:top w:val="none" w:sz="0" w:space="0" w:color="auto"/>
        <w:left w:val="none" w:sz="0" w:space="0" w:color="auto"/>
        <w:bottom w:val="none" w:sz="0" w:space="0" w:color="auto"/>
        <w:right w:val="none" w:sz="0" w:space="0" w:color="auto"/>
      </w:divBdr>
      <w:divsChild>
        <w:div w:id="895092480">
          <w:marLeft w:val="0"/>
          <w:marRight w:val="0"/>
          <w:marTop w:val="0"/>
          <w:marBottom w:val="0"/>
          <w:divBdr>
            <w:top w:val="none" w:sz="0" w:space="0" w:color="auto"/>
            <w:left w:val="none" w:sz="0" w:space="0" w:color="auto"/>
            <w:bottom w:val="none" w:sz="0" w:space="0" w:color="auto"/>
            <w:right w:val="none" w:sz="0" w:space="0" w:color="auto"/>
          </w:divBdr>
        </w:div>
        <w:div w:id="539246959">
          <w:marLeft w:val="0"/>
          <w:marRight w:val="0"/>
          <w:marTop w:val="0"/>
          <w:marBottom w:val="0"/>
          <w:divBdr>
            <w:top w:val="none" w:sz="0" w:space="0" w:color="auto"/>
            <w:left w:val="none" w:sz="0" w:space="0" w:color="auto"/>
            <w:bottom w:val="none" w:sz="0" w:space="0" w:color="auto"/>
            <w:right w:val="none" w:sz="0" w:space="0" w:color="auto"/>
          </w:divBdr>
        </w:div>
        <w:div w:id="1304047830">
          <w:marLeft w:val="0"/>
          <w:marRight w:val="0"/>
          <w:marTop w:val="0"/>
          <w:marBottom w:val="0"/>
          <w:divBdr>
            <w:top w:val="none" w:sz="0" w:space="0" w:color="auto"/>
            <w:left w:val="none" w:sz="0" w:space="0" w:color="auto"/>
            <w:bottom w:val="none" w:sz="0" w:space="0" w:color="auto"/>
            <w:right w:val="none" w:sz="0" w:space="0" w:color="auto"/>
          </w:divBdr>
        </w:div>
        <w:div w:id="165557178">
          <w:marLeft w:val="0"/>
          <w:marRight w:val="0"/>
          <w:marTop w:val="0"/>
          <w:marBottom w:val="0"/>
          <w:divBdr>
            <w:top w:val="none" w:sz="0" w:space="0" w:color="auto"/>
            <w:left w:val="none" w:sz="0" w:space="0" w:color="auto"/>
            <w:bottom w:val="none" w:sz="0" w:space="0" w:color="auto"/>
            <w:right w:val="none" w:sz="0" w:space="0" w:color="auto"/>
          </w:divBdr>
        </w:div>
        <w:div w:id="33043238">
          <w:marLeft w:val="0"/>
          <w:marRight w:val="0"/>
          <w:marTop w:val="0"/>
          <w:marBottom w:val="0"/>
          <w:divBdr>
            <w:top w:val="none" w:sz="0" w:space="0" w:color="auto"/>
            <w:left w:val="none" w:sz="0" w:space="0" w:color="auto"/>
            <w:bottom w:val="none" w:sz="0" w:space="0" w:color="auto"/>
            <w:right w:val="none" w:sz="0" w:space="0" w:color="auto"/>
          </w:divBdr>
        </w:div>
        <w:div w:id="1155344388">
          <w:marLeft w:val="0"/>
          <w:marRight w:val="0"/>
          <w:marTop w:val="0"/>
          <w:marBottom w:val="0"/>
          <w:divBdr>
            <w:top w:val="none" w:sz="0" w:space="0" w:color="auto"/>
            <w:left w:val="none" w:sz="0" w:space="0" w:color="auto"/>
            <w:bottom w:val="none" w:sz="0" w:space="0" w:color="auto"/>
            <w:right w:val="none" w:sz="0" w:space="0" w:color="auto"/>
          </w:divBdr>
        </w:div>
        <w:div w:id="730494359">
          <w:marLeft w:val="0"/>
          <w:marRight w:val="0"/>
          <w:marTop w:val="0"/>
          <w:marBottom w:val="0"/>
          <w:divBdr>
            <w:top w:val="none" w:sz="0" w:space="0" w:color="auto"/>
            <w:left w:val="none" w:sz="0" w:space="0" w:color="auto"/>
            <w:bottom w:val="none" w:sz="0" w:space="0" w:color="auto"/>
            <w:right w:val="none" w:sz="0" w:space="0" w:color="auto"/>
          </w:divBdr>
        </w:div>
      </w:divsChild>
    </w:div>
    <w:div w:id="1153713527">
      <w:bodyDiv w:val="1"/>
      <w:marLeft w:val="0"/>
      <w:marRight w:val="0"/>
      <w:marTop w:val="0"/>
      <w:marBottom w:val="0"/>
      <w:divBdr>
        <w:top w:val="none" w:sz="0" w:space="0" w:color="auto"/>
        <w:left w:val="none" w:sz="0" w:space="0" w:color="auto"/>
        <w:bottom w:val="none" w:sz="0" w:space="0" w:color="auto"/>
        <w:right w:val="none" w:sz="0" w:space="0" w:color="auto"/>
      </w:divBdr>
      <w:divsChild>
        <w:div w:id="1934626530">
          <w:marLeft w:val="0"/>
          <w:marRight w:val="0"/>
          <w:marTop w:val="0"/>
          <w:marBottom w:val="0"/>
          <w:divBdr>
            <w:top w:val="none" w:sz="0" w:space="0" w:color="auto"/>
            <w:left w:val="none" w:sz="0" w:space="0" w:color="auto"/>
            <w:bottom w:val="none" w:sz="0" w:space="0" w:color="auto"/>
            <w:right w:val="none" w:sz="0" w:space="0" w:color="auto"/>
          </w:divBdr>
        </w:div>
        <w:div w:id="546449088">
          <w:marLeft w:val="0"/>
          <w:marRight w:val="0"/>
          <w:marTop w:val="0"/>
          <w:marBottom w:val="0"/>
          <w:divBdr>
            <w:top w:val="none" w:sz="0" w:space="0" w:color="auto"/>
            <w:left w:val="none" w:sz="0" w:space="0" w:color="auto"/>
            <w:bottom w:val="none" w:sz="0" w:space="0" w:color="auto"/>
            <w:right w:val="none" w:sz="0" w:space="0" w:color="auto"/>
          </w:divBdr>
          <w:divsChild>
            <w:div w:id="2061782944">
              <w:marLeft w:val="0"/>
              <w:marRight w:val="0"/>
              <w:marTop w:val="0"/>
              <w:marBottom w:val="0"/>
              <w:divBdr>
                <w:top w:val="none" w:sz="0" w:space="0" w:color="auto"/>
                <w:left w:val="none" w:sz="0" w:space="0" w:color="auto"/>
                <w:bottom w:val="none" w:sz="0" w:space="0" w:color="auto"/>
                <w:right w:val="none" w:sz="0" w:space="0" w:color="auto"/>
              </w:divBdr>
            </w:div>
            <w:div w:id="1407413760">
              <w:marLeft w:val="0"/>
              <w:marRight w:val="0"/>
              <w:marTop w:val="0"/>
              <w:marBottom w:val="0"/>
              <w:divBdr>
                <w:top w:val="none" w:sz="0" w:space="0" w:color="auto"/>
                <w:left w:val="none" w:sz="0" w:space="0" w:color="auto"/>
                <w:bottom w:val="none" w:sz="0" w:space="0" w:color="auto"/>
                <w:right w:val="none" w:sz="0" w:space="0" w:color="auto"/>
              </w:divBdr>
            </w:div>
            <w:div w:id="414017571">
              <w:marLeft w:val="0"/>
              <w:marRight w:val="0"/>
              <w:marTop w:val="0"/>
              <w:marBottom w:val="0"/>
              <w:divBdr>
                <w:top w:val="none" w:sz="0" w:space="0" w:color="auto"/>
                <w:left w:val="none" w:sz="0" w:space="0" w:color="auto"/>
                <w:bottom w:val="none" w:sz="0" w:space="0" w:color="auto"/>
                <w:right w:val="none" w:sz="0" w:space="0" w:color="auto"/>
              </w:divBdr>
            </w:div>
            <w:div w:id="530413458">
              <w:marLeft w:val="0"/>
              <w:marRight w:val="0"/>
              <w:marTop w:val="0"/>
              <w:marBottom w:val="0"/>
              <w:divBdr>
                <w:top w:val="none" w:sz="0" w:space="0" w:color="auto"/>
                <w:left w:val="none" w:sz="0" w:space="0" w:color="auto"/>
                <w:bottom w:val="none" w:sz="0" w:space="0" w:color="auto"/>
                <w:right w:val="none" w:sz="0" w:space="0" w:color="auto"/>
              </w:divBdr>
            </w:div>
            <w:div w:id="546455320">
              <w:marLeft w:val="0"/>
              <w:marRight w:val="0"/>
              <w:marTop w:val="0"/>
              <w:marBottom w:val="0"/>
              <w:divBdr>
                <w:top w:val="none" w:sz="0" w:space="0" w:color="auto"/>
                <w:left w:val="none" w:sz="0" w:space="0" w:color="auto"/>
                <w:bottom w:val="none" w:sz="0" w:space="0" w:color="auto"/>
                <w:right w:val="none" w:sz="0" w:space="0" w:color="auto"/>
              </w:divBdr>
            </w:div>
          </w:divsChild>
        </w:div>
        <w:div w:id="584460628">
          <w:marLeft w:val="0"/>
          <w:marRight w:val="0"/>
          <w:marTop w:val="0"/>
          <w:marBottom w:val="0"/>
          <w:divBdr>
            <w:top w:val="none" w:sz="0" w:space="0" w:color="auto"/>
            <w:left w:val="none" w:sz="0" w:space="0" w:color="auto"/>
            <w:bottom w:val="none" w:sz="0" w:space="0" w:color="auto"/>
            <w:right w:val="none" w:sz="0" w:space="0" w:color="auto"/>
          </w:divBdr>
          <w:divsChild>
            <w:div w:id="176234205">
              <w:marLeft w:val="0"/>
              <w:marRight w:val="0"/>
              <w:marTop w:val="0"/>
              <w:marBottom w:val="0"/>
              <w:divBdr>
                <w:top w:val="none" w:sz="0" w:space="0" w:color="auto"/>
                <w:left w:val="none" w:sz="0" w:space="0" w:color="auto"/>
                <w:bottom w:val="none" w:sz="0" w:space="0" w:color="auto"/>
                <w:right w:val="none" w:sz="0" w:space="0" w:color="auto"/>
              </w:divBdr>
            </w:div>
            <w:div w:id="1563372398">
              <w:marLeft w:val="0"/>
              <w:marRight w:val="0"/>
              <w:marTop w:val="0"/>
              <w:marBottom w:val="0"/>
              <w:divBdr>
                <w:top w:val="none" w:sz="0" w:space="0" w:color="auto"/>
                <w:left w:val="none" w:sz="0" w:space="0" w:color="auto"/>
                <w:bottom w:val="none" w:sz="0" w:space="0" w:color="auto"/>
                <w:right w:val="none" w:sz="0" w:space="0" w:color="auto"/>
              </w:divBdr>
            </w:div>
            <w:div w:id="1796021396">
              <w:marLeft w:val="0"/>
              <w:marRight w:val="0"/>
              <w:marTop w:val="0"/>
              <w:marBottom w:val="0"/>
              <w:divBdr>
                <w:top w:val="none" w:sz="0" w:space="0" w:color="auto"/>
                <w:left w:val="none" w:sz="0" w:space="0" w:color="auto"/>
                <w:bottom w:val="none" w:sz="0" w:space="0" w:color="auto"/>
                <w:right w:val="none" w:sz="0" w:space="0" w:color="auto"/>
              </w:divBdr>
            </w:div>
            <w:div w:id="390469981">
              <w:marLeft w:val="0"/>
              <w:marRight w:val="0"/>
              <w:marTop w:val="0"/>
              <w:marBottom w:val="0"/>
              <w:divBdr>
                <w:top w:val="none" w:sz="0" w:space="0" w:color="auto"/>
                <w:left w:val="none" w:sz="0" w:space="0" w:color="auto"/>
                <w:bottom w:val="none" w:sz="0" w:space="0" w:color="auto"/>
                <w:right w:val="none" w:sz="0" w:space="0" w:color="auto"/>
              </w:divBdr>
            </w:div>
          </w:divsChild>
        </w:div>
        <w:div w:id="543449481">
          <w:marLeft w:val="0"/>
          <w:marRight w:val="0"/>
          <w:marTop w:val="0"/>
          <w:marBottom w:val="0"/>
          <w:divBdr>
            <w:top w:val="none" w:sz="0" w:space="0" w:color="auto"/>
            <w:left w:val="none" w:sz="0" w:space="0" w:color="auto"/>
            <w:bottom w:val="none" w:sz="0" w:space="0" w:color="auto"/>
            <w:right w:val="none" w:sz="0" w:space="0" w:color="auto"/>
          </w:divBdr>
          <w:divsChild>
            <w:div w:id="57166569">
              <w:marLeft w:val="0"/>
              <w:marRight w:val="0"/>
              <w:marTop w:val="0"/>
              <w:marBottom w:val="0"/>
              <w:divBdr>
                <w:top w:val="none" w:sz="0" w:space="0" w:color="auto"/>
                <w:left w:val="none" w:sz="0" w:space="0" w:color="auto"/>
                <w:bottom w:val="none" w:sz="0" w:space="0" w:color="auto"/>
                <w:right w:val="none" w:sz="0" w:space="0" w:color="auto"/>
              </w:divBdr>
            </w:div>
            <w:div w:id="1513564930">
              <w:marLeft w:val="0"/>
              <w:marRight w:val="0"/>
              <w:marTop w:val="0"/>
              <w:marBottom w:val="0"/>
              <w:divBdr>
                <w:top w:val="none" w:sz="0" w:space="0" w:color="auto"/>
                <w:left w:val="none" w:sz="0" w:space="0" w:color="auto"/>
                <w:bottom w:val="none" w:sz="0" w:space="0" w:color="auto"/>
                <w:right w:val="none" w:sz="0" w:space="0" w:color="auto"/>
              </w:divBdr>
            </w:div>
            <w:div w:id="2059552931">
              <w:marLeft w:val="0"/>
              <w:marRight w:val="0"/>
              <w:marTop w:val="0"/>
              <w:marBottom w:val="0"/>
              <w:divBdr>
                <w:top w:val="none" w:sz="0" w:space="0" w:color="auto"/>
                <w:left w:val="none" w:sz="0" w:space="0" w:color="auto"/>
                <w:bottom w:val="none" w:sz="0" w:space="0" w:color="auto"/>
                <w:right w:val="none" w:sz="0" w:space="0" w:color="auto"/>
              </w:divBdr>
            </w:div>
          </w:divsChild>
        </w:div>
        <w:div w:id="875042719">
          <w:marLeft w:val="0"/>
          <w:marRight w:val="0"/>
          <w:marTop w:val="0"/>
          <w:marBottom w:val="0"/>
          <w:divBdr>
            <w:top w:val="none" w:sz="0" w:space="0" w:color="auto"/>
            <w:left w:val="none" w:sz="0" w:space="0" w:color="auto"/>
            <w:bottom w:val="none" w:sz="0" w:space="0" w:color="auto"/>
            <w:right w:val="none" w:sz="0" w:space="0" w:color="auto"/>
          </w:divBdr>
          <w:divsChild>
            <w:div w:id="815610292">
              <w:marLeft w:val="0"/>
              <w:marRight w:val="0"/>
              <w:marTop w:val="0"/>
              <w:marBottom w:val="0"/>
              <w:divBdr>
                <w:top w:val="none" w:sz="0" w:space="0" w:color="auto"/>
                <w:left w:val="none" w:sz="0" w:space="0" w:color="auto"/>
                <w:bottom w:val="none" w:sz="0" w:space="0" w:color="auto"/>
                <w:right w:val="none" w:sz="0" w:space="0" w:color="auto"/>
              </w:divBdr>
            </w:div>
            <w:div w:id="289824408">
              <w:marLeft w:val="0"/>
              <w:marRight w:val="0"/>
              <w:marTop w:val="0"/>
              <w:marBottom w:val="0"/>
              <w:divBdr>
                <w:top w:val="none" w:sz="0" w:space="0" w:color="auto"/>
                <w:left w:val="none" w:sz="0" w:space="0" w:color="auto"/>
                <w:bottom w:val="none" w:sz="0" w:space="0" w:color="auto"/>
                <w:right w:val="none" w:sz="0" w:space="0" w:color="auto"/>
              </w:divBdr>
            </w:div>
            <w:div w:id="10601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4871">
      <w:bodyDiv w:val="1"/>
      <w:marLeft w:val="0"/>
      <w:marRight w:val="0"/>
      <w:marTop w:val="0"/>
      <w:marBottom w:val="0"/>
      <w:divBdr>
        <w:top w:val="none" w:sz="0" w:space="0" w:color="auto"/>
        <w:left w:val="none" w:sz="0" w:space="0" w:color="auto"/>
        <w:bottom w:val="none" w:sz="0" w:space="0" w:color="auto"/>
        <w:right w:val="none" w:sz="0" w:space="0" w:color="auto"/>
      </w:divBdr>
    </w:div>
    <w:div w:id="1471750140">
      <w:bodyDiv w:val="1"/>
      <w:marLeft w:val="0"/>
      <w:marRight w:val="0"/>
      <w:marTop w:val="0"/>
      <w:marBottom w:val="0"/>
      <w:divBdr>
        <w:top w:val="none" w:sz="0" w:space="0" w:color="auto"/>
        <w:left w:val="none" w:sz="0" w:space="0" w:color="auto"/>
        <w:bottom w:val="none" w:sz="0" w:space="0" w:color="auto"/>
        <w:right w:val="none" w:sz="0" w:space="0" w:color="auto"/>
      </w:divBdr>
      <w:divsChild>
        <w:div w:id="147133739">
          <w:marLeft w:val="0"/>
          <w:marRight w:val="0"/>
          <w:marTop w:val="0"/>
          <w:marBottom w:val="0"/>
          <w:divBdr>
            <w:top w:val="none" w:sz="0" w:space="0" w:color="auto"/>
            <w:left w:val="none" w:sz="0" w:space="0" w:color="auto"/>
            <w:bottom w:val="none" w:sz="0" w:space="0" w:color="auto"/>
            <w:right w:val="none" w:sz="0" w:space="0" w:color="auto"/>
          </w:divBdr>
        </w:div>
        <w:div w:id="866530812">
          <w:marLeft w:val="0"/>
          <w:marRight w:val="0"/>
          <w:marTop w:val="0"/>
          <w:marBottom w:val="0"/>
          <w:divBdr>
            <w:top w:val="none" w:sz="0" w:space="0" w:color="auto"/>
            <w:left w:val="none" w:sz="0" w:space="0" w:color="auto"/>
            <w:bottom w:val="none" w:sz="0" w:space="0" w:color="auto"/>
            <w:right w:val="none" w:sz="0" w:space="0" w:color="auto"/>
          </w:divBdr>
        </w:div>
        <w:div w:id="702023340">
          <w:marLeft w:val="0"/>
          <w:marRight w:val="0"/>
          <w:marTop w:val="0"/>
          <w:marBottom w:val="0"/>
          <w:divBdr>
            <w:top w:val="none" w:sz="0" w:space="0" w:color="auto"/>
            <w:left w:val="none" w:sz="0" w:space="0" w:color="auto"/>
            <w:bottom w:val="none" w:sz="0" w:space="0" w:color="auto"/>
            <w:right w:val="none" w:sz="0" w:space="0" w:color="auto"/>
          </w:divBdr>
        </w:div>
        <w:div w:id="273942810">
          <w:marLeft w:val="0"/>
          <w:marRight w:val="0"/>
          <w:marTop w:val="0"/>
          <w:marBottom w:val="0"/>
          <w:divBdr>
            <w:top w:val="none" w:sz="0" w:space="0" w:color="auto"/>
            <w:left w:val="none" w:sz="0" w:space="0" w:color="auto"/>
            <w:bottom w:val="none" w:sz="0" w:space="0" w:color="auto"/>
            <w:right w:val="none" w:sz="0" w:space="0" w:color="auto"/>
          </w:divBdr>
        </w:div>
        <w:div w:id="616908898">
          <w:marLeft w:val="0"/>
          <w:marRight w:val="0"/>
          <w:marTop w:val="0"/>
          <w:marBottom w:val="0"/>
          <w:divBdr>
            <w:top w:val="none" w:sz="0" w:space="0" w:color="auto"/>
            <w:left w:val="none" w:sz="0" w:space="0" w:color="auto"/>
            <w:bottom w:val="none" w:sz="0" w:space="0" w:color="auto"/>
            <w:right w:val="none" w:sz="0" w:space="0" w:color="auto"/>
          </w:divBdr>
        </w:div>
        <w:div w:id="1995794916">
          <w:marLeft w:val="0"/>
          <w:marRight w:val="0"/>
          <w:marTop w:val="0"/>
          <w:marBottom w:val="0"/>
          <w:divBdr>
            <w:top w:val="none" w:sz="0" w:space="0" w:color="auto"/>
            <w:left w:val="none" w:sz="0" w:space="0" w:color="auto"/>
            <w:bottom w:val="none" w:sz="0" w:space="0" w:color="auto"/>
            <w:right w:val="none" w:sz="0" w:space="0" w:color="auto"/>
          </w:divBdr>
        </w:div>
        <w:div w:id="105082127">
          <w:marLeft w:val="0"/>
          <w:marRight w:val="0"/>
          <w:marTop w:val="0"/>
          <w:marBottom w:val="0"/>
          <w:divBdr>
            <w:top w:val="none" w:sz="0" w:space="0" w:color="auto"/>
            <w:left w:val="none" w:sz="0" w:space="0" w:color="auto"/>
            <w:bottom w:val="none" w:sz="0" w:space="0" w:color="auto"/>
            <w:right w:val="none" w:sz="0" w:space="0" w:color="auto"/>
          </w:divBdr>
        </w:div>
        <w:div w:id="260576343">
          <w:marLeft w:val="0"/>
          <w:marRight w:val="0"/>
          <w:marTop w:val="0"/>
          <w:marBottom w:val="0"/>
          <w:divBdr>
            <w:top w:val="none" w:sz="0" w:space="0" w:color="auto"/>
            <w:left w:val="none" w:sz="0" w:space="0" w:color="auto"/>
            <w:bottom w:val="none" w:sz="0" w:space="0" w:color="auto"/>
            <w:right w:val="none" w:sz="0" w:space="0" w:color="auto"/>
          </w:divBdr>
        </w:div>
        <w:div w:id="1409157566">
          <w:marLeft w:val="0"/>
          <w:marRight w:val="0"/>
          <w:marTop w:val="0"/>
          <w:marBottom w:val="0"/>
          <w:divBdr>
            <w:top w:val="none" w:sz="0" w:space="0" w:color="auto"/>
            <w:left w:val="none" w:sz="0" w:space="0" w:color="auto"/>
            <w:bottom w:val="none" w:sz="0" w:space="0" w:color="auto"/>
            <w:right w:val="none" w:sz="0" w:space="0" w:color="auto"/>
          </w:divBdr>
        </w:div>
        <w:div w:id="1500658480">
          <w:marLeft w:val="0"/>
          <w:marRight w:val="0"/>
          <w:marTop w:val="0"/>
          <w:marBottom w:val="0"/>
          <w:divBdr>
            <w:top w:val="none" w:sz="0" w:space="0" w:color="auto"/>
            <w:left w:val="none" w:sz="0" w:space="0" w:color="auto"/>
            <w:bottom w:val="none" w:sz="0" w:space="0" w:color="auto"/>
            <w:right w:val="none" w:sz="0" w:space="0" w:color="auto"/>
          </w:divBdr>
        </w:div>
        <w:div w:id="1224096022">
          <w:marLeft w:val="0"/>
          <w:marRight w:val="0"/>
          <w:marTop w:val="0"/>
          <w:marBottom w:val="0"/>
          <w:divBdr>
            <w:top w:val="none" w:sz="0" w:space="0" w:color="auto"/>
            <w:left w:val="none" w:sz="0" w:space="0" w:color="auto"/>
            <w:bottom w:val="none" w:sz="0" w:space="0" w:color="auto"/>
            <w:right w:val="none" w:sz="0" w:space="0" w:color="auto"/>
          </w:divBdr>
        </w:div>
        <w:div w:id="740836522">
          <w:marLeft w:val="0"/>
          <w:marRight w:val="0"/>
          <w:marTop w:val="0"/>
          <w:marBottom w:val="0"/>
          <w:divBdr>
            <w:top w:val="none" w:sz="0" w:space="0" w:color="auto"/>
            <w:left w:val="none" w:sz="0" w:space="0" w:color="auto"/>
            <w:bottom w:val="none" w:sz="0" w:space="0" w:color="auto"/>
            <w:right w:val="none" w:sz="0" w:space="0" w:color="auto"/>
          </w:divBdr>
        </w:div>
      </w:divsChild>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548175354">
      <w:bodyDiv w:val="1"/>
      <w:marLeft w:val="0"/>
      <w:marRight w:val="0"/>
      <w:marTop w:val="0"/>
      <w:marBottom w:val="0"/>
      <w:divBdr>
        <w:top w:val="none" w:sz="0" w:space="0" w:color="auto"/>
        <w:left w:val="none" w:sz="0" w:space="0" w:color="auto"/>
        <w:bottom w:val="none" w:sz="0" w:space="0" w:color="auto"/>
        <w:right w:val="none" w:sz="0" w:space="0" w:color="auto"/>
      </w:divBdr>
    </w:div>
    <w:div w:id="1752198169">
      <w:bodyDiv w:val="1"/>
      <w:marLeft w:val="0"/>
      <w:marRight w:val="0"/>
      <w:marTop w:val="0"/>
      <w:marBottom w:val="0"/>
      <w:divBdr>
        <w:top w:val="none" w:sz="0" w:space="0" w:color="auto"/>
        <w:left w:val="none" w:sz="0" w:space="0" w:color="auto"/>
        <w:bottom w:val="none" w:sz="0" w:space="0" w:color="auto"/>
        <w:right w:val="none" w:sz="0" w:space="0" w:color="auto"/>
      </w:divBdr>
      <w:divsChild>
        <w:div w:id="2119831523">
          <w:marLeft w:val="360"/>
          <w:marRight w:val="0"/>
          <w:marTop w:val="200"/>
          <w:marBottom w:val="0"/>
          <w:divBdr>
            <w:top w:val="none" w:sz="0" w:space="0" w:color="auto"/>
            <w:left w:val="none" w:sz="0" w:space="0" w:color="auto"/>
            <w:bottom w:val="none" w:sz="0" w:space="0" w:color="auto"/>
            <w:right w:val="none" w:sz="0" w:space="0" w:color="auto"/>
          </w:divBdr>
        </w:div>
        <w:div w:id="585193029">
          <w:marLeft w:val="360"/>
          <w:marRight w:val="0"/>
          <w:marTop w:val="200"/>
          <w:marBottom w:val="0"/>
          <w:divBdr>
            <w:top w:val="none" w:sz="0" w:space="0" w:color="auto"/>
            <w:left w:val="none" w:sz="0" w:space="0" w:color="auto"/>
            <w:bottom w:val="none" w:sz="0" w:space="0" w:color="auto"/>
            <w:right w:val="none" w:sz="0" w:space="0" w:color="auto"/>
          </w:divBdr>
        </w:div>
        <w:div w:id="233325140">
          <w:marLeft w:val="360"/>
          <w:marRight w:val="0"/>
          <w:marTop w:val="200"/>
          <w:marBottom w:val="0"/>
          <w:divBdr>
            <w:top w:val="none" w:sz="0" w:space="0" w:color="auto"/>
            <w:left w:val="none" w:sz="0" w:space="0" w:color="auto"/>
            <w:bottom w:val="none" w:sz="0" w:space="0" w:color="auto"/>
            <w:right w:val="none" w:sz="0" w:space="0" w:color="auto"/>
          </w:divBdr>
        </w:div>
        <w:div w:id="1722287707">
          <w:marLeft w:val="360"/>
          <w:marRight w:val="0"/>
          <w:marTop w:val="200"/>
          <w:marBottom w:val="0"/>
          <w:divBdr>
            <w:top w:val="none" w:sz="0" w:space="0" w:color="auto"/>
            <w:left w:val="none" w:sz="0" w:space="0" w:color="auto"/>
            <w:bottom w:val="none" w:sz="0" w:space="0" w:color="auto"/>
            <w:right w:val="none" w:sz="0" w:space="0" w:color="auto"/>
          </w:divBdr>
        </w:div>
      </w:divsChild>
    </w:div>
    <w:div w:id="1857764385">
      <w:bodyDiv w:val="1"/>
      <w:marLeft w:val="0"/>
      <w:marRight w:val="0"/>
      <w:marTop w:val="0"/>
      <w:marBottom w:val="0"/>
      <w:divBdr>
        <w:top w:val="none" w:sz="0" w:space="0" w:color="auto"/>
        <w:left w:val="none" w:sz="0" w:space="0" w:color="auto"/>
        <w:bottom w:val="none" w:sz="0" w:space="0" w:color="auto"/>
        <w:right w:val="none" w:sz="0" w:space="0" w:color="auto"/>
      </w:divBdr>
      <w:divsChild>
        <w:div w:id="256254687">
          <w:marLeft w:val="360"/>
          <w:marRight w:val="0"/>
          <w:marTop w:val="200"/>
          <w:marBottom w:val="0"/>
          <w:divBdr>
            <w:top w:val="none" w:sz="0" w:space="0" w:color="auto"/>
            <w:left w:val="none" w:sz="0" w:space="0" w:color="auto"/>
            <w:bottom w:val="none" w:sz="0" w:space="0" w:color="auto"/>
            <w:right w:val="none" w:sz="0" w:space="0" w:color="auto"/>
          </w:divBdr>
        </w:div>
        <w:div w:id="1177043586">
          <w:marLeft w:val="360"/>
          <w:marRight w:val="0"/>
          <w:marTop w:val="200"/>
          <w:marBottom w:val="0"/>
          <w:divBdr>
            <w:top w:val="none" w:sz="0" w:space="0" w:color="auto"/>
            <w:left w:val="none" w:sz="0" w:space="0" w:color="auto"/>
            <w:bottom w:val="none" w:sz="0" w:space="0" w:color="auto"/>
            <w:right w:val="none" w:sz="0" w:space="0" w:color="auto"/>
          </w:divBdr>
        </w:div>
        <w:div w:id="780564284">
          <w:marLeft w:val="360"/>
          <w:marRight w:val="0"/>
          <w:marTop w:val="200"/>
          <w:marBottom w:val="0"/>
          <w:divBdr>
            <w:top w:val="none" w:sz="0" w:space="0" w:color="auto"/>
            <w:left w:val="none" w:sz="0" w:space="0" w:color="auto"/>
            <w:bottom w:val="none" w:sz="0" w:space="0" w:color="auto"/>
            <w:right w:val="none" w:sz="0" w:space="0" w:color="auto"/>
          </w:divBdr>
        </w:div>
      </w:divsChild>
    </w:div>
    <w:div w:id="1941982067">
      <w:bodyDiv w:val="1"/>
      <w:marLeft w:val="0"/>
      <w:marRight w:val="0"/>
      <w:marTop w:val="0"/>
      <w:marBottom w:val="0"/>
      <w:divBdr>
        <w:top w:val="none" w:sz="0" w:space="0" w:color="auto"/>
        <w:left w:val="none" w:sz="0" w:space="0" w:color="auto"/>
        <w:bottom w:val="none" w:sz="0" w:space="0" w:color="auto"/>
        <w:right w:val="none" w:sz="0" w:space="0" w:color="auto"/>
      </w:divBdr>
      <w:divsChild>
        <w:div w:id="1654866974">
          <w:marLeft w:val="0"/>
          <w:marRight w:val="0"/>
          <w:marTop w:val="0"/>
          <w:marBottom w:val="0"/>
          <w:divBdr>
            <w:top w:val="none" w:sz="0" w:space="0" w:color="auto"/>
            <w:left w:val="none" w:sz="0" w:space="0" w:color="auto"/>
            <w:bottom w:val="none" w:sz="0" w:space="0" w:color="auto"/>
            <w:right w:val="none" w:sz="0" w:space="0" w:color="auto"/>
          </w:divBdr>
        </w:div>
        <w:div w:id="1286620364">
          <w:marLeft w:val="0"/>
          <w:marRight w:val="0"/>
          <w:marTop w:val="0"/>
          <w:marBottom w:val="0"/>
          <w:divBdr>
            <w:top w:val="none" w:sz="0" w:space="0" w:color="auto"/>
            <w:left w:val="none" w:sz="0" w:space="0" w:color="auto"/>
            <w:bottom w:val="none" w:sz="0" w:space="0" w:color="auto"/>
            <w:right w:val="none" w:sz="0" w:space="0" w:color="auto"/>
          </w:divBdr>
        </w:div>
        <w:div w:id="1419865289">
          <w:marLeft w:val="0"/>
          <w:marRight w:val="0"/>
          <w:marTop w:val="0"/>
          <w:marBottom w:val="0"/>
          <w:divBdr>
            <w:top w:val="none" w:sz="0" w:space="0" w:color="auto"/>
            <w:left w:val="none" w:sz="0" w:space="0" w:color="auto"/>
            <w:bottom w:val="none" w:sz="0" w:space="0" w:color="auto"/>
            <w:right w:val="none" w:sz="0" w:space="0" w:color="auto"/>
          </w:divBdr>
        </w:div>
        <w:div w:id="1945570378">
          <w:marLeft w:val="0"/>
          <w:marRight w:val="0"/>
          <w:marTop w:val="0"/>
          <w:marBottom w:val="0"/>
          <w:divBdr>
            <w:top w:val="none" w:sz="0" w:space="0" w:color="auto"/>
            <w:left w:val="none" w:sz="0" w:space="0" w:color="auto"/>
            <w:bottom w:val="none" w:sz="0" w:space="0" w:color="auto"/>
            <w:right w:val="none" w:sz="0" w:space="0" w:color="auto"/>
          </w:divBdr>
        </w:div>
      </w:divsChild>
    </w:div>
    <w:div w:id="2015646612">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 w:id="211316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numujeres.ecuador@unwomen.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onumujeres.ecuador@unwomen.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numujeres.ecuador@unwomen.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numujeres.ecuador@unwomen.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umujeres.ecuador@unwomen.org" TargetMode="Externa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3EB767994B44B4C8AF33FCFFCBBB4B1" ma:contentTypeVersion="14" ma:contentTypeDescription="Crear nuevo documento." ma:contentTypeScope="" ma:versionID="864172cc327ecebade1257a904abd554">
  <xsd:schema xmlns:xsd="http://www.w3.org/2001/XMLSchema" xmlns:xs="http://www.w3.org/2001/XMLSchema" xmlns:p="http://schemas.microsoft.com/office/2006/metadata/properties" xmlns:ns2="c4f0394d-bce7-4239-9997-484079b51ef6" xmlns:ns3="0883f151-0a67-4259-9203-40d3d2a71823" targetNamespace="http://schemas.microsoft.com/office/2006/metadata/properties" ma:root="true" ma:fieldsID="213db41681714c76c0b74921530b2303" ns2:_="" ns3:_="">
    <xsd:import namespace="c4f0394d-bce7-4239-9997-484079b51ef6"/>
    <xsd:import namespace="0883f151-0a67-4259-9203-40d3d2a718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0394d-bce7-4239-9997-484079b51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3f151-0a67-4259-9203-40d3d2a71823"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1e03881-6caf-4e3b-9ba1-65613fe9a9fb}" ma:internalName="TaxCatchAll" ma:showField="CatchAllData" ma:web="0883f151-0a67-4259-9203-40d3d2a71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883f151-0a67-4259-9203-40d3d2a71823" xsi:nil="true"/>
    <lcf76f155ced4ddcb4097134ff3c332f xmlns="c4f0394d-bce7-4239-9997-484079b51e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D58381BF-4B6B-494A-83A4-E2EBA09D9337}"/>
</file>

<file path=customXml/itemProps3.xml><?xml version="1.0" encoding="utf-8"?>
<ds:datastoreItem xmlns:ds="http://schemas.openxmlformats.org/officeDocument/2006/customXml" ds:itemID="{F2D8F072-7D00-4DFE-9F38-AAEF9041C4CF}">
  <ds:schemaRefs>
    <ds:schemaRef ds:uri="http://schemas.openxmlformats.org/officeDocument/2006/bibliography"/>
  </ds:schemaRefs>
</ds:datastoreItem>
</file>

<file path=customXml/itemProps4.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86b1ae9c-5738-4532-8ebe-d39674630f7c"/>
    <ds:schemaRef ds:uri="a53b8445-57a2-4613-a3bc-36f66c8f38f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6692</Words>
  <Characters>36807</Characters>
  <Application>Microsoft Office Word</Application>
  <DocSecurity>0</DocSecurity>
  <Lines>306</Lines>
  <Paragraphs>86</Paragraphs>
  <ScaleCrop>false</ScaleCrop>
  <Company/>
  <LinksUpToDate>false</LinksUpToDate>
  <CharactersWithSpaces>43413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Template for Responsible Parties_Spanish</dc:title>
  <dc:subject/>
  <dc:creator>Brunella CANU</dc:creator>
  <cp:keywords/>
  <dc:description/>
  <cp:lastModifiedBy>Maria Jesus Gonzalez Sanz</cp:lastModifiedBy>
  <cp:revision>4</cp:revision>
  <cp:lastPrinted>2024-11-08T22:24:00Z</cp:lastPrinted>
  <dcterms:created xsi:type="dcterms:W3CDTF">2024-11-12T21:44:00Z</dcterms:created>
  <dcterms:modified xsi:type="dcterms:W3CDTF">2024-11-12T21:46:00Z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0x010100F3EB767994B44B4C8AF33FCFFCBBB4B1</vt:lpwstr>
  </property>
  <property fmtid="{D5CDD505-2E9C-101B-9397-08002B2CF9AE}" pid="3" name="_dlc_DocIdItemGuid">
    <vt:lpwstr>62bde23a-d81e-4d56-a991-0197eed3d66c</vt:lpwstr>
  </property>
  <property fmtid="{D5CDD505-2E9C-101B-9397-08002B2CF9AE}" pid="4" name="MediaServiceImageTags">
    <vt:lpwstr/>
  </property>
</Properties>
</file>