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DACD" w14:textId="77777777" w:rsidR="00B12C70" w:rsidRPr="00A3012C" w:rsidRDefault="00B12C70" w:rsidP="00B12C70">
      <w:pPr>
        <w:tabs>
          <w:tab w:val="center" w:pos="4320"/>
          <w:tab w:val="right" w:pos="8640"/>
        </w:tabs>
        <w:spacing w:after="0" w:line="240" w:lineRule="auto"/>
        <w:rPr>
          <w:rFonts w:eastAsia="Times New Roman" w:cstheme="minorHAnsi"/>
          <w:b/>
          <w:color w:val="000000"/>
          <w:sz w:val="18"/>
          <w:szCs w:val="18"/>
          <w:lang w:val="es-CO" w:eastAsia="en-GB"/>
        </w:rPr>
      </w:pPr>
    </w:p>
    <w:p w14:paraId="716EA211" w14:textId="77777777" w:rsidR="00B12C70" w:rsidRPr="00A3012C" w:rsidRDefault="00B12C70" w:rsidP="00B12C70">
      <w:pPr>
        <w:tabs>
          <w:tab w:val="center" w:pos="4320"/>
          <w:tab w:val="right" w:pos="8640"/>
        </w:tabs>
        <w:spacing w:after="0" w:line="240" w:lineRule="auto"/>
        <w:rPr>
          <w:rFonts w:eastAsia="Times New Roman" w:cstheme="minorHAnsi"/>
          <w:b/>
          <w:color w:val="000000"/>
          <w:sz w:val="18"/>
          <w:szCs w:val="18"/>
          <w:lang w:val="es-CO" w:eastAsia="en-GB"/>
        </w:rPr>
      </w:pPr>
    </w:p>
    <w:p w14:paraId="44DCDCCC" w14:textId="77777777" w:rsidR="00B12C70" w:rsidRDefault="00B12C70" w:rsidP="00B12C70">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Pr>
          <w:b/>
          <w:color w:val="002060"/>
          <w:sz w:val="18"/>
        </w:rPr>
        <w:t>Anexo B-2</w:t>
      </w:r>
    </w:p>
    <w:p w14:paraId="680F48D0" w14:textId="77777777" w:rsidR="00B12C70" w:rsidRPr="00DE39D5" w:rsidRDefault="00B12C70" w:rsidP="00B12C70">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Modelo de presentación de propuestas</w:t>
      </w:r>
    </w:p>
    <w:p w14:paraId="2D693113" w14:textId="77777777" w:rsidR="00B12C70" w:rsidRPr="00A3012C" w:rsidRDefault="00B12C70" w:rsidP="00B12C70">
      <w:pPr>
        <w:tabs>
          <w:tab w:val="center" w:pos="4320"/>
          <w:tab w:val="right" w:pos="8640"/>
        </w:tabs>
        <w:spacing w:after="0" w:line="240" w:lineRule="auto"/>
        <w:jc w:val="center"/>
        <w:rPr>
          <w:rFonts w:eastAsia="Times New Roman" w:cstheme="minorHAnsi"/>
          <w:b/>
          <w:color w:val="000000"/>
          <w:sz w:val="18"/>
          <w:szCs w:val="18"/>
          <w:lang w:val="es-CO" w:eastAsia="en-GB"/>
        </w:rPr>
      </w:pPr>
    </w:p>
    <w:p w14:paraId="51A009DE" w14:textId="77777777" w:rsidR="00B12C70" w:rsidRPr="00090380" w:rsidRDefault="00B12C70" w:rsidP="00B12C70">
      <w:pPr>
        <w:tabs>
          <w:tab w:val="center" w:pos="4320"/>
          <w:tab w:val="right" w:pos="8640"/>
        </w:tabs>
        <w:spacing w:after="0" w:line="240" w:lineRule="auto"/>
        <w:rPr>
          <w:rFonts w:eastAsia="Times New Roman" w:cstheme="minorHAnsi"/>
          <w:b/>
          <w:color w:val="000000"/>
          <w:spacing w:val="-3"/>
          <w:sz w:val="18"/>
          <w:szCs w:val="18"/>
          <w:lang w:val="es-AR" w:eastAsia="en-GB"/>
        </w:rPr>
      </w:pPr>
    </w:p>
    <w:tbl>
      <w:tblPr>
        <w:tblStyle w:val="TableGrid4"/>
        <w:tblW w:w="0" w:type="auto"/>
        <w:tblLook w:val="04A0" w:firstRow="1" w:lastRow="0" w:firstColumn="1" w:lastColumn="0" w:noHBand="0" w:noVBand="1"/>
      </w:tblPr>
      <w:tblGrid>
        <w:gridCol w:w="9350"/>
      </w:tblGrid>
      <w:tr w:rsidR="00B12C70" w:rsidRPr="0056586D" w14:paraId="1A2DCB44" w14:textId="77777777" w:rsidTr="00C20C4E">
        <w:trPr>
          <w:trHeight w:val="256"/>
        </w:trPr>
        <w:tc>
          <w:tcPr>
            <w:tcW w:w="9350" w:type="dxa"/>
          </w:tcPr>
          <w:p w14:paraId="4977EEDF"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1913C917"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Requisitos obligatorios/criterios de calificación preliminar </w:t>
            </w:r>
          </w:p>
          <w:p w14:paraId="2716364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69DBB862"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u w:val="single"/>
          <w:lang w:val="es-CO"/>
        </w:rPr>
      </w:pPr>
    </w:p>
    <w:p w14:paraId="2D3D68C9"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 xml:space="preserve">Se solicita a las organizaciones postulantes que rellenen este formulario </w:t>
      </w:r>
      <w:r>
        <w:rPr>
          <w:b/>
          <w:color w:val="000000"/>
          <w:sz w:val="18"/>
          <w:u w:val="single"/>
        </w:rPr>
        <w:t>(Anexo B-2)</w:t>
      </w:r>
      <w:r>
        <w:rPr>
          <w:color w:val="000000"/>
          <w:sz w:val="18"/>
          <w:u w:val="single"/>
        </w:rPr>
        <w:t xml:space="preserve"> y lo devuelvan como parte de su presentación.</w:t>
      </w:r>
      <w:r>
        <w:rPr>
          <w:color w:val="000000"/>
          <w:sz w:val="18"/>
        </w:rPr>
        <w:t xml:space="preserve"> </w:t>
      </w:r>
    </w:p>
    <w:p w14:paraId="27E9B10D" w14:textId="77777777" w:rsidR="00B12C70" w:rsidRPr="00F35D77" w:rsidRDefault="00B12C70" w:rsidP="00B12C70">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B12C70" w:rsidRPr="00F35D77" w14:paraId="49D7C51D" w14:textId="77777777" w:rsidTr="00C20C4E">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4B3A04E2" w14:textId="77777777" w:rsidR="00B12C70" w:rsidRPr="00F35D77" w:rsidRDefault="00B12C70" w:rsidP="00C20C4E">
            <w:pPr>
              <w:spacing w:after="0" w:line="240" w:lineRule="auto"/>
              <w:rPr>
                <w:rFonts w:ascii="Calibri" w:eastAsia="Arial" w:hAnsi="Calibri" w:cs="Calibri"/>
                <w:sz w:val="18"/>
                <w:szCs w:val="18"/>
              </w:rPr>
            </w:pPr>
            <w:r>
              <w:rPr>
                <w:rFonts w:ascii="Calibri" w:hAnsi="Calibri"/>
                <w:b/>
                <w:sz w:val="18"/>
              </w:rPr>
              <w:t>Información y confirmación de elegibilidad de la organización postulante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0BDA1EAF" w14:textId="77777777" w:rsidR="00B12C70" w:rsidRPr="00F35D77" w:rsidRDefault="00B12C70" w:rsidP="00C20C4E">
            <w:pPr>
              <w:spacing w:after="0" w:line="240" w:lineRule="auto"/>
              <w:rPr>
                <w:rFonts w:ascii="Calibri" w:eastAsia="Arial" w:hAnsi="Calibri" w:cs="Calibri"/>
                <w:b/>
                <w:bCs/>
                <w:sz w:val="18"/>
                <w:szCs w:val="18"/>
              </w:rPr>
            </w:pPr>
            <w:r>
              <w:rPr>
                <w:rFonts w:ascii="Calibri" w:hAnsi="Calibri"/>
                <w:b/>
                <w:sz w:val="18"/>
              </w:rPr>
              <w:t>Respuesta de la organización postulante</w:t>
            </w:r>
          </w:p>
        </w:tc>
      </w:tr>
      <w:tr w:rsidR="00B12C70" w:rsidRPr="00F35D77" w14:paraId="0E8B3D38"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1C372"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 xml:space="preserve">¿En qué año se creó la organización?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3EB6B" w14:textId="77777777" w:rsidR="00B12C70" w:rsidRPr="00F35D77" w:rsidRDefault="00B12C70" w:rsidP="00C20C4E">
            <w:pPr>
              <w:spacing w:after="0" w:line="240" w:lineRule="auto"/>
              <w:rPr>
                <w:rFonts w:ascii="Calibri" w:eastAsia="Times New Roman" w:hAnsi="Calibri" w:cs="Calibri"/>
                <w:sz w:val="18"/>
                <w:szCs w:val="18"/>
              </w:rPr>
            </w:pPr>
          </w:p>
        </w:tc>
      </w:tr>
      <w:tr w:rsidR="00B12C70" w:rsidRPr="00F35D77" w14:paraId="555AE7FD" w14:textId="77777777" w:rsidTr="00C20C4E">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83C8D"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¿En qué provincia/estado/país se creó la organización?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7B155" w14:textId="77777777" w:rsidR="00B12C70" w:rsidRPr="00F35D77" w:rsidRDefault="00B12C70" w:rsidP="00C20C4E">
            <w:pPr>
              <w:spacing w:after="0" w:line="240" w:lineRule="auto"/>
              <w:rPr>
                <w:rFonts w:ascii="Calibri" w:eastAsia="Times New Roman" w:hAnsi="Calibri" w:cs="Calibri"/>
                <w:sz w:val="18"/>
                <w:szCs w:val="18"/>
              </w:rPr>
            </w:pPr>
          </w:p>
        </w:tc>
      </w:tr>
      <w:tr w:rsidR="00B12C70" w:rsidRPr="00F35D77" w14:paraId="6DF733F3"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2B426"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¿La organización se ha declarado en quiebra, liquidada, insolvente o ha solicitado una moratoria o suspensión de cualquier obligación de pago o reembolso, o ha solicitado ser declarada insolvente? (En caso afirmativo, explique detalladamente los motivos, la fecha de presentación y la situación actual).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C41D" w14:textId="77777777" w:rsidR="00B12C70" w:rsidRPr="0056586D" w:rsidRDefault="00B12C70" w:rsidP="00C20C4E">
            <w:pPr>
              <w:spacing w:after="0" w:line="240" w:lineRule="auto"/>
              <w:rPr>
                <w:rFonts w:eastAsia="Calibri" w:cstheme="minorHAnsi"/>
                <w:color w:val="000000"/>
                <w:sz w:val="18"/>
                <w:szCs w:val="18"/>
              </w:rPr>
            </w:pPr>
            <w:r>
              <w:rPr>
                <w:color w:val="000000"/>
                <w:sz w:val="18"/>
              </w:rPr>
              <w:t xml:space="preserve">Sí/No </w:t>
            </w:r>
          </w:p>
          <w:p w14:paraId="0F8149C1" w14:textId="77777777" w:rsidR="00B12C70" w:rsidRPr="00F35D77" w:rsidRDefault="00B12C70" w:rsidP="00C20C4E">
            <w:pPr>
              <w:spacing w:after="0" w:line="240" w:lineRule="auto"/>
              <w:rPr>
                <w:rFonts w:ascii="Calibri" w:eastAsia="Arial" w:hAnsi="Calibri" w:cs="Calibri"/>
                <w:sz w:val="18"/>
                <w:szCs w:val="18"/>
              </w:rPr>
            </w:pPr>
          </w:p>
        </w:tc>
      </w:tr>
      <w:tr w:rsidR="00B12C70" w:rsidRPr="00F35D77" w14:paraId="1FF912FA"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0DA62" w14:textId="77777777" w:rsidR="00B12C70" w:rsidRPr="00F35D77" w:rsidRDefault="00B12C70" w:rsidP="00C20C4E">
            <w:pPr>
              <w:numPr>
                <w:ilvl w:val="0"/>
                <w:numId w:val="11"/>
              </w:numPr>
              <w:spacing w:after="0" w:line="240" w:lineRule="auto"/>
              <w:jc w:val="both"/>
              <w:rPr>
                <w:rFonts w:ascii="Calibri" w:eastAsia="Arial" w:hAnsi="Calibri" w:cs="Calibri"/>
                <w:sz w:val="18"/>
                <w:szCs w:val="18"/>
              </w:rPr>
            </w:pPr>
            <w:r>
              <w:rPr>
                <w:rFonts w:ascii="Calibri" w:hAnsi="Calibri"/>
                <w:sz w:val="18"/>
              </w:rPr>
              <w:t>¿Se ha rescindido algún contrato a la organización por incumplimiento? En caso afirmativo, explíquelo detalladamente.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6BD3D" w14:textId="77777777" w:rsidR="00B12C70" w:rsidRPr="0056586D" w:rsidRDefault="00B12C70" w:rsidP="00C20C4E">
            <w:pPr>
              <w:spacing w:after="0" w:line="240" w:lineRule="auto"/>
              <w:rPr>
                <w:rFonts w:eastAsia="Calibri" w:cstheme="minorHAnsi"/>
                <w:color w:val="000000"/>
                <w:sz w:val="18"/>
                <w:szCs w:val="18"/>
              </w:rPr>
            </w:pPr>
            <w:r>
              <w:rPr>
                <w:color w:val="000000"/>
                <w:sz w:val="18"/>
              </w:rPr>
              <w:t xml:space="preserve">Sí/No </w:t>
            </w:r>
          </w:p>
          <w:p w14:paraId="0A66AC9F" w14:textId="77777777" w:rsidR="00B12C70" w:rsidRPr="00F35D77" w:rsidRDefault="00B12C70" w:rsidP="00C20C4E">
            <w:pPr>
              <w:spacing w:after="0" w:line="240" w:lineRule="auto"/>
              <w:rPr>
                <w:rFonts w:ascii="Calibri" w:eastAsia="Arial" w:hAnsi="Calibri" w:cs="Calibri"/>
                <w:sz w:val="18"/>
                <w:szCs w:val="18"/>
              </w:rPr>
            </w:pPr>
          </w:p>
        </w:tc>
      </w:tr>
      <w:tr w:rsidR="00B12C70" w:rsidRPr="00F35D77" w14:paraId="354DDD4C"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9B1AD" w14:textId="77777777" w:rsidR="00B12C70" w:rsidRPr="00AC28D0" w:rsidRDefault="00B12C70" w:rsidP="00C20C4E">
            <w:pPr>
              <w:numPr>
                <w:ilvl w:val="0"/>
                <w:numId w:val="11"/>
              </w:numPr>
              <w:spacing w:after="0" w:line="240" w:lineRule="auto"/>
              <w:jc w:val="both"/>
              <w:rPr>
                <w:sz w:val="18"/>
                <w:szCs w:val="18"/>
              </w:rPr>
            </w:pPr>
            <w:r>
              <w:rPr>
                <w:rFonts w:ascii="Calibri" w:hAnsi="Calibri"/>
                <w:sz w:val="18"/>
              </w:rPr>
              <w:t xml:space="preserve">Indique si la organización o alguna persona que la haya integrado como personal, miembro o directiva ha sido alguna vez: </w:t>
            </w:r>
          </w:p>
          <w:p w14:paraId="5901FDCE" w14:textId="77777777" w:rsidR="00B12C70" w:rsidRPr="00AC28D0" w:rsidRDefault="00B12C70" w:rsidP="00C20C4E">
            <w:pPr>
              <w:pStyle w:val="Prrafodelista"/>
              <w:numPr>
                <w:ilvl w:val="0"/>
                <w:numId w:val="12"/>
              </w:numPr>
              <w:spacing w:after="0" w:line="240" w:lineRule="auto"/>
              <w:ind w:left="690" w:hanging="270"/>
              <w:jc w:val="both"/>
              <w:rPr>
                <w:rFonts w:ascii="Calibri" w:eastAsia="Calibri" w:hAnsi="Calibri" w:cs="Calibri"/>
                <w:sz w:val="18"/>
                <w:szCs w:val="18"/>
              </w:rPr>
            </w:pPr>
            <w:r>
              <w:rPr>
                <w:rFonts w:ascii="Calibri" w:hAnsi="Calibri"/>
                <w:sz w:val="18"/>
              </w:rPr>
              <w:t xml:space="preserve">suspendida o inhabilitada por algún Gobierno, una agencia de las Naciones Unidas u otra organización internacional; </w:t>
            </w:r>
          </w:p>
          <w:p w14:paraId="3C72BE5F" w14:textId="77777777" w:rsidR="00B12C70" w:rsidRPr="00AC28D0" w:rsidRDefault="00B12C70" w:rsidP="00C20C4E">
            <w:pPr>
              <w:pStyle w:val="Prrafodelista"/>
              <w:numPr>
                <w:ilvl w:val="0"/>
                <w:numId w:val="12"/>
              </w:numPr>
              <w:spacing w:after="0" w:line="240" w:lineRule="auto"/>
              <w:ind w:left="690" w:hanging="270"/>
              <w:jc w:val="both"/>
              <w:rPr>
                <w:rFonts w:ascii="Calibri" w:eastAsia="Calibri" w:hAnsi="Calibri" w:cs="Calibri"/>
                <w:sz w:val="18"/>
                <w:szCs w:val="18"/>
              </w:rPr>
            </w:pPr>
            <w:r>
              <w:rPr>
                <w:rFonts w:ascii="Calibri" w:hAnsi="Calibri"/>
                <w:sz w:val="18"/>
              </w:rPr>
              <w:t xml:space="preserve">incluida en cualquier lista de sanciones pertinente, incluidas </w:t>
            </w:r>
            <w:hyperlink r:id="rId10" w:tgtFrame="_blank" w:history="1">
              <w:r>
                <w:rPr>
                  <w:rFonts w:ascii="Calibri" w:hAnsi="Calibri"/>
                  <w:color w:val="0563C1"/>
                  <w:sz w:val="18"/>
                  <w:u w:val="single"/>
                </w:rPr>
                <w:t>https://www.un.org/sc/suborg/en/sanctions/un-sc-consolidated-list</w:t>
              </w:r>
            </w:hyperlink>
            <w:r>
              <w:rPr>
                <w:color w:val="0563C1"/>
                <w:u w:val="single"/>
              </w:rPr>
              <w:t xml:space="preserve">, </w:t>
            </w:r>
            <w:r>
              <w:rPr>
                <w:rFonts w:ascii="Calibri" w:hAnsi="Calibri"/>
                <w:color w:val="000000" w:themeColor="text1"/>
                <w:sz w:val="18"/>
              </w:rPr>
              <w:t xml:space="preserve">la de no elegibilidad de proveedores del Mercado Mundial de las Naciones Unidas o </w:t>
            </w:r>
            <w:r>
              <w:rPr>
                <w:rFonts w:ascii="Calibri" w:hAnsi="Calibri"/>
                <w:sz w:val="18"/>
              </w:rPr>
              <w:t xml:space="preserve">cualquier otra lista de sanciones de donantes; u </w:t>
            </w:r>
          </w:p>
          <w:p w14:paraId="18FE29FE" w14:textId="77777777" w:rsidR="00B12C70" w:rsidRPr="00AC28D0" w:rsidRDefault="00B12C70" w:rsidP="00C20C4E">
            <w:pPr>
              <w:pStyle w:val="Prrafodelista"/>
              <w:numPr>
                <w:ilvl w:val="0"/>
                <w:numId w:val="12"/>
              </w:numPr>
              <w:spacing w:after="0" w:line="240" w:lineRule="auto"/>
              <w:ind w:left="690" w:hanging="270"/>
              <w:jc w:val="both"/>
              <w:rPr>
                <w:rFonts w:ascii="Calibri" w:eastAsia="Calibri" w:hAnsi="Calibri" w:cs="Calibri"/>
                <w:sz w:val="18"/>
                <w:szCs w:val="18"/>
              </w:rPr>
            </w:pPr>
            <w:r>
              <w:rPr>
                <w:rFonts w:ascii="Calibri" w:hAnsi="Calibri"/>
                <w:sz w:val="18"/>
              </w:rPr>
              <w:t xml:space="preserve">objeto de una sentencia o un fallo desfavorable. </w:t>
            </w:r>
          </w:p>
          <w:p w14:paraId="699DA2D4" w14:textId="77777777" w:rsidR="00B12C70" w:rsidRPr="00AC28D0" w:rsidRDefault="00B12C70" w:rsidP="00C20C4E">
            <w:pPr>
              <w:spacing w:after="0" w:line="240" w:lineRule="auto"/>
              <w:ind w:left="360"/>
              <w:jc w:val="both"/>
              <w:rPr>
                <w:sz w:val="18"/>
                <w:szCs w:val="18"/>
              </w:rPr>
            </w:pPr>
            <w:r>
              <w:rPr>
                <w:rFonts w:ascii="Calibri" w:hAnsi="Calibri"/>
                <w:sz w:val="18"/>
              </w:rPr>
              <w:t xml:space="preserve">En caso afirmativo, aporte información como la fecha de reincorporación, si procede. </w:t>
            </w:r>
          </w:p>
          <w:p w14:paraId="5F7C89A3" w14:textId="77777777" w:rsidR="00B12C70" w:rsidRPr="00F35D77" w:rsidRDefault="00B12C70" w:rsidP="00C20C4E">
            <w:pPr>
              <w:spacing w:after="0" w:line="240" w:lineRule="auto"/>
              <w:ind w:left="360"/>
              <w:jc w:val="both"/>
              <w:rPr>
                <w:sz w:val="18"/>
                <w:szCs w:val="18"/>
              </w:rPr>
            </w:pPr>
            <w:r>
              <w:rPr>
                <w:rFonts w:ascii="Calibri" w:hAnsi="Calibri"/>
                <w:sz w:val="18"/>
              </w:rPr>
              <w:t>(Si la organización postulante se encuentra actualmente en alguna lista de sanciones pertinente, deberá indicarlo en la pregunta 8 de los Requisitos obligatorios/criterios de calificación preliminar anteriores y es motivo de rechazo inmediato).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B91E43"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23CAC755"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46A8FB25"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F8926"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Según la política de ONU Mujeres, se exige que las organizaciones postulantes y sus subcontratistas y contrapartes se atengan a las normas de ética más elevadas durante la selección y ejecución de los contratos. En este contexto, cualquier acción llevada a cabo por una organización postulante o un/a subcontratista para influir en el proceso de selección o en contrapartes del contrato con el fin de obtener una ventaja indebida es improcedente. La organización postulante debe confirmar que ha revisado y tomado nota de la Política Contra el Fraude de ONU Mujeres (</w:t>
            </w:r>
            <w:r>
              <w:rPr>
                <w:rFonts w:ascii="Calibri" w:hAnsi="Calibri"/>
                <w:b/>
                <w:sz w:val="18"/>
              </w:rPr>
              <w:t>Anexo B-6</w:t>
            </w:r>
            <w:r>
              <w:rPr>
                <w:rFonts w:ascii="Calibri" w:hAnsi="Calibri"/>
                <w:sz w:val="18"/>
              </w:rPr>
              <w:t>). También debe confirmar que la organización y sus subcontratistas no han incurrido en ninguna conducta contraria a esa política, incluido durante el período de este llamado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AD36CB"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211BE83C"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4E080312"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7A0DE"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Funcionariado que no se beneficia: La organización postulante debe confirmar que ningún funcionariado de ONU Mujeres ha recibido ni se le va a ofrecer ningún beneficio directo o indirecto derivado de este CFP o de los contratos resultantes</w:t>
            </w:r>
            <w:r>
              <w:t xml:space="preserve"> </w:t>
            </w:r>
            <w:r>
              <w:rPr>
                <w:rFonts w:ascii="Calibri" w:hAnsi="Calibri"/>
                <w:sz w:val="18"/>
              </w:rPr>
              <w:t>por parte de la organización postulante o de sus subcontratistas.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34A1A"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495E9F09"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750B0A64"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AAB79"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La organización postulante debe confirmar que no participa en ninguna actividad que la situaría, en caso de ser seleccionada para esta asignación, en un conflicto de intereses con ONU Mujeres.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103F2"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78411D39"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117DE0F4" w14:textId="77777777" w:rsidTr="00C20C4E">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A93BE" w14:textId="77777777" w:rsidR="00B12C70" w:rsidRPr="00F35D77"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 xml:space="preserve">La organización postulante debe confirmar que ella o sus subcontratistas o contrapartes no han estado involucrados/as de ninguna manera, directa o indirectamente, en la preparación del diseño, los términos de referencia u otros documentos utilizados como parte de este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2ABC7"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7924BD44"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F35D77" w14:paraId="6E1AF1FD" w14:textId="77777777" w:rsidTr="00C20C4E">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252B9EE0" w14:textId="77777777" w:rsidR="00B12C70" w:rsidRPr="00762E21" w:rsidRDefault="00B12C70" w:rsidP="00C20C4E">
            <w:pPr>
              <w:pStyle w:val="Prrafodelista"/>
              <w:numPr>
                <w:ilvl w:val="0"/>
                <w:numId w:val="11"/>
              </w:numPr>
              <w:spacing w:after="0" w:line="240" w:lineRule="auto"/>
              <w:jc w:val="both"/>
              <w:rPr>
                <w:rFonts w:ascii="Calibri" w:eastAsia="Arial" w:hAnsi="Calibri" w:cs="Calibri"/>
                <w:sz w:val="18"/>
                <w:szCs w:val="18"/>
              </w:rPr>
            </w:pPr>
            <w:r>
              <w:rPr>
                <w:rFonts w:ascii="Calibri" w:hAnsi="Calibri"/>
                <w:sz w:val="18"/>
              </w:rPr>
              <w:t xml:space="preserve">La política de ONU Mujeres restringe que las organizaciones participen en una CFP o reciban contratos de ONU Mujeres cuando un miembro del personal de ONU Mujeres o su familia directa sea propietario/a, funcionario/a, asociado/a o miembro de la Junta Directiva, o si un miembro del personal o su familia directa tiene interés económico en la organización. La organización postulante debe confirmar que ningún miembro del personal de ONU Mujeres o de su familia directa es propietario/a, funcionario/a, asociado/a o miembro de la Junta Directiva ni tiene intereses económicos en la organización postulante, ni en sus subcontratistas.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157AADA0" w14:textId="77777777" w:rsidR="00B12C70" w:rsidRPr="00F35D77" w:rsidRDefault="00B12C70" w:rsidP="00C20C4E">
            <w:pPr>
              <w:spacing w:after="0" w:line="240" w:lineRule="auto"/>
              <w:rPr>
                <w:rFonts w:ascii="Calibri" w:eastAsia="Arial" w:hAnsi="Calibri" w:cs="Calibri"/>
                <w:sz w:val="18"/>
                <w:szCs w:val="18"/>
              </w:rPr>
            </w:pPr>
            <w:r>
              <w:rPr>
                <w:rFonts w:ascii="Calibri" w:hAnsi="Calibri"/>
                <w:sz w:val="18"/>
              </w:rPr>
              <w:t>Confirmar</w:t>
            </w:r>
          </w:p>
          <w:p w14:paraId="1E639A16" w14:textId="77777777" w:rsidR="00B12C70" w:rsidRPr="00F26D4F" w:rsidRDefault="00B12C70" w:rsidP="00C20C4E">
            <w:pPr>
              <w:spacing w:after="0" w:line="240" w:lineRule="auto"/>
              <w:rPr>
                <w:rFonts w:eastAsia="Calibri" w:cstheme="minorHAnsi"/>
                <w:color w:val="000000"/>
                <w:sz w:val="18"/>
                <w:szCs w:val="18"/>
              </w:rPr>
            </w:pPr>
            <w:r>
              <w:rPr>
                <w:color w:val="000000"/>
                <w:sz w:val="18"/>
              </w:rPr>
              <w:t xml:space="preserve">Sí/No </w:t>
            </w:r>
          </w:p>
        </w:tc>
      </w:tr>
      <w:tr w:rsidR="00B12C70" w:rsidRPr="009415B7" w14:paraId="2B49C5A6" w14:textId="77777777" w:rsidTr="00C20C4E">
        <w:trPr>
          <w:trHeight w:val="207"/>
        </w:trPr>
        <w:tc>
          <w:tcPr>
            <w:tcW w:w="7102" w:type="dxa"/>
            <w:tcBorders>
              <w:top w:val="single" w:sz="4" w:space="0" w:color="auto"/>
              <w:left w:val="nil"/>
              <w:bottom w:val="nil"/>
              <w:right w:val="nil"/>
            </w:tcBorders>
          </w:tcPr>
          <w:p w14:paraId="1AC2795D" w14:textId="77777777" w:rsidR="00B12C70" w:rsidRPr="009415B7" w:rsidRDefault="00B12C70" w:rsidP="00C20C4E">
            <w:pPr>
              <w:spacing w:after="0" w:line="240" w:lineRule="auto"/>
              <w:jc w:val="both"/>
              <w:rPr>
                <w:rFonts w:eastAsia="Arial" w:cstheme="minorHAnsi"/>
                <w:sz w:val="18"/>
                <w:szCs w:val="18"/>
              </w:rPr>
            </w:pPr>
          </w:p>
          <w:p w14:paraId="31B6A167" w14:textId="77777777" w:rsidR="00B12C70" w:rsidRPr="009415B7" w:rsidRDefault="00B12C70" w:rsidP="00C20C4E">
            <w:pPr>
              <w:spacing w:after="0" w:line="240" w:lineRule="auto"/>
              <w:jc w:val="both"/>
              <w:rPr>
                <w:rFonts w:eastAsia="Arial" w:cstheme="minorHAnsi"/>
                <w:sz w:val="18"/>
                <w:szCs w:val="18"/>
              </w:rPr>
            </w:pPr>
          </w:p>
          <w:p w14:paraId="465AC43C" w14:textId="77777777" w:rsidR="00B12C70" w:rsidRPr="009415B7" w:rsidRDefault="00B12C70" w:rsidP="00C20C4E">
            <w:pPr>
              <w:spacing w:after="0" w:line="240" w:lineRule="auto"/>
              <w:jc w:val="both"/>
              <w:rPr>
                <w:rFonts w:eastAsia="Arial" w:cstheme="minorHAnsi"/>
                <w:sz w:val="18"/>
                <w:szCs w:val="18"/>
              </w:rPr>
            </w:pPr>
          </w:p>
        </w:tc>
        <w:tc>
          <w:tcPr>
            <w:tcW w:w="1890" w:type="dxa"/>
            <w:tcBorders>
              <w:top w:val="single" w:sz="4" w:space="0" w:color="auto"/>
              <w:left w:val="nil"/>
              <w:bottom w:val="nil"/>
              <w:right w:val="nil"/>
            </w:tcBorders>
          </w:tcPr>
          <w:p w14:paraId="23270724" w14:textId="77777777" w:rsidR="00B12C70" w:rsidRPr="009415B7" w:rsidRDefault="00B12C70" w:rsidP="00C20C4E">
            <w:pPr>
              <w:spacing w:after="0" w:line="240" w:lineRule="auto"/>
              <w:rPr>
                <w:rFonts w:eastAsia="Arial" w:cstheme="minorHAnsi"/>
                <w:sz w:val="18"/>
                <w:szCs w:val="18"/>
              </w:rPr>
            </w:pPr>
          </w:p>
        </w:tc>
      </w:tr>
    </w:tbl>
    <w:p w14:paraId="4830356A" w14:textId="77777777" w:rsidR="00B12C70" w:rsidRPr="009415B7" w:rsidRDefault="00B12C70" w:rsidP="00B12C70">
      <w:pPr>
        <w:spacing w:after="0" w:line="240" w:lineRule="auto"/>
        <w:ind w:left="720"/>
        <w:rPr>
          <w:rFonts w:eastAsia="Times New Roman" w:cstheme="minorHAnsi"/>
          <w:sz w:val="18"/>
          <w:szCs w:val="18"/>
        </w:rPr>
      </w:pPr>
    </w:p>
    <w:p w14:paraId="03867A0A" w14:textId="77777777" w:rsidR="008224E6" w:rsidRPr="009415B7" w:rsidRDefault="008224E6" w:rsidP="008224E6">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jc w:val="center"/>
        <w:tblLook w:val="04A0" w:firstRow="1" w:lastRow="0" w:firstColumn="1" w:lastColumn="0" w:noHBand="0" w:noVBand="1"/>
      </w:tblPr>
      <w:tblGrid>
        <w:gridCol w:w="8995"/>
      </w:tblGrid>
      <w:tr w:rsidR="008224E6" w:rsidRPr="009415B7" w14:paraId="1EE3444B" w14:textId="77777777" w:rsidTr="00397AE1">
        <w:trPr>
          <w:trHeight w:val="256"/>
          <w:jc w:val="center"/>
        </w:trPr>
        <w:tc>
          <w:tcPr>
            <w:tcW w:w="8995" w:type="dxa"/>
            <w:shd w:val="clear" w:color="auto" w:fill="DEEAF6" w:themeFill="accent5" w:themeFillTint="33"/>
          </w:tcPr>
          <w:p w14:paraId="59048EB3" w14:textId="77777777" w:rsidR="008224E6" w:rsidRPr="009415B7" w:rsidRDefault="008224E6" w:rsidP="00397AE1">
            <w:pPr>
              <w:widowControl w:val="0"/>
              <w:autoSpaceDE w:val="0"/>
              <w:autoSpaceDN w:val="0"/>
              <w:adjustRightInd w:val="0"/>
              <w:jc w:val="both"/>
              <w:rPr>
                <w:rFonts w:asciiTheme="minorHAnsi" w:hAnsiTheme="minorHAnsi" w:cstheme="minorHAnsi"/>
                <w:b/>
                <w:bCs/>
                <w:color w:val="000000"/>
                <w:sz w:val="18"/>
                <w:szCs w:val="18"/>
              </w:rPr>
            </w:pPr>
            <w:r w:rsidRPr="009415B7">
              <w:rPr>
                <w:rFonts w:asciiTheme="minorHAnsi" w:hAnsiTheme="minorHAnsi" w:cstheme="minorHAnsi"/>
                <w:b/>
                <w:color w:val="000000"/>
                <w:sz w:val="18"/>
                <w:szCs w:val="18"/>
              </w:rPr>
              <w:lastRenderedPageBreak/>
              <w:t xml:space="preserve">Datos generales de la organización postulante  </w:t>
            </w:r>
          </w:p>
        </w:tc>
      </w:tr>
    </w:tbl>
    <w:p w14:paraId="0FBFADDE" w14:textId="77777777" w:rsidR="008224E6" w:rsidRPr="009415B7" w:rsidRDefault="008224E6" w:rsidP="008224E6">
      <w:pPr>
        <w:spacing w:after="0" w:line="240" w:lineRule="auto"/>
        <w:jc w:val="both"/>
        <w:rPr>
          <w:rFonts w:eastAsia="Arial" w:cstheme="minorHAnsi"/>
          <w:sz w:val="18"/>
          <w:szCs w:val="18"/>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593"/>
      </w:tblGrid>
      <w:tr w:rsidR="008224E6" w:rsidRPr="009415B7" w14:paraId="607533F3" w14:textId="77777777" w:rsidTr="00397AE1">
        <w:trPr>
          <w:trHeight w:val="662"/>
          <w:jc w:val="center"/>
        </w:trPr>
        <w:tc>
          <w:tcPr>
            <w:tcW w:w="4405" w:type="dxa"/>
            <w:shd w:val="clear" w:color="auto" w:fill="auto"/>
            <w:vAlign w:val="center"/>
          </w:tcPr>
          <w:p w14:paraId="477DCF1A" w14:textId="77777777" w:rsidR="008224E6" w:rsidRPr="009415B7" w:rsidRDefault="008224E6" w:rsidP="00397AE1">
            <w:pPr>
              <w:contextualSpacing/>
              <w:rPr>
                <w:rFonts w:cstheme="minorHAnsi"/>
                <w:b/>
                <w:sz w:val="18"/>
                <w:szCs w:val="18"/>
              </w:rPr>
            </w:pPr>
            <w:r w:rsidRPr="009415B7">
              <w:rPr>
                <w:rFonts w:cstheme="minorHAnsi"/>
                <w:b/>
                <w:sz w:val="18"/>
                <w:szCs w:val="18"/>
              </w:rPr>
              <w:t>Nombre de la organización postulante</w:t>
            </w:r>
          </w:p>
        </w:tc>
        <w:tc>
          <w:tcPr>
            <w:tcW w:w="4593" w:type="dxa"/>
          </w:tcPr>
          <w:p w14:paraId="407EEDCA" w14:textId="77777777" w:rsidR="008224E6" w:rsidRPr="009415B7" w:rsidRDefault="008224E6" w:rsidP="00397AE1">
            <w:pPr>
              <w:contextualSpacing/>
              <w:rPr>
                <w:rFonts w:cstheme="minorHAnsi"/>
                <w:i/>
                <w:sz w:val="18"/>
                <w:szCs w:val="18"/>
              </w:rPr>
            </w:pPr>
            <w:r w:rsidRPr="009415B7">
              <w:rPr>
                <w:rFonts w:cstheme="minorHAnsi"/>
                <w:i/>
                <w:sz w:val="18"/>
                <w:szCs w:val="18"/>
              </w:rPr>
              <w:t xml:space="preserve">      </w:t>
            </w:r>
          </w:p>
        </w:tc>
      </w:tr>
      <w:tr w:rsidR="008224E6" w:rsidRPr="009415B7" w14:paraId="13610129" w14:textId="77777777" w:rsidTr="00397AE1">
        <w:trPr>
          <w:trHeight w:val="423"/>
          <w:jc w:val="center"/>
        </w:trPr>
        <w:tc>
          <w:tcPr>
            <w:tcW w:w="4405" w:type="dxa"/>
            <w:shd w:val="clear" w:color="auto" w:fill="auto"/>
            <w:vAlign w:val="center"/>
          </w:tcPr>
          <w:p w14:paraId="0B56DBC1" w14:textId="77777777" w:rsidR="008224E6" w:rsidRPr="009415B7" w:rsidRDefault="008224E6" w:rsidP="00397AE1">
            <w:pPr>
              <w:contextualSpacing/>
              <w:rPr>
                <w:rFonts w:cstheme="minorHAnsi"/>
                <w:b/>
                <w:sz w:val="18"/>
                <w:szCs w:val="18"/>
              </w:rPr>
            </w:pPr>
            <w:r w:rsidRPr="009415B7">
              <w:rPr>
                <w:rFonts w:cstheme="minorHAnsi"/>
                <w:b/>
                <w:sz w:val="18"/>
                <w:szCs w:val="18"/>
              </w:rPr>
              <w:t>Organización/es beneficiaria/s</w:t>
            </w:r>
          </w:p>
        </w:tc>
        <w:tc>
          <w:tcPr>
            <w:tcW w:w="4593" w:type="dxa"/>
          </w:tcPr>
          <w:p w14:paraId="1E3932DD" w14:textId="77777777" w:rsidR="008224E6" w:rsidRPr="009415B7" w:rsidRDefault="008224E6" w:rsidP="00397AE1">
            <w:pPr>
              <w:contextualSpacing/>
              <w:jc w:val="both"/>
              <w:rPr>
                <w:rFonts w:cstheme="minorHAnsi"/>
                <w:i/>
                <w:sz w:val="18"/>
                <w:szCs w:val="18"/>
              </w:rPr>
            </w:pPr>
            <w:r w:rsidRPr="009415B7">
              <w:rPr>
                <w:rFonts w:cstheme="minorHAnsi"/>
                <w:i/>
                <w:sz w:val="18"/>
                <w:szCs w:val="18"/>
              </w:rPr>
              <w:t xml:space="preserve">Cuando la propuesta se presenta bajo la modalidad de organización de segundo nivel, señalar las organizaciones beneficiaras, mismas que deberán ser las firmantes del formato de alianza (Anexo 2). </w:t>
            </w:r>
          </w:p>
        </w:tc>
      </w:tr>
      <w:tr w:rsidR="008224E6" w:rsidRPr="009415B7" w14:paraId="0EF20D03" w14:textId="77777777" w:rsidTr="00397AE1">
        <w:trPr>
          <w:trHeight w:val="423"/>
          <w:jc w:val="center"/>
        </w:trPr>
        <w:tc>
          <w:tcPr>
            <w:tcW w:w="4405" w:type="dxa"/>
            <w:shd w:val="clear" w:color="auto" w:fill="auto"/>
            <w:vAlign w:val="center"/>
          </w:tcPr>
          <w:p w14:paraId="0B763034" w14:textId="77777777" w:rsidR="008224E6" w:rsidRPr="009415B7" w:rsidRDefault="008224E6" w:rsidP="00397AE1">
            <w:pPr>
              <w:contextualSpacing/>
              <w:rPr>
                <w:rFonts w:cstheme="minorHAnsi"/>
                <w:b/>
                <w:sz w:val="18"/>
                <w:szCs w:val="18"/>
              </w:rPr>
            </w:pPr>
            <w:r w:rsidRPr="009415B7">
              <w:rPr>
                <w:rFonts w:cstheme="minorHAnsi"/>
                <w:b/>
                <w:sz w:val="18"/>
                <w:szCs w:val="18"/>
              </w:rPr>
              <w:t>Tipo de organización</w:t>
            </w:r>
          </w:p>
        </w:tc>
        <w:tc>
          <w:tcPr>
            <w:tcW w:w="4593" w:type="dxa"/>
          </w:tcPr>
          <w:p w14:paraId="5023F81B" w14:textId="77777777" w:rsidR="008224E6" w:rsidRPr="009415B7" w:rsidRDefault="008224E6" w:rsidP="00397AE1">
            <w:pPr>
              <w:contextualSpacing/>
              <w:jc w:val="both"/>
              <w:rPr>
                <w:rFonts w:cstheme="minorHAnsi"/>
                <w:i/>
                <w:sz w:val="18"/>
                <w:szCs w:val="18"/>
              </w:rPr>
            </w:pPr>
            <w:r w:rsidRPr="009415B7">
              <w:rPr>
                <w:rFonts w:cstheme="minorHAnsi"/>
                <w:i/>
                <w:sz w:val="18"/>
                <w:szCs w:val="18"/>
              </w:rPr>
              <w:fldChar w:fldCharType="begin">
                <w:ffData>
                  <w:name w:val=""/>
                  <w:enabled/>
                  <w:calcOnExit w:val="0"/>
                  <w:textInput>
                    <w:default w:val="Para organizaciones de la sociedad civil, indicar si la organziación lider es de primer o segundo nivel"/>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Para organizaciones de la sociedad civil, indicar si la organziación lider es de primer o segundo nivel</w:t>
            </w:r>
            <w:r w:rsidRPr="009415B7">
              <w:rPr>
                <w:rFonts w:cstheme="minorHAnsi"/>
                <w:i/>
                <w:sz w:val="18"/>
                <w:szCs w:val="18"/>
              </w:rPr>
              <w:fldChar w:fldCharType="end"/>
            </w:r>
          </w:p>
        </w:tc>
      </w:tr>
      <w:tr w:rsidR="008224E6" w:rsidRPr="009415B7" w14:paraId="2AFF1990" w14:textId="77777777" w:rsidTr="00397AE1">
        <w:trPr>
          <w:trHeight w:val="692"/>
          <w:jc w:val="center"/>
        </w:trPr>
        <w:tc>
          <w:tcPr>
            <w:tcW w:w="4405" w:type="dxa"/>
            <w:shd w:val="clear" w:color="auto" w:fill="auto"/>
            <w:vAlign w:val="center"/>
          </w:tcPr>
          <w:p w14:paraId="76E9E076" w14:textId="77777777" w:rsidR="008224E6" w:rsidRPr="009415B7" w:rsidRDefault="008224E6" w:rsidP="00397AE1">
            <w:pPr>
              <w:contextualSpacing/>
              <w:rPr>
                <w:rFonts w:cstheme="minorHAnsi"/>
                <w:b/>
                <w:sz w:val="18"/>
                <w:szCs w:val="18"/>
              </w:rPr>
            </w:pPr>
            <w:r w:rsidRPr="009415B7">
              <w:rPr>
                <w:rFonts w:cstheme="minorHAnsi"/>
                <w:b/>
                <w:sz w:val="18"/>
                <w:szCs w:val="18"/>
              </w:rPr>
              <w:t xml:space="preserve">Lugar, fecha y registro de constitución </w:t>
            </w:r>
          </w:p>
        </w:tc>
        <w:tc>
          <w:tcPr>
            <w:tcW w:w="4593" w:type="dxa"/>
          </w:tcPr>
          <w:p w14:paraId="05550DCD" w14:textId="77777777" w:rsidR="008224E6" w:rsidRPr="009415B7" w:rsidRDefault="008224E6" w:rsidP="00397AE1">
            <w:pPr>
              <w:contextualSpacing/>
              <w:jc w:val="both"/>
              <w:rPr>
                <w:rFonts w:cstheme="minorHAnsi"/>
                <w:i/>
                <w:sz w:val="18"/>
                <w:szCs w:val="18"/>
              </w:rPr>
            </w:pPr>
            <w:r w:rsidRPr="009415B7">
              <w:rPr>
                <w:rFonts w:cstheme="minorHAnsi"/>
                <w:i/>
                <w:sz w:val="18"/>
                <w:szCs w:val="18"/>
              </w:rPr>
              <w:fldChar w:fldCharType="begin">
                <w:ffData>
                  <w:name w:val="Texto19"/>
                  <w:enabled/>
                  <w:calcOnExit w:val="0"/>
                  <w:textInput>
                    <w:default w:val="Describa el lugar de inscripción y fecha de registro oficial. Número de inscripción si aplica."/>
                  </w:textInput>
                </w:ffData>
              </w:fldChar>
            </w:r>
            <w:bookmarkStart w:id="0" w:name="Texto19"/>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Describa el lugar de inscripción y fecha de registro oficial. Número de inscripción si aplica.</w:t>
            </w:r>
            <w:r w:rsidRPr="009415B7">
              <w:rPr>
                <w:rFonts w:cstheme="minorHAnsi"/>
                <w:i/>
                <w:sz w:val="18"/>
                <w:szCs w:val="18"/>
              </w:rPr>
              <w:fldChar w:fldCharType="end"/>
            </w:r>
            <w:bookmarkEnd w:id="0"/>
          </w:p>
        </w:tc>
      </w:tr>
      <w:tr w:rsidR="008224E6" w:rsidRPr="009415B7" w14:paraId="65002D86" w14:textId="77777777" w:rsidTr="00397AE1">
        <w:trPr>
          <w:trHeight w:val="723"/>
          <w:jc w:val="center"/>
        </w:trPr>
        <w:tc>
          <w:tcPr>
            <w:tcW w:w="4405" w:type="dxa"/>
            <w:shd w:val="clear" w:color="auto" w:fill="auto"/>
            <w:vAlign w:val="center"/>
          </w:tcPr>
          <w:p w14:paraId="1784639C" w14:textId="77777777" w:rsidR="008224E6" w:rsidRPr="009415B7" w:rsidRDefault="008224E6" w:rsidP="00397AE1">
            <w:pPr>
              <w:contextualSpacing/>
              <w:rPr>
                <w:rFonts w:cstheme="minorHAnsi"/>
                <w:b/>
                <w:sz w:val="18"/>
                <w:szCs w:val="18"/>
              </w:rPr>
            </w:pPr>
            <w:r w:rsidRPr="009415B7">
              <w:rPr>
                <w:rFonts w:cstheme="minorHAnsi"/>
                <w:b/>
                <w:spacing w:val="-2"/>
                <w:sz w:val="18"/>
                <w:szCs w:val="18"/>
              </w:rPr>
              <w:t>Nombre del representante legal de la organización</w:t>
            </w:r>
          </w:p>
        </w:tc>
        <w:tc>
          <w:tcPr>
            <w:tcW w:w="4593" w:type="dxa"/>
          </w:tcPr>
          <w:p w14:paraId="4CEE1749" w14:textId="77777777" w:rsidR="008224E6" w:rsidRPr="009415B7" w:rsidRDefault="008224E6" w:rsidP="00397AE1">
            <w:pPr>
              <w:contextualSpacing/>
              <w:rPr>
                <w:rFonts w:cstheme="minorHAnsi"/>
                <w:i/>
                <w:sz w:val="18"/>
                <w:szCs w:val="18"/>
              </w:rPr>
            </w:pPr>
            <w:r w:rsidRPr="009415B7">
              <w:rPr>
                <w:rFonts w:cstheme="minorHAnsi"/>
                <w:i/>
                <w:sz w:val="18"/>
                <w:szCs w:val="18"/>
              </w:rPr>
              <w:fldChar w:fldCharType="begin">
                <w:ffData>
                  <w:name w:val="Texto1"/>
                  <w:enabled/>
                  <w:calcOnExit w:val="0"/>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fldChar w:fldCharType="end"/>
            </w:r>
          </w:p>
        </w:tc>
      </w:tr>
      <w:tr w:rsidR="008224E6" w:rsidRPr="009415B7" w14:paraId="6EAFFC7F" w14:textId="77777777" w:rsidTr="00397AE1">
        <w:trPr>
          <w:trHeight w:val="408"/>
          <w:jc w:val="center"/>
        </w:trPr>
        <w:tc>
          <w:tcPr>
            <w:tcW w:w="4405" w:type="dxa"/>
            <w:shd w:val="clear" w:color="auto" w:fill="auto"/>
            <w:vAlign w:val="center"/>
          </w:tcPr>
          <w:p w14:paraId="52DF5DFF" w14:textId="77777777" w:rsidR="008224E6" w:rsidRPr="009415B7" w:rsidRDefault="008224E6" w:rsidP="00397AE1">
            <w:pPr>
              <w:contextualSpacing/>
              <w:rPr>
                <w:rFonts w:cstheme="minorHAnsi"/>
                <w:b/>
                <w:sz w:val="18"/>
                <w:szCs w:val="18"/>
              </w:rPr>
            </w:pPr>
            <w:r w:rsidRPr="009415B7">
              <w:rPr>
                <w:rFonts w:cstheme="minorHAnsi"/>
                <w:b/>
                <w:sz w:val="18"/>
                <w:szCs w:val="18"/>
              </w:rPr>
              <w:t>Dirección de la organización</w:t>
            </w:r>
          </w:p>
        </w:tc>
        <w:tc>
          <w:tcPr>
            <w:tcW w:w="4593" w:type="dxa"/>
          </w:tcPr>
          <w:p w14:paraId="5E25E430" w14:textId="77777777" w:rsidR="008224E6" w:rsidRPr="009415B7" w:rsidRDefault="008224E6" w:rsidP="00397AE1">
            <w:pPr>
              <w:contextualSpacing/>
              <w:rPr>
                <w:rFonts w:cstheme="minorHAnsi"/>
                <w:i/>
                <w:sz w:val="18"/>
                <w:szCs w:val="18"/>
              </w:rPr>
            </w:pPr>
            <w:r w:rsidRPr="009415B7">
              <w:rPr>
                <w:rFonts w:cstheme="minorHAnsi"/>
                <w:i/>
                <w:sz w:val="18"/>
                <w:szCs w:val="18"/>
              </w:rPr>
              <w:fldChar w:fldCharType="begin">
                <w:ffData>
                  <w:name w:val="Texto1"/>
                  <w:enabled/>
                  <w:calcOnExit w:val="0"/>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fldChar w:fldCharType="end"/>
            </w:r>
          </w:p>
        </w:tc>
      </w:tr>
      <w:tr w:rsidR="008224E6" w:rsidRPr="009415B7" w14:paraId="47D33F24" w14:textId="77777777" w:rsidTr="00397AE1">
        <w:trPr>
          <w:trHeight w:val="713"/>
          <w:jc w:val="center"/>
        </w:trPr>
        <w:tc>
          <w:tcPr>
            <w:tcW w:w="4405" w:type="dxa"/>
            <w:shd w:val="clear" w:color="auto" w:fill="auto"/>
            <w:vAlign w:val="center"/>
          </w:tcPr>
          <w:p w14:paraId="70768606" w14:textId="77777777" w:rsidR="008224E6" w:rsidRPr="009415B7" w:rsidRDefault="008224E6" w:rsidP="00397AE1">
            <w:pPr>
              <w:contextualSpacing/>
              <w:rPr>
                <w:rFonts w:cstheme="minorHAnsi"/>
                <w:b/>
                <w:sz w:val="18"/>
                <w:szCs w:val="18"/>
              </w:rPr>
            </w:pPr>
            <w:r w:rsidRPr="009415B7">
              <w:rPr>
                <w:rFonts w:cstheme="minorHAnsi"/>
                <w:b/>
                <w:sz w:val="18"/>
                <w:szCs w:val="18"/>
              </w:rPr>
              <w:t xml:space="preserve">Nombre/cargo de persona responsable de la propuesta </w:t>
            </w:r>
          </w:p>
        </w:tc>
        <w:tc>
          <w:tcPr>
            <w:tcW w:w="4593" w:type="dxa"/>
          </w:tcPr>
          <w:p w14:paraId="0E0097FB" w14:textId="77777777" w:rsidR="008224E6" w:rsidRPr="009415B7" w:rsidRDefault="008224E6" w:rsidP="00397AE1">
            <w:pPr>
              <w:contextualSpacing/>
              <w:rPr>
                <w:rFonts w:cstheme="minorHAnsi"/>
                <w:i/>
                <w:sz w:val="18"/>
                <w:szCs w:val="18"/>
              </w:rPr>
            </w:pPr>
            <w:r w:rsidRPr="009415B7">
              <w:rPr>
                <w:rFonts w:cstheme="minorHAnsi"/>
                <w:i/>
                <w:sz w:val="18"/>
                <w:szCs w:val="18"/>
              </w:rPr>
              <w:fldChar w:fldCharType="begin">
                <w:ffData>
                  <w:name w:val="Texto1"/>
                  <w:enabled/>
                  <w:calcOnExit w:val="0"/>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fldChar w:fldCharType="end"/>
            </w:r>
          </w:p>
        </w:tc>
      </w:tr>
      <w:tr w:rsidR="008224E6" w:rsidRPr="009415B7" w14:paraId="7935929E" w14:textId="77777777" w:rsidTr="00397AE1">
        <w:trPr>
          <w:trHeight w:val="695"/>
          <w:jc w:val="center"/>
        </w:trPr>
        <w:tc>
          <w:tcPr>
            <w:tcW w:w="4405" w:type="dxa"/>
            <w:shd w:val="clear" w:color="auto" w:fill="auto"/>
            <w:vAlign w:val="center"/>
          </w:tcPr>
          <w:p w14:paraId="0E2A2272" w14:textId="77777777" w:rsidR="008224E6" w:rsidRPr="009415B7" w:rsidRDefault="008224E6" w:rsidP="00397AE1">
            <w:pPr>
              <w:contextualSpacing/>
              <w:rPr>
                <w:rFonts w:cstheme="minorHAnsi"/>
                <w:b/>
                <w:sz w:val="18"/>
                <w:szCs w:val="18"/>
              </w:rPr>
            </w:pPr>
            <w:r w:rsidRPr="009415B7">
              <w:rPr>
                <w:rFonts w:cstheme="minorHAnsi"/>
                <w:b/>
                <w:sz w:val="18"/>
                <w:szCs w:val="18"/>
              </w:rPr>
              <w:t xml:space="preserve">2 correos electrónicos de contacto </w:t>
            </w:r>
          </w:p>
        </w:tc>
        <w:tc>
          <w:tcPr>
            <w:tcW w:w="4593" w:type="dxa"/>
          </w:tcPr>
          <w:p w14:paraId="01782524" w14:textId="77777777" w:rsidR="008224E6" w:rsidRPr="009415B7" w:rsidRDefault="008224E6" w:rsidP="00397AE1">
            <w:pPr>
              <w:contextualSpacing/>
              <w:rPr>
                <w:rFonts w:cstheme="minorHAnsi"/>
                <w:i/>
                <w:sz w:val="18"/>
                <w:szCs w:val="18"/>
              </w:rPr>
            </w:pPr>
            <w:r w:rsidRPr="009415B7">
              <w:rPr>
                <w:rFonts w:cstheme="minorHAnsi"/>
                <w:i/>
                <w:sz w:val="18"/>
                <w:szCs w:val="18"/>
              </w:rPr>
              <w:fldChar w:fldCharType="begin">
                <w:ffData>
                  <w:name w:val="Texto1"/>
                  <w:enabled/>
                  <w:calcOnExit w:val="0"/>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fldChar w:fldCharType="end"/>
            </w:r>
          </w:p>
        </w:tc>
      </w:tr>
      <w:tr w:rsidR="008224E6" w:rsidRPr="009415B7" w14:paraId="20894FDD" w14:textId="77777777" w:rsidTr="00397AE1">
        <w:trPr>
          <w:trHeight w:val="833"/>
          <w:jc w:val="center"/>
        </w:trPr>
        <w:tc>
          <w:tcPr>
            <w:tcW w:w="4405" w:type="dxa"/>
            <w:shd w:val="clear" w:color="auto" w:fill="auto"/>
            <w:vAlign w:val="center"/>
          </w:tcPr>
          <w:p w14:paraId="1746AE9D" w14:textId="77777777" w:rsidR="008224E6" w:rsidRPr="009415B7" w:rsidRDefault="008224E6" w:rsidP="00397AE1">
            <w:pPr>
              <w:contextualSpacing/>
              <w:rPr>
                <w:rFonts w:cstheme="minorHAnsi"/>
                <w:b/>
                <w:spacing w:val="-2"/>
                <w:sz w:val="18"/>
                <w:szCs w:val="18"/>
              </w:rPr>
            </w:pPr>
            <w:r w:rsidRPr="009415B7">
              <w:rPr>
                <w:rFonts w:cstheme="minorHAnsi"/>
                <w:b/>
                <w:spacing w:val="-2"/>
                <w:sz w:val="18"/>
                <w:szCs w:val="18"/>
              </w:rPr>
              <w:t>2 celulares de contacto</w:t>
            </w:r>
          </w:p>
        </w:tc>
        <w:tc>
          <w:tcPr>
            <w:tcW w:w="4593" w:type="dxa"/>
          </w:tcPr>
          <w:p w14:paraId="0DA57BC1" w14:textId="77777777" w:rsidR="008224E6" w:rsidRPr="009415B7" w:rsidRDefault="008224E6" w:rsidP="00397AE1">
            <w:pPr>
              <w:contextualSpacing/>
              <w:rPr>
                <w:rFonts w:cstheme="minorHAnsi"/>
                <w:sz w:val="18"/>
                <w:szCs w:val="18"/>
              </w:rPr>
            </w:pPr>
            <w:r w:rsidRPr="009415B7">
              <w:rPr>
                <w:rFonts w:cstheme="minorHAnsi"/>
                <w:i/>
                <w:sz w:val="18"/>
                <w:szCs w:val="18"/>
              </w:rPr>
              <w:fldChar w:fldCharType="begin">
                <w:ffData>
                  <w:name w:val="Texto1"/>
                  <w:enabled/>
                  <w:calcOnExit w:val="0"/>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fldChar w:fldCharType="end"/>
            </w:r>
          </w:p>
        </w:tc>
      </w:tr>
      <w:tr w:rsidR="008224E6" w:rsidRPr="009415B7" w14:paraId="50C80FFF" w14:textId="77777777" w:rsidTr="00397AE1">
        <w:trPr>
          <w:trHeight w:val="699"/>
          <w:jc w:val="center"/>
        </w:trPr>
        <w:tc>
          <w:tcPr>
            <w:tcW w:w="4405" w:type="dxa"/>
            <w:shd w:val="clear" w:color="auto" w:fill="auto"/>
            <w:vAlign w:val="center"/>
          </w:tcPr>
          <w:p w14:paraId="4EC9A654" w14:textId="77777777" w:rsidR="008224E6" w:rsidRPr="009415B7" w:rsidRDefault="008224E6" w:rsidP="00397AE1">
            <w:pPr>
              <w:contextualSpacing/>
              <w:rPr>
                <w:rFonts w:cstheme="minorHAnsi"/>
                <w:b/>
                <w:spacing w:val="-2"/>
                <w:sz w:val="18"/>
                <w:szCs w:val="18"/>
              </w:rPr>
            </w:pPr>
            <w:r w:rsidRPr="009415B7">
              <w:rPr>
                <w:rFonts w:cstheme="minorHAnsi"/>
                <w:b/>
                <w:spacing w:val="-2"/>
                <w:sz w:val="18"/>
                <w:szCs w:val="18"/>
              </w:rPr>
              <w:t xml:space="preserve">Página web </w:t>
            </w:r>
          </w:p>
        </w:tc>
        <w:tc>
          <w:tcPr>
            <w:tcW w:w="4593" w:type="dxa"/>
          </w:tcPr>
          <w:p w14:paraId="28FEC493" w14:textId="77777777" w:rsidR="008224E6" w:rsidRPr="009415B7" w:rsidRDefault="008224E6" w:rsidP="00397AE1">
            <w:pPr>
              <w:contextualSpacing/>
              <w:rPr>
                <w:rFonts w:cstheme="minorHAnsi"/>
                <w:sz w:val="18"/>
                <w:szCs w:val="18"/>
              </w:rPr>
            </w:pPr>
            <w:r w:rsidRPr="009415B7">
              <w:rPr>
                <w:rFonts w:cstheme="minorHAnsi"/>
                <w:i/>
                <w:sz w:val="18"/>
                <w:szCs w:val="18"/>
              </w:rPr>
              <w:fldChar w:fldCharType="begin">
                <w:ffData>
                  <w:name w:val="Texto1"/>
                  <w:enabled/>
                  <w:calcOnExit w:val="0"/>
                  <w:textInput/>
                </w:ffData>
              </w:fldChar>
            </w:r>
            <w:r w:rsidRPr="009415B7">
              <w:rPr>
                <w:rFonts w:cstheme="minorHAnsi"/>
                <w:i/>
                <w:sz w:val="18"/>
                <w:szCs w:val="18"/>
              </w:rPr>
              <w:instrText xml:space="preserve"> FORMTEXT </w:instrText>
            </w:r>
            <w:r w:rsidRPr="009415B7">
              <w:rPr>
                <w:rFonts w:cstheme="minorHAnsi"/>
                <w:i/>
                <w:sz w:val="18"/>
                <w:szCs w:val="18"/>
              </w:rPr>
            </w:r>
            <w:r w:rsidRPr="009415B7">
              <w:rPr>
                <w:rFonts w:cstheme="minorHAnsi"/>
                <w:i/>
                <w:sz w:val="18"/>
                <w:szCs w:val="18"/>
              </w:rPr>
              <w:fldChar w:fldCharType="separate"/>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t> </w:t>
            </w:r>
            <w:r w:rsidRPr="009415B7">
              <w:rPr>
                <w:rFonts w:cstheme="minorHAnsi"/>
                <w:i/>
                <w:sz w:val="18"/>
                <w:szCs w:val="18"/>
              </w:rPr>
              <w:fldChar w:fldCharType="end"/>
            </w:r>
          </w:p>
        </w:tc>
      </w:tr>
    </w:tbl>
    <w:p w14:paraId="261A8640" w14:textId="77777777" w:rsidR="008224E6" w:rsidRPr="009415B7" w:rsidRDefault="008224E6" w:rsidP="008224E6">
      <w:pPr>
        <w:tabs>
          <w:tab w:val="center" w:pos="4320"/>
          <w:tab w:val="right" w:pos="8640"/>
        </w:tabs>
        <w:spacing w:after="0" w:line="240" w:lineRule="auto"/>
        <w:rPr>
          <w:rFonts w:eastAsia="Times New Roman" w:cstheme="minorHAnsi"/>
          <w:b/>
          <w:color w:val="000000"/>
          <w:spacing w:val="-3"/>
          <w:sz w:val="18"/>
          <w:szCs w:val="18"/>
          <w:lang w:val="en-GB" w:eastAsia="en-GB"/>
        </w:rPr>
      </w:pPr>
    </w:p>
    <w:p w14:paraId="3838A3DB" w14:textId="77777777" w:rsidR="008224E6" w:rsidRPr="009415B7" w:rsidRDefault="008224E6" w:rsidP="008224E6">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jc w:val="center"/>
        <w:tblLook w:val="04A0" w:firstRow="1" w:lastRow="0" w:firstColumn="1" w:lastColumn="0" w:noHBand="0" w:noVBand="1"/>
      </w:tblPr>
      <w:tblGrid>
        <w:gridCol w:w="8995"/>
      </w:tblGrid>
      <w:tr w:rsidR="008224E6" w:rsidRPr="009415B7" w14:paraId="3DEA279E" w14:textId="77777777" w:rsidTr="00397AE1">
        <w:trPr>
          <w:trHeight w:val="256"/>
          <w:jc w:val="center"/>
        </w:trPr>
        <w:tc>
          <w:tcPr>
            <w:tcW w:w="8995" w:type="dxa"/>
            <w:shd w:val="clear" w:color="auto" w:fill="DEEAF6" w:themeFill="accent5" w:themeFillTint="33"/>
          </w:tcPr>
          <w:p w14:paraId="629D0C35" w14:textId="77777777" w:rsidR="008224E6" w:rsidRPr="009415B7" w:rsidRDefault="008224E6" w:rsidP="00397AE1">
            <w:pPr>
              <w:widowControl w:val="0"/>
              <w:autoSpaceDE w:val="0"/>
              <w:autoSpaceDN w:val="0"/>
              <w:adjustRightInd w:val="0"/>
              <w:jc w:val="both"/>
              <w:rPr>
                <w:rFonts w:asciiTheme="minorHAnsi" w:hAnsiTheme="minorHAnsi" w:cstheme="minorHAnsi"/>
                <w:b/>
                <w:bCs/>
                <w:color w:val="000000"/>
                <w:sz w:val="18"/>
                <w:szCs w:val="18"/>
              </w:rPr>
            </w:pPr>
            <w:r w:rsidRPr="009415B7">
              <w:rPr>
                <w:rFonts w:asciiTheme="minorHAnsi" w:hAnsiTheme="minorHAnsi" w:cstheme="minorHAnsi"/>
                <w:b/>
                <w:color w:val="000000"/>
                <w:sz w:val="18"/>
                <w:szCs w:val="18"/>
              </w:rPr>
              <w:t xml:space="preserve">Datos generales de la propuesta de proyecto presentada  </w:t>
            </w:r>
          </w:p>
        </w:tc>
      </w:tr>
    </w:tbl>
    <w:p w14:paraId="5AFEB47C" w14:textId="77777777" w:rsidR="008224E6" w:rsidRPr="009415B7" w:rsidRDefault="008224E6" w:rsidP="008224E6">
      <w:pPr>
        <w:widowControl w:val="0"/>
        <w:autoSpaceDE w:val="0"/>
        <w:autoSpaceDN w:val="0"/>
        <w:adjustRightInd w:val="0"/>
        <w:spacing w:after="0" w:line="240" w:lineRule="auto"/>
        <w:jc w:val="both"/>
        <w:rPr>
          <w:rFonts w:eastAsia="Calibri" w:cstheme="minorHAnsi"/>
          <w:color w:val="000000"/>
          <w:sz w:val="18"/>
          <w:szCs w:val="18"/>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4593"/>
      </w:tblGrid>
      <w:tr w:rsidR="008224E6" w:rsidRPr="009415B7" w14:paraId="3F9EC4F3" w14:textId="77777777" w:rsidTr="00397AE1">
        <w:trPr>
          <w:trHeight w:val="662"/>
          <w:jc w:val="center"/>
        </w:trPr>
        <w:tc>
          <w:tcPr>
            <w:tcW w:w="4405" w:type="dxa"/>
            <w:shd w:val="clear" w:color="auto" w:fill="auto"/>
            <w:vAlign w:val="center"/>
          </w:tcPr>
          <w:p w14:paraId="785EDBF3" w14:textId="77777777" w:rsidR="008224E6" w:rsidRPr="009415B7" w:rsidRDefault="008224E6" w:rsidP="00397AE1">
            <w:pPr>
              <w:contextualSpacing/>
              <w:rPr>
                <w:rFonts w:cstheme="minorHAnsi"/>
                <w:b/>
                <w:sz w:val="18"/>
                <w:szCs w:val="18"/>
              </w:rPr>
            </w:pPr>
            <w:r w:rsidRPr="009415B7">
              <w:rPr>
                <w:rFonts w:cstheme="minorHAnsi"/>
                <w:b/>
                <w:sz w:val="18"/>
                <w:szCs w:val="18"/>
              </w:rPr>
              <w:t>Nombre de la propuesta de proyecto</w:t>
            </w:r>
          </w:p>
        </w:tc>
        <w:tc>
          <w:tcPr>
            <w:tcW w:w="4593" w:type="dxa"/>
          </w:tcPr>
          <w:p w14:paraId="6A28F07C" w14:textId="77777777" w:rsidR="008224E6" w:rsidRPr="009415B7" w:rsidRDefault="008224E6" w:rsidP="00397AE1">
            <w:pPr>
              <w:contextualSpacing/>
              <w:rPr>
                <w:rFonts w:cstheme="minorHAnsi"/>
                <w:i/>
                <w:sz w:val="18"/>
                <w:szCs w:val="18"/>
              </w:rPr>
            </w:pPr>
            <w:r w:rsidRPr="009415B7">
              <w:rPr>
                <w:rFonts w:cstheme="minorHAnsi"/>
                <w:i/>
                <w:sz w:val="18"/>
                <w:szCs w:val="18"/>
              </w:rPr>
              <w:t xml:space="preserve">      </w:t>
            </w:r>
          </w:p>
        </w:tc>
      </w:tr>
      <w:tr w:rsidR="008224E6" w:rsidRPr="009415B7" w14:paraId="24EFD50B" w14:textId="77777777" w:rsidTr="00397AE1">
        <w:trPr>
          <w:trHeight w:val="423"/>
          <w:jc w:val="center"/>
        </w:trPr>
        <w:tc>
          <w:tcPr>
            <w:tcW w:w="4405" w:type="dxa"/>
            <w:shd w:val="clear" w:color="auto" w:fill="auto"/>
            <w:vAlign w:val="center"/>
          </w:tcPr>
          <w:p w14:paraId="48F67A70" w14:textId="77777777" w:rsidR="008224E6" w:rsidRPr="009415B7" w:rsidRDefault="008224E6" w:rsidP="00397AE1">
            <w:pPr>
              <w:contextualSpacing/>
              <w:rPr>
                <w:rFonts w:cstheme="minorHAnsi"/>
                <w:b/>
                <w:sz w:val="18"/>
                <w:szCs w:val="18"/>
              </w:rPr>
            </w:pPr>
            <w:r w:rsidRPr="009415B7">
              <w:rPr>
                <w:rFonts w:cstheme="minorHAnsi"/>
                <w:b/>
                <w:sz w:val="18"/>
                <w:szCs w:val="18"/>
              </w:rPr>
              <w:t>Duración en meses</w:t>
            </w:r>
          </w:p>
        </w:tc>
        <w:tc>
          <w:tcPr>
            <w:tcW w:w="4593" w:type="dxa"/>
          </w:tcPr>
          <w:p w14:paraId="32C40490" w14:textId="6FF2E5B1" w:rsidR="008224E6" w:rsidRPr="009415B7" w:rsidRDefault="008224E6" w:rsidP="00397AE1">
            <w:pPr>
              <w:contextualSpacing/>
              <w:jc w:val="both"/>
              <w:rPr>
                <w:rFonts w:cstheme="minorHAnsi"/>
                <w:i/>
                <w:sz w:val="18"/>
                <w:szCs w:val="18"/>
              </w:rPr>
            </w:pPr>
            <w:r w:rsidRPr="009415B7">
              <w:rPr>
                <w:rFonts w:cstheme="minorHAnsi"/>
                <w:i/>
                <w:sz w:val="18"/>
                <w:szCs w:val="18"/>
              </w:rPr>
              <w:t xml:space="preserve">. </w:t>
            </w:r>
          </w:p>
        </w:tc>
      </w:tr>
      <w:tr w:rsidR="00901C70" w:rsidRPr="009415B7" w14:paraId="68FBDB8B" w14:textId="77777777" w:rsidTr="00397AE1">
        <w:trPr>
          <w:trHeight w:val="423"/>
          <w:jc w:val="center"/>
        </w:trPr>
        <w:tc>
          <w:tcPr>
            <w:tcW w:w="4405" w:type="dxa"/>
            <w:shd w:val="clear" w:color="auto" w:fill="auto"/>
            <w:vAlign w:val="center"/>
          </w:tcPr>
          <w:p w14:paraId="7C69051B" w14:textId="18EF0A71" w:rsidR="00901C70" w:rsidRPr="009415B7" w:rsidRDefault="00901C70" w:rsidP="00397AE1">
            <w:pPr>
              <w:contextualSpacing/>
              <w:rPr>
                <w:rFonts w:cstheme="minorHAnsi"/>
                <w:b/>
                <w:sz w:val="18"/>
                <w:szCs w:val="18"/>
              </w:rPr>
            </w:pPr>
            <w:r w:rsidRPr="009415B7">
              <w:rPr>
                <w:rFonts w:cstheme="minorHAnsi"/>
                <w:b/>
                <w:sz w:val="18"/>
                <w:szCs w:val="18"/>
              </w:rPr>
              <w:t xml:space="preserve">Mecanismo de Financiación </w:t>
            </w:r>
          </w:p>
        </w:tc>
        <w:tc>
          <w:tcPr>
            <w:tcW w:w="4593" w:type="dxa"/>
          </w:tcPr>
          <w:p w14:paraId="63F5D511" w14:textId="77777777" w:rsidR="00901C70" w:rsidRPr="009415B7" w:rsidRDefault="00901C70" w:rsidP="00397AE1">
            <w:pPr>
              <w:contextualSpacing/>
              <w:jc w:val="both"/>
              <w:rPr>
                <w:rFonts w:cstheme="minorHAnsi"/>
                <w:i/>
                <w:sz w:val="18"/>
                <w:szCs w:val="18"/>
              </w:rPr>
            </w:pPr>
          </w:p>
        </w:tc>
      </w:tr>
      <w:tr w:rsidR="008224E6" w:rsidRPr="009415B7" w14:paraId="70854AE0" w14:textId="77777777" w:rsidTr="00397AE1">
        <w:trPr>
          <w:trHeight w:val="423"/>
          <w:jc w:val="center"/>
        </w:trPr>
        <w:tc>
          <w:tcPr>
            <w:tcW w:w="4405" w:type="dxa"/>
            <w:shd w:val="clear" w:color="auto" w:fill="auto"/>
            <w:vAlign w:val="center"/>
          </w:tcPr>
          <w:p w14:paraId="1FCCBA79" w14:textId="77777777" w:rsidR="008224E6" w:rsidRPr="009415B7" w:rsidRDefault="008224E6" w:rsidP="00397AE1">
            <w:pPr>
              <w:contextualSpacing/>
              <w:rPr>
                <w:rFonts w:cstheme="minorHAnsi"/>
                <w:b/>
                <w:sz w:val="18"/>
                <w:szCs w:val="18"/>
              </w:rPr>
            </w:pPr>
            <w:r w:rsidRPr="009415B7">
              <w:rPr>
                <w:rFonts w:cstheme="minorHAnsi"/>
                <w:b/>
                <w:sz w:val="18"/>
                <w:szCs w:val="18"/>
              </w:rPr>
              <w:t>Cobertura geográfica</w:t>
            </w:r>
          </w:p>
        </w:tc>
        <w:tc>
          <w:tcPr>
            <w:tcW w:w="4593" w:type="dxa"/>
          </w:tcPr>
          <w:p w14:paraId="0C1A85A2" w14:textId="77777777" w:rsidR="008224E6" w:rsidRPr="009415B7" w:rsidRDefault="008224E6" w:rsidP="00397AE1">
            <w:pPr>
              <w:contextualSpacing/>
              <w:jc w:val="both"/>
              <w:rPr>
                <w:rFonts w:cstheme="minorHAnsi"/>
                <w:i/>
                <w:sz w:val="18"/>
                <w:szCs w:val="18"/>
              </w:rPr>
            </w:pPr>
            <w:r w:rsidRPr="009415B7">
              <w:rPr>
                <w:rFonts w:cstheme="minorHAnsi"/>
                <w:i/>
                <w:sz w:val="18"/>
                <w:szCs w:val="18"/>
              </w:rPr>
              <w:t xml:space="preserve">Señalar claramente en cuáles municipios priorizados se implementarán las acciones. </w:t>
            </w:r>
          </w:p>
        </w:tc>
      </w:tr>
      <w:tr w:rsidR="008224E6" w:rsidRPr="009415B7" w14:paraId="1E137307" w14:textId="77777777" w:rsidTr="00397AE1">
        <w:trPr>
          <w:trHeight w:val="692"/>
          <w:jc w:val="center"/>
        </w:trPr>
        <w:tc>
          <w:tcPr>
            <w:tcW w:w="4405" w:type="dxa"/>
            <w:shd w:val="clear" w:color="auto" w:fill="auto"/>
            <w:vAlign w:val="center"/>
          </w:tcPr>
          <w:p w14:paraId="449667F7" w14:textId="77777777" w:rsidR="008224E6" w:rsidRPr="009415B7" w:rsidRDefault="008224E6" w:rsidP="00397AE1">
            <w:pPr>
              <w:contextualSpacing/>
              <w:rPr>
                <w:rFonts w:cstheme="minorHAnsi"/>
                <w:b/>
                <w:sz w:val="18"/>
                <w:szCs w:val="18"/>
              </w:rPr>
            </w:pPr>
            <w:r w:rsidRPr="009415B7">
              <w:rPr>
                <w:rFonts w:cstheme="minorHAnsi"/>
                <w:b/>
                <w:sz w:val="18"/>
                <w:szCs w:val="18"/>
              </w:rPr>
              <w:t xml:space="preserve">Población beneficiaria </w:t>
            </w:r>
          </w:p>
        </w:tc>
        <w:tc>
          <w:tcPr>
            <w:tcW w:w="4593" w:type="dxa"/>
          </w:tcPr>
          <w:p w14:paraId="591F3A7B" w14:textId="77777777" w:rsidR="008224E6" w:rsidRPr="009415B7" w:rsidRDefault="008224E6" w:rsidP="00397AE1">
            <w:pPr>
              <w:contextualSpacing/>
              <w:jc w:val="both"/>
              <w:rPr>
                <w:rFonts w:cstheme="minorHAnsi"/>
                <w:i/>
                <w:sz w:val="18"/>
                <w:szCs w:val="18"/>
              </w:rPr>
            </w:pPr>
            <w:r w:rsidRPr="009415B7">
              <w:rPr>
                <w:rFonts w:cstheme="minorHAnsi"/>
                <w:i/>
                <w:sz w:val="18"/>
                <w:szCs w:val="18"/>
              </w:rPr>
              <w:t>Indicar el número de beneficiarias directas e indirectas, considerando los lineamientos de los Términos de Referencia de la Convocatoria.</w:t>
            </w:r>
          </w:p>
        </w:tc>
      </w:tr>
      <w:tr w:rsidR="008224E6" w:rsidRPr="009415B7" w14:paraId="7374A176" w14:textId="77777777" w:rsidTr="00397AE1">
        <w:trPr>
          <w:trHeight w:val="723"/>
          <w:jc w:val="center"/>
        </w:trPr>
        <w:tc>
          <w:tcPr>
            <w:tcW w:w="4405" w:type="dxa"/>
            <w:shd w:val="clear" w:color="auto" w:fill="auto"/>
            <w:vAlign w:val="center"/>
          </w:tcPr>
          <w:p w14:paraId="6B308E0F" w14:textId="77777777" w:rsidR="008224E6" w:rsidRPr="009415B7" w:rsidRDefault="008224E6" w:rsidP="00397AE1">
            <w:pPr>
              <w:contextualSpacing/>
              <w:rPr>
                <w:rFonts w:cstheme="minorHAnsi"/>
                <w:b/>
                <w:sz w:val="18"/>
                <w:szCs w:val="18"/>
              </w:rPr>
            </w:pPr>
            <w:r w:rsidRPr="009415B7">
              <w:rPr>
                <w:rFonts w:cstheme="minorHAnsi"/>
                <w:b/>
                <w:spacing w:val="-2"/>
                <w:sz w:val="18"/>
                <w:szCs w:val="18"/>
              </w:rPr>
              <w:t>Presupuesto total estimado</w:t>
            </w:r>
          </w:p>
        </w:tc>
        <w:tc>
          <w:tcPr>
            <w:tcW w:w="4593" w:type="dxa"/>
          </w:tcPr>
          <w:p w14:paraId="40C6D055" w14:textId="77777777" w:rsidR="008224E6" w:rsidRPr="009415B7" w:rsidRDefault="008224E6" w:rsidP="00397AE1">
            <w:pPr>
              <w:contextualSpacing/>
              <w:rPr>
                <w:rFonts w:cstheme="minorHAnsi"/>
                <w:i/>
                <w:sz w:val="18"/>
                <w:szCs w:val="18"/>
              </w:rPr>
            </w:pPr>
            <w:r w:rsidRPr="009415B7">
              <w:rPr>
                <w:rFonts w:cstheme="minorHAnsi"/>
                <w:i/>
                <w:sz w:val="18"/>
                <w:szCs w:val="18"/>
              </w:rPr>
              <w:t>Presupuesto total:</w:t>
            </w:r>
          </w:p>
          <w:p w14:paraId="26332286" w14:textId="77777777" w:rsidR="008224E6" w:rsidRPr="009415B7" w:rsidRDefault="008224E6" w:rsidP="00397AE1">
            <w:pPr>
              <w:contextualSpacing/>
              <w:rPr>
                <w:rFonts w:cstheme="minorHAnsi"/>
                <w:i/>
                <w:sz w:val="18"/>
                <w:szCs w:val="18"/>
              </w:rPr>
            </w:pPr>
            <w:r w:rsidRPr="009415B7">
              <w:rPr>
                <w:rFonts w:cstheme="minorHAnsi"/>
                <w:i/>
                <w:sz w:val="18"/>
                <w:szCs w:val="18"/>
              </w:rPr>
              <w:t>Presupuesto de la convocatoria:</w:t>
            </w:r>
          </w:p>
          <w:p w14:paraId="12C039C3" w14:textId="77777777" w:rsidR="008224E6" w:rsidRPr="009415B7" w:rsidRDefault="008224E6" w:rsidP="00397AE1">
            <w:pPr>
              <w:contextualSpacing/>
              <w:rPr>
                <w:rFonts w:cstheme="minorHAnsi"/>
                <w:i/>
                <w:sz w:val="18"/>
                <w:szCs w:val="18"/>
              </w:rPr>
            </w:pPr>
            <w:r w:rsidRPr="009415B7">
              <w:rPr>
                <w:rFonts w:cstheme="minorHAnsi"/>
                <w:i/>
                <w:sz w:val="18"/>
                <w:szCs w:val="18"/>
              </w:rPr>
              <w:t>Presupuesto en contrapartida</w:t>
            </w:r>
            <w:r w:rsidRPr="009415B7">
              <w:rPr>
                <w:rStyle w:val="Refdenotaalpie"/>
                <w:rFonts w:cstheme="minorHAnsi"/>
                <w:i/>
                <w:sz w:val="18"/>
                <w:szCs w:val="18"/>
              </w:rPr>
              <w:footnoteReference w:id="1"/>
            </w:r>
            <w:r w:rsidRPr="009415B7">
              <w:rPr>
                <w:rFonts w:cstheme="minorHAnsi"/>
                <w:i/>
                <w:sz w:val="18"/>
                <w:szCs w:val="18"/>
              </w:rPr>
              <w:t>:</w:t>
            </w:r>
          </w:p>
        </w:tc>
      </w:tr>
    </w:tbl>
    <w:p w14:paraId="5C6331D6" w14:textId="77777777" w:rsidR="008224E6" w:rsidRPr="009415B7" w:rsidRDefault="008224E6" w:rsidP="008224E6">
      <w:pPr>
        <w:widowControl w:val="0"/>
        <w:autoSpaceDE w:val="0"/>
        <w:autoSpaceDN w:val="0"/>
        <w:adjustRightInd w:val="0"/>
        <w:spacing w:after="0" w:line="240" w:lineRule="auto"/>
        <w:jc w:val="both"/>
        <w:rPr>
          <w:rFonts w:eastAsia="Calibri" w:cstheme="minorHAnsi"/>
          <w:color w:val="000000"/>
          <w:sz w:val="18"/>
          <w:szCs w:val="18"/>
        </w:rPr>
      </w:pPr>
    </w:p>
    <w:p w14:paraId="647BD640" w14:textId="77777777" w:rsidR="008224E6" w:rsidRPr="009415B7" w:rsidRDefault="008224E6" w:rsidP="008224E6">
      <w:pPr>
        <w:widowControl w:val="0"/>
        <w:autoSpaceDE w:val="0"/>
        <w:autoSpaceDN w:val="0"/>
        <w:adjustRightInd w:val="0"/>
        <w:spacing w:after="0" w:line="240" w:lineRule="auto"/>
        <w:jc w:val="both"/>
        <w:rPr>
          <w:rFonts w:eastAsia="Calibri" w:cstheme="minorHAnsi"/>
          <w:color w:val="000000"/>
          <w:sz w:val="18"/>
          <w:szCs w:val="18"/>
          <w:lang w:val="es-CO"/>
        </w:rPr>
      </w:pPr>
    </w:p>
    <w:p w14:paraId="7C7E019D"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0A5EA232" w14:textId="77777777" w:rsidR="009415B7" w:rsidRDefault="009415B7"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524371C1" w14:textId="77777777" w:rsidR="009415B7" w:rsidRDefault="009415B7"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609A42AB" w14:textId="77777777" w:rsidR="009415B7" w:rsidRDefault="009415B7"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2A43E71F" w14:textId="77777777" w:rsidR="009415B7" w:rsidRDefault="009415B7"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325AE20B" w14:textId="77777777" w:rsidR="009415B7" w:rsidRPr="009415B7" w:rsidRDefault="009415B7"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54639259" w14:textId="77777777" w:rsidR="008224E6" w:rsidRPr="009415B7" w:rsidRDefault="008224E6"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68E1D04C" w14:textId="77777777" w:rsidR="008224E6" w:rsidRDefault="008224E6" w:rsidP="00B12C70">
      <w:pPr>
        <w:widowControl w:val="0"/>
        <w:autoSpaceDE w:val="0"/>
        <w:autoSpaceDN w:val="0"/>
        <w:adjustRightInd w:val="0"/>
        <w:spacing w:after="0" w:line="240" w:lineRule="auto"/>
        <w:jc w:val="both"/>
        <w:rPr>
          <w:rFonts w:eastAsia="Calibri"/>
          <w:color w:val="000000"/>
          <w:sz w:val="18"/>
          <w:szCs w:val="18"/>
          <w:lang w:val="en-CA"/>
        </w:rPr>
      </w:pPr>
    </w:p>
    <w:p w14:paraId="4EA805FD" w14:textId="77777777" w:rsidR="008224E6" w:rsidRDefault="008224E6" w:rsidP="00B12C70">
      <w:pPr>
        <w:widowControl w:val="0"/>
        <w:autoSpaceDE w:val="0"/>
        <w:autoSpaceDN w:val="0"/>
        <w:adjustRightInd w:val="0"/>
        <w:spacing w:after="0" w:line="240" w:lineRule="auto"/>
        <w:jc w:val="both"/>
        <w:rPr>
          <w:rFonts w:eastAsia="Calibri"/>
          <w:color w:val="000000"/>
          <w:sz w:val="18"/>
          <w:szCs w:val="18"/>
          <w:lang w:val="en-CA"/>
        </w:rPr>
      </w:pPr>
    </w:p>
    <w:p w14:paraId="0E4EB9BE" w14:textId="77777777" w:rsidR="008224E6" w:rsidRDefault="008224E6" w:rsidP="00B12C70">
      <w:pPr>
        <w:widowControl w:val="0"/>
        <w:autoSpaceDE w:val="0"/>
        <w:autoSpaceDN w:val="0"/>
        <w:adjustRightInd w:val="0"/>
        <w:spacing w:after="0" w:line="240" w:lineRule="auto"/>
        <w:jc w:val="both"/>
        <w:rPr>
          <w:rFonts w:eastAsia="Calibri"/>
          <w:color w:val="000000"/>
          <w:sz w:val="18"/>
          <w:szCs w:val="18"/>
          <w:lang w:val="en-CA"/>
        </w:rPr>
      </w:pPr>
    </w:p>
    <w:p w14:paraId="7A6835FC" w14:textId="77777777" w:rsidR="008224E6" w:rsidRDefault="008224E6" w:rsidP="00B12C70">
      <w:pPr>
        <w:widowControl w:val="0"/>
        <w:autoSpaceDE w:val="0"/>
        <w:autoSpaceDN w:val="0"/>
        <w:adjustRightInd w:val="0"/>
        <w:spacing w:after="0" w:line="240" w:lineRule="auto"/>
        <w:jc w:val="both"/>
        <w:rPr>
          <w:rFonts w:eastAsia="Calibri"/>
          <w:color w:val="000000"/>
          <w:sz w:val="18"/>
          <w:szCs w:val="18"/>
          <w:lang w:val="en-CA"/>
        </w:rPr>
      </w:pPr>
    </w:p>
    <w:p w14:paraId="0B778719" w14:textId="77777777" w:rsidR="008224E6" w:rsidRPr="0056586D" w:rsidRDefault="008224E6" w:rsidP="00B12C7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B12C70" w:rsidRPr="0056586D" w14:paraId="0BD55149" w14:textId="77777777" w:rsidTr="00C20C4E">
        <w:tc>
          <w:tcPr>
            <w:tcW w:w="9350" w:type="dxa"/>
          </w:tcPr>
          <w:p w14:paraId="0910E9A3"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68DFC098"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1: Antecedentes y capacidad de la organización para llevar a cabo actividades que permitan alcanzar los resultados previstos </w:t>
            </w:r>
            <w:r>
              <w:rPr>
                <w:rFonts w:asciiTheme="minorHAnsi" w:hAnsiTheme="minorHAnsi"/>
                <w:color w:val="000000"/>
                <w:sz w:val="18"/>
              </w:rPr>
              <w:t xml:space="preserve">(1,5 páginas máx.) </w:t>
            </w:r>
          </w:p>
          <w:p w14:paraId="6AEC71C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119C1259"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2B7895FB" w14:textId="77777777" w:rsidR="00B12C70" w:rsidRDefault="00B12C70" w:rsidP="00B12C70">
      <w:pPr>
        <w:widowControl w:val="0"/>
        <w:autoSpaceDE w:val="0"/>
        <w:autoSpaceDN w:val="0"/>
        <w:adjustRightInd w:val="0"/>
        <w:spacing w:after="0" w:line="240" w:lineRule="auto"/>
        <w:jc w:val="both"/>
        <w:rPr>
          <w:color w:val="000000"/>
          <w:sz w:val="18"/>
        </w:rPr>
      </w:pPr>
      <w:r>
        <w:rPr>
          <w:color w:val="000000"/>
          <w:sz w:val="18"/>
        </w:rPr>
        <w:t xml:space="preserve">Esta sección debe proporcionar una visión general (con los anexos pertinentes) que demuestre claramente que la organización postulante tiene la capacidad y el compromiso de ejecutar las actividades propuestas y de producir resultados satisfactorios. Los elementos clave que se deben cubrir en esta sección son los siguientes: </w:t>
      </w:r>
    </w:p>
    <w:p w14:paraId="1848F07D" w14:textId="77777777" w:rsidR="008224E6" w:rsidRPr="0056586D" w:rsidRDefault="008224E6" w:rsidP="00B12C70">
      <w:pPr>
        <w:widowControl w:val="0"/>
        <w:autoSpaceDE w:val="0"/>
        <w:autoSpaceDN w:val="0"/>
        <w:adjustRightInd w:val="0"/>
        <w:spacing w:after="0" w:line="240" w:lineRule="auto"/>
        <w:jc w:val="both"/>
        <w:rPr>
          <w:rFonts w:eastAsia="Calibri" w:cstheme="minorHAnsi"/>
          <w:color w:val="000000"/>
          <w:sz w:val="18"/>
          <w:szCs w:val="18"/>
        </w:rPr>
      </w:pPr>
    </w:p>
    <w:p w14:paraId="4C1E9A1F"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color w:val="000000"/>
          <w:sz w:val="18"/>
        </w:rPr>
        <w:t xml:space="preserve">la naturaleza de la </w:t>
      </w:r>
      <w:r>
        <w:rPr>
          <w:rFonts w:ascii="Calibri" w:hAnsi="Calibri"/>
          <w:color w:val="000000"/>
          <w:sz w:val="18"/>
        </w:rPr>
        <w:t>organización postulante: si es una organización de base comunitaria, una ONG nacional o subnacional, una institución de investigación o capacitación, etc.;</w:t>
      </w:r>
    </w:p>
    <w:p w14:paraId="4D0B6C3B"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misión general, el objetivo y los programas o servicios básicos de la organización; </w:t>
      </w:r>
    </w:p>
    <w:p w14:paraId="4A43EC86"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los grupos de población objetivo de la organización (mujeres, pueblos indígenas, jóvenes, etc.); </w:t>
      </w:r>
    </w:p>
    <w:p w14:paraId="2AD5A965"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el enfoque organizativo (filosofía): cómo lleva a cabo la organización sus proyectos (p. ej., con perspectiva de género, con base en los derechos, etc.); </w:t>
      </w:r>
    </w:p>
    <w:p w14:paraId="61D063ED"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antigüedad de la organización y su experiencia pertinente; </w:t>
      </w:r>
    </w:p>
    <w:p w14:paraId="12966BF1" w14:textId="77777777" w:rsidR="00B12C70" w:rsidRPr="00194694" w:rsidRDefault="00B12C70" w:rsidP="00B12C7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una visión general de la capacidad de la organización pertinente para la colaboración propuesta con ONU Mujeres (p. ej., técnica, de gobernanza y gestión, y de gestión financiera y administrativa); </w:t>
      </w:r>
    </w:p>
    <w:p w14:paraId="2FB7C528" w14:textId="77777777" w:rsidR="00B12C70" w:rsidRPr="00194694" w:rsidRDefault="00B12C70" w:rsidP="00B12C70">
      <w:pPr>
        <w:pStyle w:val="Prrafodelista"/>
        <w:numPr>
          <w:ilvl w:val="0"/>
          <w:numId w:val="3"/>
        </w:numPr>
        <w:spacing w:after="0" w:line="240" w:lineRule="auto"/>
        <w:jc w:val="both"/>
        <w:rPr>
          <w:rFonts w:ascii="Calibri" w:hAnsi="Calibri" w:cs="Calibri"/>
          <w:sz w:val="18"/>
          <w:szCs w:val="18"/>
        </w:rPr>
      </w:pPr>
      <w:r>
        <w:rPr>
          <w:rFonts w:ascii="Calibri" w:hAnsi="Calibri"/>
          <w:sz w:val="18"/>
        </w:rPr>
        <w:t>información en relación con la prevención de la explotación y el abuso sexuales:</w:t>
      </w:r>
    </w:p>
    <w:p w14:paraId="381369BF"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qué medidas se aplican para prevenir la explotación y el abuso sexuales;</w:t>
      </w:r>
    </w:p>
    <w:p w14:paraId="5BCC9289"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los mecanismos y procedimientos de presentación de informes y supervisión;</w:t>
      </w:r>
    </w:p>
    <w:p w14:paraId="521E7CEB"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la capacidad existente para investigar las denuncias de explotación y abuso sexuales;</w:t>
      </w:r>
    </w:p>
    <w:p w14:paraId="76AB1377"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las denuncias anteriores de explotación y abuso sexuales, si las hubiera, y cómo se trataron, incluido el resultado;</w:t>
      </w:r>
    </w:p>
    <w:p w14:paraId="1C16C31B"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qué capacitación en materia de explotación y abuso sexuales han recibido las personas (empleados/as o no) que prestarán los servicios; y</w:t>
      </w:r>
    </w:p>
    <w:p w14:paraId="3047947D" w14:textId="77777777" w:rsidR="00B12C70" w:rsidRPr="00194694" w:rsidRDefault="00B12C70" w:rsidP="00B12C70">
      <w:pPr>
        <w:pStyle w:val="Prrafodelista"/>
        <w:numPr>
          <w:ilvl w:val="1"/>
          <w:numId w:val="3"/>
        </w:numPr>
        <w:spacing w:after="0" w:line="240" w:lineRule="auto"/>
        <w:ind w:left="720"/>
        <w:jc w:val="both"/>
        <w:rPr>
          <w:rFonts w:ascii="Calibri" w:hAnsi="Calibri" w:cs="Calibri"/>
          <w:sz w:val="18"/>
          <w:szCs w:val="18"/>
        </w:rPr>
      </w:pPr>
      <w:r>
        <w:rPr>
          <w:rFonts w:ascii="Calibri" w:hAnsi="Calibri"/>
          <w:sz w:val="18"/>
        </w:rPr>
        <w:t>describir las comprobaciones de referencias y antecedentes que se han realizado para las organizaciones empleadas y el personal asociado.</w:t>
      </w:r>
    </w:p>
    <w:p w14:paraId="4518434C" w14:textId="77777777" w:rsidR="00B12C70" w:rsidRPr="008537BC" w:rsidRDefault="00B12C70" w:rsidP="00B12C70">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sz w:val="18"/>
        </w:rPr>
        <w:t>información relativa a la experiencia previa en adjudicación de subvenciones, si procede:</w:t>
      </w:r>
    </w:p>
    <w:p w14:paraId="4EDA83D0" w14:textId="77777777" w:rsidR="00B12C70" w:rsidRDefault="00B12C70" w:rsidP="00B12C70">
      <w:pPr>
        <w:spacing w:after="0" w:line="240" w:lineRule="auto"/>
        <w:ind w:left="720"/>
        <w:contextualSpacing/>
        <w:jc w:val="both"/>
        <w:rPr>
          <w:rFonts w:ascii="Calibri" w:hAnsi="Calibri" w:cs="Calibri"/>
          <w:sz w:val="18"/>
          <w:szCs w:val="18"/>
        </w:rPr>
      </w:pPr>
    </w:p>
    <w:p w14:paraId="2FFFAE29" w14:textId="77777777" w:rsidR="00B12C70" w:rsidRPr="00194694" w:rsidRDefault="00B12C70" w:rsidP="00B12C70">
      <w:pPr>
        <w:numPr>
          <w:ilvl w:val="0"/>
          <w:numId w:val="14"/>
        </w:numPr>
        <w:spacing w:after="0" w:line="240" w:lineRule="auto"/>
        <w:contextualSpacing/>
        <w:jc w:val="both"/>
        <w:rPr>
          <w:rFonts w:ascii="Calibri" w:hAnsi="Calibri" w:cs="Calibri"/>
          <w:sz w:val="18"/>
          <w:szCs w:val="18"/>
        </w:rPr>
      </w:pPr>
      <w:r>
        <w:rPr>
          <w:rFonts w:ascii="Calibri" w:hAnsi="Calibri"/>
          <w:sz w:val="18"/>
        </w:rPr>
        <w:t xml:space="preserve">describir la capacidad institucional de la organización para gestionar las subvenciones, incluida la gestión adecuada de la adjudicación de subvenciones, el sistema/marco para llevar a cabo la evaluación de la propuesta de subvención, la diligencia debida, la gobernanza adecuada y la gestión de riesgos (incluidos la composición y los términos de referencia del comité directivo independiente designado o del comité de selección de subvenciones); </w:t>
      </w:r>
    </w:p>
    <w:p w14:paraId="7EC92E70"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el historial pertinente en la gestión de recursos mediante la adjudicación de subvenciones;</w:t>
      </w:r>
    </w:p>
    <w:p w14:paraId="07076CD6"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la cartera de subvenciones de la organización;</w:t>
      </w:r>
    </w:p>
    <w:p w14:paraId="42E701D1"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su historial pertinente de trabajo con pequeñas organizaciones, incluida su experiencia en la prestación de asistencia técnica;</w:t>
      </w:r>
    </w:p>
    <w:p w14:paraId="333D91FB"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describir la capacidad programática de la organización, incluida la capacidad de supervisión y evaluación; y</w:t>
      </w:r>
    </w:p>
    <w:p w14:paraId="5C1628F7" w14:textId="77777777" w:rsidR="00B12C70" w:rsidRPr="00194694" w:rsidRDefault="00B12C70" w:rsidP="00B12C70">
      <w:pPr>
        <w:framePr w:hSpace="180" w:wrap="around" w:vAnchor="text" w:hAnchor="text"/>
        <w:numPr>
          <w:ilvl w:val="0"/>
          <w:numId w:val="14"/>
        </w:numPr>
        <w:spacing w:after="0" w:line="240" w:lineRule="auto"/>
        <w:contextualSpacing/>
        <w:jc w:val="both"/>
        <w:rPr>
          <w:rFonts w:ascii="Calibri" w:hAnsi="Calibri" w:cs="Calibri"/>
          <w:sz w:val="18"/>
          <w:szCs w:val="18"/>
        </w:rPr>
      </w:pPr>
      <w:r>
        <w:rPr>
          <w:rFonts w:ascii="Calibri" w:hAnsi="Calibri"/>
          <w:sz w:val="18"/>
        </w:rPr>
        <w:t xml:space="preserve">describir la capacidad de la organización para evaluar y gestionar los riesgos. </w:t>
      </w:r>
    </w:p>
    <w:p w14:paraId="592E8351" w14:textId="77777777" w:rsidR="00B12C70" w:rsidRPr="00194694" w:rsidRDefault="00B12C70" w:rsidP="00B12C70">
      <w:pPr>
        <w:pStyle w:val="Prrafodelista"/>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B12C70" w:rsidRPr="0056586D" w14:paraId="0CC0F663" w14:textId="77777777" w:rsidTr="00C20C4E">
        <w:tc>
          <w:tcPr>
            <w:tcW w:w="9017" w:type="dxa"/>
          </w:tcPr>
          <w:p w14:paraId="6870905E"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415F4D1A"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2: Indicadores y resultados previstos </w:t>
            </w:r>
            <w:r>
              <w:rPr>
                <w:rFonts w:asciiTheme="minorHAnsi" w:hAnsiTheme="minorHAnsi"/>
                <w:color w:val="000000"/>
                <w:sz w:val="18"/>
              </w:rPr>
              <w:t xml:space="preserve">(1,5 páginas máx.) </w:t>
            </w:r>
          </w:p>
          <w:p w14:paraId="001DA7F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61B8F707"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0FE99F34" w14:textId="77777777" w:rsidR="00B12C70" w:rsidRDefault="00B12C70" w:rsidP="00B12C70">
      <w:pPr>
        <w:widowControl w:val="0"/>
        <w:autoSpaceDE w:val="0"/>
        <w:autoSpaceDN w:val="0"/>
        <w:adjustRightInd w:val="0"/>
        <w:spacing w:after="0" w:line="240" w:lineRule="auto"/>
        <w:jc w:val="both"/>
        <w:rPr>
          <w:color w:val="000000"/>
          <w:sz w:val="18"/>
        </w:rPr>
      </w:pPr>
      <w:r>
        <w:rPr>
          <w:color w:val="000000"/>
          <w:sz w:val="18"/>
        </w:rPr>
        <w:t xml:space="preserve">En esta sección se debe expresar la comprensión de los Términos de Referencia por parte de la organización postulante. Debe incluir una declaración clara y específica de lo que se logrará con la propuesta en relación con los Términos de Referencia. Debe incluir lo siguiente: </w:t>
      </w:r>
    </w:p>
    <w:p w14:paraId="02ED3B1E" w14:textId="77777777" w:rsidR="001E7B69" w:rsidRPr="0056586D" w:rsidRDefault="001E7B69" w:rsidP="00B12C70">
      <w:pPr>
        <w:widowControl w:val="0"/>
        <w:autoSpaceDE w:val="0"/>
        <w:autoSpaceDN w:val="0"/>
        <w:adjustRightInd w:val="0"/>
        <w:spacing w:after="0" w:line="240" w:lineRule="auto"/>
        <w:jc w:val="both"/>
        <w:rPr>
          <w:rFonts w:eastAsia="Calibri" w:cstheme="minorHAnsi"/>
          <w:color w:val="000000"/>
          <w:sz w:val="18"/>
          <w:szCs w:val="18"/>
        </w:rPr>
      </w:pPr>
    </w:p>
    <w:p w14:paraId="108D4604" w14:textId="77777777" w:rsidR="00B12C70" w:rsidRPr="0056586D" w:rsidRDefault="00B12C70" w:rsidP="00B12C7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La </w:t>
      </w:r>
      <w:r>
        <w:rPr>
          <w:b/>
          <w:color w:val="000000"/>
          <w:sz w:val="18"/>
        </w:rPr>
        <w:t>exposición del problema</w:t>
      </w:r>
      <w:r>
        <w:rPr>
          <w:color w:val="000000"/>
          <w:sz w:val="18"/>
        </w:rPr>
        <w:t xml:space="preserve"> o los retos que se deben abordar dado el contexto que se describe en los Términos de Referencia.</w:t>
      </w:r>
    </w:p>
    <w:p w14:paraId="6E2EEAE6" w14:textId="40BD3F77" w:rsidR="00B12C70" w:rsidRPr="00901C70" w:rsidRDefault="00B12C70" w:rsidP="00B12C7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s-CO"/>
        </w:rPr>
      </w:pPr>
      <w:r w:rsidRPr="00B82462">
        <w:rPr>
          <w:color w:val="000000"/>
          <w:sz w:val="18"/>
        </w:rPr>
        <w:t xml:space="preserve">Los </w:t>
      </w:r>
      <w:r w:rsidRPr="00B82462">
        <w:rPr>
          <w:b/>
          <w:color w:val="000000"/>
          <w:sz w:val="18"/>
        </w:rPr>
        <w:t xml:space="preserve">resultados </w:t>
      </w:r>
      <w:r w:rsidRPr="00B82462">
        <w:rPr>
          <w:color w:val="000000"/>
          <w:sz w:val="18"/>
        </w:rPr>
        <w:t xml:space="preserve">específicos previstos (p. ej., productos) mediante el compromiso de la organización postulante. Los resultados previstos son los cambios mensurables que se habrán producido al final de la intervención prevista. Proponga indicadores específicos y mensurables que sirvan de base para la supervisión y la evaluación. Estos indicadores se perfilarán y formarán una parte importante del acuerdo entre la organización y ONU Mujeres. </w:t>
      </w:r>
    </w:p>
    <w:p w14:paraId="51F68C56" w14:textId="77777777" w:rsidR="006B6CE3" w:rsidRDefault="00D25A8D" w:rsidP="00D25A8D">
      <w:pPr>
        <w:widowControl w:val="0"/>
        <w:numPr>
          <w:ilvl w:val="0"/>
          <w:numId w:val="1"/>
        </w:numPr>
        <w:tabs>
          <w:tab w:val="left" w:pos="360"/>
        </w:tabs>
        <w:autoSpaceDE w:val="0"/>
        <w:autoSpaceDN w:val="0"/>
        <w:adjustRightInd w:val="0"/>
        <w:spacing w:after="0" w:line="240" w:lineRule="auto"/>
        <w:ind w:left="360"/>
        <w:jc w:val="both"/>
        <w:rPr>
          <w:color w:val="000000"/>
          <w:sz w:val="18"/>
        </w:rPr>
      </w:pPr>
      <w:r w:rsidRPr="00722270">
        <w:rPr>
          <w:b/>
          <w:bCs/>
          <w:color w:val="000000"/>
          <w:sz w:val="18"/>
        </w:rPr>
        <w:t>La propuesta de teoría de cambio</w:t>
      </w:r>
      <w:r>
        <w:rPr>
          <w:color w:val="000000"/>
          <w:sz w:val="18"/>
        </w:rPr>
        <w:t xml:space="preserve">, siendo </w:t>
      </w:r>
      <w:r w:rsidRPr="00722270">
        <w:rPr>
          <w:color w:val="000000"/>
          <w:sz w:val="18"/>
        </w:rPr>
        <w:t xml:space="preserve">una herramienta que permite evidenciar el cambio que se busca lograr con la intervención, a través del planteamiento de hipótesis que explican cómo y por qué se llegará al </w:t>
      </w:r>
      <w:r>
        <w:rPr>
          <w:color w:val="000000"/>
          <w:sz w:val="18"/>
        </w:rPr>
        <w:t>efecto</w:t>
      </w:r>
      <w:r w:rsidRPr="00722270">
        <w:rPr>
          <w:color w:val="000000"/>
          <w:sz w:val="18"/>
        </w:rPr>
        <w:t xml:space="preserve"> esperado</w:t>
      </w:r>
      <w:r>
        <w:rPr>
          <w:color w:val="000000"/>
          <w:sz w:val="18"/>
        </w:rPr>
        <w:t xml:space="preserve">. </w:t>
      </w:r>
      <w:r w:rsidRPr="00C31BD4">
        <w:rPr>
          <w:color w:val="000000"/>
          <w:sz w:val="18"/>
        </w:rPr>
        <w:t xml:space="preserve">La teoría debe evidenciar el impacto que generará el proyecto frente a la problemática analizada. Muestra cómo, a través de acciones específicas, catalíticas e innovadoras, se generarán resultados en distintos niveles, desde lo individual, lo colectivo, y lo institucional, que contribuyen a generar cambios estructurales positivos. </w:t>
      </w:r>
    </w:p>
    <w:p w14:paraId="1CDCE479" w14:textId="77777777" w:rsidR="006B6CE3" w:rsidRDefault="006B6CE3" w:rsidP="006B6CE3">
      <w:pPr>
        <w:widowControl w:val="0"/>
        <w:tabs>
          <w:tab w:val="left" w:pos="360"/>
        </w:tabs>
        <w:autoSpaceDE w:val="0"/>
        <w:autoSpaceDN w:val="0"/>
        <w:adjustRightInd w:val="0"/>
        <w:spacing w:after="0" w:line="240" w:lineRule="auto"/>
        <w:ind w:left="360"/>
        <w:jc w:val="both"/>
        <w:rPr>
          <w:color w:val="000000"/>
          <w:sz w:val="18"/>
        </w:rPr>
      </w:pPr>
    </w:p>
    <w:p w14:paraId="169A5E6E" w14:textId="7A72B028" w:rsidR="00D25A8D" w:rsidRPr="00C31BD4" w:rsidRDefault="00D25A8D" w:rsidP="006B6CE3">
      <w:pPr>
        <w:widowControl w:val="0"/>
        <w:tabs>
          <w:tab w:val="left" w:pos="360"/>
        </w:tabs>
        <w:autoSpaceDE w:val="0"/>
        <w:autoSpaceDN w:val="0"/>
        <w:adjustRightInd w:val="0"/>
        <w:spacing w:after="0" w:line="240" w:lineRule="auto"/>
        <w:ind w:left="360"/>
        <w:jc w:val="both"/>
        <w:rPr>
          <w:color w:val="000000"/>
          <w:sz w:val="18"/>
        </w:rPr>
      </w:pPr>
      <w:r w:rsidRPr="00C31BD4">
        <w:rPr>
          <w:color w:val="000000"/>
          <w:sz w:val="18"/>
        </w:rPr>
        <w:t>Una buena Teoría de Cambio debe:</w:t>
      </w:r>
    </w:p>
    <w:p w14:paraId="3B25720F" w14:textId="77777777" w:rsidR="00D25A8D" w:rsidRPr="00C31BD4" w:rsidRDefault="00D25A8D" w:rsidP="00D25A8D">
      <w:pPr>
        <w:pStyle w:val="Prrafodelista"/>
        <w:numPr>
          <w:ilvl w:val="0"/>
          <w:numId w:val="15"/>
        </w:numPr>
        <w:spacing w:after="0" w:line="240" w:lineRule="auto"/>
        <w:jc w:val="both"/>
        <w:rPr>
          <w:color w:val="000000"/>
          <w:sz w:val="18"/>
        </w:rPr>
      </w:pPr>
      <w:r w:rsidRPr="00C31BD4">
        <w:rPr>
          <w:color w:val="000000"/>
          <w:sz w:val="18"/>
        </w:rPr>
        <w:t>Analizar los diferentes niveles en los que la intervención generará algún cambio/resultado.</w:t>
      </w:r>
    </w:p>
    <w:p w14:paraId="269589F5" w14:textId="77777777" w:rsidR="00D25A8D" w:rsidRPr="00C31BD4" w:rsidRDefault="00D25A8D" w:rsidP="00D25A8D">
      <w:pPr>
        <w:pStyle w:val="Prrafodelista"/>
        <w:numPr>
          <w:ilvl w:val="0"/>
          <w:numId w:val="15"/>
        </w:numPr>
        <w:spacing w:after="0" w:line="240" w:lineRule="auto"/>
        <w:jc w:val="both"/>
        <w:rPr>
          <w:color w:val="000000"/>
          <w:sz w:val="18"/>
        </w:rPr>
      </w:pPr>
      <w:r w:rsidRPr="00C31BD4">
        <w:rPr>
          <w:color w:val="000000"/>
          <w:sz w:val="18"/>
        </w:rPr>
        <w:t>Contemplar la temporalidad de los cambios/resultados que pueden generarse.</w:t>
      </w:r>
    </w:p>
    <w:p w14:paraId="51DA540B" w14:textId="77777777" w:rsidR="00D25A8D" w:rsidRDefault="00D25A8D" w:rsidP="00D25A8D">
      <w:pPr>
        <w:pStyle w:val="Prrafodelista"/>
        <w:numPr>
          <w:ilvl w:val="0"/>
          <w:numId w:val="15"/>
        </w:numPr>
        <w:spacing w:after="0" w:line="240" w:lineRule="auto"/>
        <w:jc w:val="both"/>
        <w:rPr>
          <w:color w:val="000000"/>
          <w:sz w:val="18"/>
        </w:rPr>
      </w:pPr>
      <w:r w:rsidRPr="00C31BD4">
        <w:rPr>
          <w:color w:val="000000"/>
          <w:sz w:val="18"/>
        </w:rPr>
        <w:t>Especificar c</w:t>
      </w:r>
      <w:r w:rsidRPr="00C31BD4">
        <w:rPr>
          <w:rFonts w:hint="eastAsia"/>
          <w:color w:val="000000"/>
          <w:sz w:val="18"/>
        </w:rPr>
        <w:t>ó</w:t>
      </w:r>
      <w:r w:rsidRPr="00C31BD4">
        <w:rPr>
          <w:color w:val="000000"/>
          <w:sz w:val="18"/>
        </w:rPr>
        <w:t>mo abordar</w:t>
      </w:r>
      <w:r w:rsidRPr="00C31BD4">
        <w:rPr>
          <w:rFonts w:hint="eastAsia"/>
          <w:color w:val="000000"/>
          <w:sz w:val="18"/>
        </w:rPr>
        <w:t>á</w:t>
      </w:r>
      <w:r w:rsidRPr="00C31BD4">
        <w:rPr>
          <w:color w:val="000000"/>
          <w:sz w:val="18"/>
        </w:rPr>
        <w:t xml:space="preserve"> las dimensiones de la desigualdad de g</w:t>
      </w:r>
      <w:r w:rsidRPr="00C31BD4">
        <w:rPr>
          <w:rFonts w:hint="eastAsia"/>
          <w:color w:val="000000"/>
          <w:sz w:val="18"/>
        </w:rPr>
        <w:t>é</w:t>
      </w:r>
      <w:r w:rsidRPr="00C31BD4">
        <w:rPr>
          <w:color w:val="000000"/>
          <w:sz w:val="18"/>
        </w:rPr>
        <w:t>nero descritas en el an</w:t>
      </w:r>
      <w:r w:rsidRPr="00C31BD4">
        <w:rPr>
          <w:rFonts w:hint="eastAsia"/>
          <w:color w:val="000000"/>
          <w:sz w:val="18"/>
        </w:rPr>
        <w:t>á</w:t>
      </w:r>
      <w:r w:rsidRPr="00C31BD4">
        <w:rPr>
          <w:color w:val="000000"/>
          <w:sz w:val="18"/>
        </w:rPr>
        <w:t>lisis de situación.</w:t>
      </w:r>
    </w:p>
    <w:p w14:paraId="3FD7143F" w14:textId="77777777" w:rsidR="00D25A8D" w:rsidRPr="00AE364C" w:rsidRDefault="00D25A8D" w:rsidP="00D25A8D">
      <w:pPr>
        <w:pStyle w:val="Prrafodelista"/>
        <w:spacing w:after="0" w:line="240" w:lineRule="auto"/>
        <w:jc w:val="both"/>
        <w:rPr>
          <w:color w:val="000000"/>
          <w:sz w:val="18"/>
        </w:rPr>
      </w:pPr>
    </w:p>
    <w:p w14:paraId="39307E18" w14:textId="77777777" w:rsidR="00D25A8D" w:rsidRPr="00AE364C" w:rsidRDefault="00D25A8D" w:rsidP="00D25A8D">
      <w:pPr>
        <w:ind w:firstLine="360"/>
        <w:jc w:val="both"/>
        <w:rPr>
          <w:color w:val="000000"/>
          <w:sz w:val="18"/>
        </w:rPr>
      </w:pPr>
      <w:r w:rsidRPr="000B3DAE">
        <w:rPr>
          <w:noProof/>
        </w:rPr>
        <w:drawing>
          <wp:anchor distT="0" distB="0" distL="114300" distR="114300" simplePos="0" relativeHeight="251659264" behindDoc="1" locked="0" layoutInCell="1" allowOverlap="1" wp14:anchorId="165F53D0" wp14:editId="621F1027">
            <wp:simplePos x="0" y="0"/>
            <wp:positionH relativeFrom="column">
              <wp:posOffset>495438</wp:posOffset>
            </wp:positionH>
            <wp:positionV relativeFrom="paragraph">
              <wp:posOffset>205740</wp:posOffset>
            </wp:positionV>
            <wp:extent cx="4910455" cy="1062990"/>
            <wp:effectExtent l="19050" t="0" r="4445" b="0"/>
            <wp:wrapNone/>
            <wp:docPr id="2" name="Diagram 2">
              <a:extLst xmlns:a="http://schemas.openxmlformats.org/drawingml/2006/main">
                <a:ext uri="{FF2B5EF4-FFF2-40B4-BE49-F238E27FC236}">
                  <a16:creationId xmlns:a16="http://schemas.microsoft.com/office/drawing/2014/main" id="{7F314E19-BC94-485C-B459-7D0573E6CD0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AE364C">
        <w:rPr>
          <w:color w:val="000000"/>
          <w:sz w:val="18"/>
        </w:rPr>
        <w:t>La teoría de cambio debe plantearse con base en la siguiente lógica secuencial.</w:t>
      </w:r>
    </w:p>
    <w:p w14:paraId="146223F5" w14:textId="77777777" w:rsidR="00D25A8D" w:rsidRPr="00722270" w:rsidRDefault="00D25A8D" w:rsidP="00D25A8D">
      <w:pPr>
        <w:widowControl w:val="0"/>
        <w:tabs>
          <w:tab w:val="left" w:pos="360"/>
        </w:tabs>
        <w:autoSpaceDE w:val="0"/>
        <w:autoSpaceDN w:val="0"/>
        <w:adjustRightInd w:val="0"/>
        <w:spacing w:after="0" w:line="240" w:lineRule="auto"/>
        <w:jc w:val="both"/>
        <w:rPr>
          <w:color w:val="000000"/>
          <w:sz w:val="18"/>
        </w:rPr>
      </w:pPr>
      <w:r>
        <w:rPr>
          <w:color w:val="000000"/>
          <w:sz w:val="18"/>
        </w:rPr>
        <w:t xml:space="preserve"> </w:t>
      </w:r>
    </w:p>
    <w:p w14:paraId="140A1B30" w14:textId="77777777" w:rsidR="00D25A8D" w:rsidRDefault="00D25A8D" w:rsidP="00D25A8D">
      <w:pPr>
        <w:widowControl w:val="0"/>
        <w:tabs>
          <w:tab w:val="left" w:pos="360"/>
        </w:tabs>
        <w:autoSpaceDE w:val="0"/>
        <w:autoSpaceDN w:val="0"/>
        <w:adjustRightInd w:val="0"/>
        <w:spacing w:after="0" w:line="240" w:lineRule="auto"/>
        <w:jc w:val="both"/>
        <w:rPr>
          <w:color w:val="000000"/>
          <w:sz w:val="18"/>
        </w:rPr>
      </w:pPr>
    </w:p>
    <w:p w14:paraId="62C1C838" w14:textId="77777777" w:rsidR="00D25A8D" w:rsidRDefault="00D25A8D" w:rsidP="00D25A8D">
      <w:pPr>
        <w:widowControl w:val="0"/>
        <w:tabs>
          <w:tab w:val="left" w:pos="360"/>
        </w:tabs>
        <w:autoSpaceDE w:val="0"/>
        <w:autoSpaceDN w:val="0"/>
        <w:adjustRightInd w:val="0"/>
        <w:spacing w:after="0" w:line="240" w:lineRule="auto"/>
        <w:jc w:val="both"/>
        <w:rPr>
          <w:rFonts w:eastAsia="Calibri" w:cstheme="minorHAnsi"/>
          <w:color w:val="000000"/>
          <w:sz w:val="18"/>
          <w:szCs w:val="18"/>
        </w:rPr>
      </w:pPr>
    </w:p>
    <w:p w14:paraId="3F2AE6A2" w14:textId="77777777" w:rsidR="00D25A8D" w:rsidRDefault="00D25A8D" w:rsidP="00D25A8D">
      <w:pPr>
        <w:widowControl w:val="0"/>
        <w:tabs>
          <w:tab w:val="left" w:pos="360"/>
        </w:tabs>
        <w:autoSpaceDE w:val="0"/>
        <w:autoSpaceDN w:val="0"/>
        <w:adjustRightInd w:val="0"/>
        <w:spacing w:after="0" w:line="240" w:lineRule="auto"/>
        <w:jc w:val="both"/>
        <w:rPr>
          <w:rFonts w:eastAsia="Calibri" w:cstheme="minorHAnsi"/>
          <w:color w:val="000000"/>
          <w:sz w:val="18"/>
          <w:szCs w:val="18"/>
        </w:rPr>
      </w:pPr>
    </w:p>
    <w:p w14:paraId="6BDEA9F8" w14:textId="77777777" w:rsidR="00D25A8D" w:rsidRDefault="00D25A8D" w:rsidP="00D25A8D">
      <w:pPr>
        <w:widowControl w:val="0"/>
        <w:tabs>
          <w:tab w:val="left" w:pos="360"/>
        </w:tabs>
        <w:autoSpaceDE w:val="0"/>
        <w:autoSpaceDN w:val="0"/>
        <w:adjustRightInd w:val="0"/>
        <w:spacing w:after="0" w:line="240" w:lineRule="auto"/>
        <w:jc w:val="both"/>
        <w:rPr>
          <w:rFonts w:eastAsia="Calibri" w:cstheme="minorHAnsi"/>
          <w:color w:val="000000"/>
          <w:sz w:val="18"/>
          <w:szCs w:val="18"/>
        </w:rPr>
      </w:pPr>
    </w:p>
    <w:p w14:paraId="582B761E" w14:textId="77777777" w:rsidR="00D25A8D" w:rsidRDefault="00D25A8D" w:rsidP="00D25A8D">
      <w:pPr>
        <w:widowControl w:val="0"/>
        <w:tabs>
          <w:tab w:val="left" w:pos="360"/>
        </w:tabs>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350"/>
      </w:tblGrid>
      <w:tr w:rsidR="00B12C70" w:rsidRPr="0056586D" w14:paraId="182427C9" w14:textId="77777777" w:rsidTr="00C20C4E">
        <w:tc>
          <w:tcPr>
            <w:tcW w:w="9350" w:type="dxa"/>
          </w:tcPr>
          <w:p w14:paraId="18F65F03"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3EA7A778"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3: Descripción del enfoque técnico y de las actividades </w:t>
            </w:r>
            <w:r>
              <w:rPr>
                <w:rFonts w:asciiTheme="minorHAnsi" w:hAnsiTheme="minorHAnsi"/>
                <w:color w:val="000000"/>
                <w:sz w:val="18"/>
              </w:rPr>
              <w:t xml:space="preserve">(2,5 páginas máx.) </w:t>
            </w:r>
          </w:p>
          <w:p w14:paraId="40D074F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3E170DC1"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157786BF"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describir el enfoque técnico y debe mostrar la validez y adecuación del enfoque propuesto, lo que se llevará realmente a cabo para producir los resultados previstos en términos de actividades. Debe haber una relación clara y directa entre las actividades y los resultados, al menos en lo que respecta a los productos. También deben describirse estrategias específicas para apoyar la consecución de los resultados, como la creación de asociaciones, etc. </w:t>
      </w:r>
    </w:p>
    <w:p w14:paraId="25791ADD"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32086315" w14:textId="77777777" w:rsidR="00B12C70" w:rsidRDefault="00B12C70" w:rsidP="00B12C70">
      <w:pPr>
        <w:widowControl w:val="0"/>
        <w:autoSpaceDE w:val="0"/>
        <w:autoSpaceDN w:val="0"/>
        <w:adjustRightInd w:val="0"/>
        <w:spacing w:after="0" w:line="240" w:lineRule="auto"/>
        <w:jc w:val="both"/>
        <w:rPr>
          <w:color w:val="000000"/>
          <w:sz w:val="18"/>
        </w:rPr>
      </w:pPr>
      <w:r>
        <w:rPr>
          <w:color w:val="000000"/>
          <w:sz w:val="18"/>
        </w:rPr>
        <w:t xml:space="preserve">Las descripciones de las actividades deben ser tan específicas como sea necesario, de manera que se identifique </w:t>
      </w:r>
      <w:r>
        <w:rPr>
          <w:b/>
          <w:color w:val="000000"/>
          <w:sz w:val="18"/>
        </w:rPr>
        <w:t xml:space="preserve">qué </w:t>
      </w:r>
      <w:r>
        <w:rPr>
          <w:color w:val="000000"/>
          <w:sz w:val="18"/>
        </w:rPr>
        <w:t xml:space="preserve">se hará, </w:t>
      </w:r>
      <w:r>
        <w:rPr>
          <w:b/>
          <w:color w:val="000000"/>
          <w:sz w:val="18"/>
        </w:rPr>
        <w:t xml:space="preserve">quién </w:t>
      </w:r>
      <w:r>
        <w:rPr>
          <w:color w:val="000000"/>
          <w:sz w:val="18"/>
        </w:rPr>
        <w:t xml:space="preserve">lo hará, </w:t>
      </w:r>
      <w:r>
        <w:rPr>
          <w:b/>
          <w:color w:val="000000"/>
          <w:sz w:val="18"/>
        </w:rPr>
        <w:t xml:space="preserve">cuándo </w:t>
      </w:r>
      <w:r>
        <w:rPr>
          <w:color w:val="000000"/>
          <w:sz w:val="18"/>
        </w:rPr>
        <w:t xml:space="preserve">se hará (inicio, duración, finalización) y </w:t>
      </w:r>
      <w:r>
        <w:rPr>
          <w:b/>
          <w:color w:val="000000"/>
          <w:sz w:val="18"/>
        </w:rPr>
        <w:t xml:space="preserve">dónde </w:t>
      </w:r>
      <w:r>
        <w:rPr>
          <w:color w:val="000000"/>
          <w:sz w:val="18"/>
        </w:rPr>
        <w:t xml:space="preserve">se hará. Al describir las actividades, deben indicarse las organizaciones y personas que participan o se benefician de la actividad. </w:t>
      </w:r>
    </w:p>
    <w:p w14:paraId="1533EB9B" w14:textId="77777777" w:rsidR="00ED1091" w:rsidRDefault="00ED1091" w:rsidP="00B12C70">
      <w:pPr>
        <w:widowControl w:val="0"/>
        <w:autoSpaceDE w:val="0"/>
        <w:autoSpaceDN w:val="0"/>
        <w:adjustRightInd w:val="0"/>
        <w:spacing w:after="0" w:line="240" w:lineRule="auto"/>
        <w:jc w:val="both"/>
        <w:rPr>
          <w:color w:val="000000"/>
          <w:sz w:val="18"/>
        </w:rPr>
      </w:pPr>
    </w:p>
    <w:p w14:paraId="326E87F5" w14:textId="77777777" w:rsidR="00B45E29" w:rsidRDefault="00B45E29" w:rsidP="00B45E29">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Esta descripción debe complementarse con una presentación en forma de tabla que servirá de Plan de Ejecución, como se describe en el Componente 4.</w:t>
      </w:r>
    </w:p>
    <w:p w14:paraId="55628690" w14:textId="77777777" w:rsidR="00B45E29" w:rsidRPr="00A3012C" w:rsidRDefault="00B45E29" w:rsidP="00B45E29">
      <w:pPr>
        <w:widowControl w:val="0"/>
        <w:autoSpaceDE w:val="0"/>
        <w:autoSpaceDN w:val="0"/>
        <w:adjustRightInd w:val="0"/>
        <w:spacing w:after="0" w:line="240" w:lineRule="auto"/>
        <w:jc w:val="both"/>
        <w:rPr>
          <w:rFonts w:eastAsia="Calibri" w:cstheme="minorHAnsi"/>
          <w:color w:val="000000"/>
          <w:sz w:val="18"/>
          <w:szCs w:val="18"/>
          <w:lang w:val="es-CO"/>
        </w:rPr>
      </w:pPr>
    </w:p>
    <w:p w14:paraId="3FD123DF" w14:textId="77777777" w:rsidR="00B45E29" w:rsidRPr="0056586D" w:rsidRDefault="00B45E29" w:rsidP="00B45E29">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también debe incluir la información de todas las subcontrataciones y contrapartes propuestas. </w:t>
      </w:r>
    </w:p>
    <w:p w14:paraId="1D467A12" w14:textId="77777777" w:rsidR="00ED1091" w:rsidRDefault="00ED1091" w:rsidP="00B12C70">
      <w:pPr>
        <w:widowControl w:val="0"/>
        <w:autoSpaceDE w:val="0"/>
        <w:autoSpaceDN w:val="0"/>
        <w:adjustRightInd w:val="0"/>
        <w:spacing w:after="0" w:line="240" w:lineRule="auto"/>
        <w:jc w:val="both"/>
        <w:rPr>
          <w:rFonts w:eastAsia="Calibri" w:cstheme="minorHAnsi"/>
          <w:color w:val="000000"/>
          <w:sz w:val="18"/>
          <w:szCs w:val="18"/>
        </w:rPr>
      </w:pPr>
    </w:p>
    <w:p w14:paraId="66F423A8" w14:textId="77777777" w:rsidR="002622CD" w:rsidRDefault="002622CD" w:rsidP="00B12C70">
      <w:pPr>
        <w:widowControl w:val="0"/>
        <w:autoSpaceDE w:val="0"/>
        <w:autoSpaceDN w:val="0"/>
        <w:adjustRightInd w:val="0"/>
        <w:spacing w:after="0" w:line="240" w:lineRule="auto"/>
        <w:jc w:val="both"/>
        <w:rPr>
          <w:rFonts w:eastAsia="Calibri" w:cstheme="minorHAnsi"/>
          <w:color w:val="000000"/>
          <w:sz w:val="18"/>
          <w:szCs w:val="18"/>
        </w:rPr>
      </w:pPr>
    </w:p>
    <w:p w14:paraId="7B2325F3" w14:textId="77777777" w:rsidR="00B05889" w:rsidRDefault="002622CD" w:rsidP="002622CD">
      <w:pPr>
        <w:widowControl w:val="0"/>
        <w:autoSpaceDE w:val="0"/>
        <w:autoSpaceDN w:val="0"/>
        <w:adjustRightInd w:val="0"/>
        <w:spacing w:after="0" w:line="240" w:lineRule="auto"/>
        <w:jc w:val="both"/>
        <w:rPr>
          <w:b/>
          <w:color w:val="000000"/>
          <w:sz w:val="18"/>
        </w:rPr>
      </w:pPr>
      <w:r w:rsidRPr="002622CD">
        <w:rPr>
          <w:b/>
          <w:color w:val="000000"/>
          <w:sz w:val="18"/>
        </w:rPr>
        <w:t xml:space="preserve">Estrategia de </w:t>
      </w:r>
      <w:r w:rsidR="00B05889">
        <w:rPr>
          <w:b/>
          <w:color w:val="000000"/>
          <w:sz w:val="18"/>
        </w:rPr>
        <w:t xml:space="preserve">cierre y Sostenibilidad </w:t>
      </w:r>
    </w:p>
    <w:p w14:paraId="0CCEF9FC" w14:textId="77777777" w:rsidR="00B05889" w:rsidRDefault="00B05889" w:rsidP="002622CD">
      <w:pPr>
        <w:widowControl w:val="0"/>
        <w:autoSpaceDE w:val="0"/>
        <w:autoSpaceDN w:val="0"/>
        <w:adjustRightInd w:val="0"/>
        <w:spacing w:after="0" w:line="240" w:lineRule="auto"/>
        <w:jc w:val="both"/>
        <w:rPr>
          <w:b/>
          <w:color w:val="000000"/>
          <w:sz w:val="18"/>
        </w:rPr>
      </w:pPr>
    </w:p>
    <w:p w14:paraId="6036105F" w14:textId="0DA25D5F" w:rsidR="00B05889" w:rsidRPr="00B05889" w:rsidRDefault="00B05889" w:rsidP="00B05889">
      <w:pPr>
        <w:widowControl w:val="0"/>
        <w:autoSpaceDE w:val="0"/>
        <w:autoSpaceDN w:val="0"/>
        <w:adjustRightInd w:val="0"/>
        <w:spacing w:after="0" w:line="240" w:lineRule="auto"/>
        <w:jc w:val="both"/>
        <w:rPr>
          <w:color w:val="000000"/>
          <w:sz w:val="18"/>
        </w:rPr>
      </w:pPr>
      <w:r w:rsidRPr="00B05889">
        <w:rPr>
          <w:color w:val="000000"/>
          <w:sz w:val="18"/>
        </w:rPr>
        <w:t xml:space="preserve">Plantear de manera precisa, la estrategia de cierre y sostenibilidad del proyecto, tanto en la parte programática, como en su componente presupuestal.    De ser relevante, considerar realizar una línea de base o situación inicial que permita identificar </w:t>
      </w:r>
      <w:r w:rsidR="00FD6AAE">
        <w:rPr>
          <w:color w:val="000000"/>
          <w:sz w:val="18"/>
        </w:rPr>
        <w:t xml:space="preserve">el punto de partida </w:t>
      </w:r>
      <w:r w:rsidR="00532921">
        <w:rPr>
          <w:color w:val="000000"/>
          <w:sz w:val="18"/>
        </w:rPr>
        <w:t xml:space="preserve">del proyecto. </w:t>
      </w:r>
    </w:p>
    <w:p w14:paraId="151EE3CE" w14:textId="77777777" w:rsidR="00B05889" w:rsidRPr="00B05889" w:rsidRDefault="00B05889" w:rsidP="00B05889">
      <w:pPr>
        <w:widowControl w:val="0"/>
        <w:autoSpaceDE w:val="0"/>
        <w:autoSpaceDN w:val="0"/>
        <w:adjustRightInd w:val="0"/>
        <w:spacing w:after="0" w:line="240" w:lineRule="auto"/>
        <w:jc w:val="both"/>
        <w:rPr>
          <w:color w:val="000000"/>
          <w:sz w:val="18"/>
        </w:rPr>
      </w:pPr>
    </w:p>
    <w:p w14:paraId="34F3CB42" w14:textId="25C2DA48" w:rsidR="00B05889" w:rsidRPr="00532921" w:rsidRDefault="00B05889" w:rsidP="00532921">
      <w:pPr>
        <w:pStyle w:val="Prrafodelista"/>
        <w:widowControl w:val="0"/>
        <w:numPr>
          <w:ilvl w:val="0"/>
          <w:numId w:val="19"/>
        </w:numPr>
        <w:autoSpaceDE w:val="0"/>
        <w:autoSpaceDN w:val="0"/>
        <w:adjustRightInd w:val="0"/>
        <w:spacing w:after="0" w:line="240" w:lineRule="auto"/>
        <w:jc w:val="both"/>
        <w:rPr>
          <w:color w:val="000000"/>
          <w:sz w:val="18"/>
        </w:rPr>
      </w:pPr>
      <w:r w:rsidRPr="00532921">
        <w:rPr>
          <w:color w:val="000000"/>
          <w:sz w:val="18"/>
        </w:rPr>
        <w:t xml:space="preserve">¿Cuál es la estrategia de sostenibilidad? </w:t>
      </w:r>
    </w:p>
    <w:p w14:paraId="7131D4E7" w14:textId="77777777" w:rsidR="00532921" w:rsidRPr="00532921" w:rsidRDefault="00532921" w:rsidP="00532921">
      <w:pPr>
        <w:pStyle w:val="Prrafodelista"/>
        <w:widowControl w:val="0"/>
        <w:numPr>
          <w:ilvl w:val="0"/>
          <w:numId w:val="19"/>
        </w:numPr>
        <w:autoSpaceDE w:val="0"/>
        <w:autoSpaceDN w:val="0"/>
        <w:adjustRightInd w:val="0"/>
        <w:jc w:val="both"/>
        <w:rPr>
          <w:color w:val="000000"/>
          <w:sz w:val="18"/>
        </w:rPr>
      </w:pPr>
      <w:r>
        <w:rPr>
          <w:rFonts w:eastAsia="Calibri" w:cstheme="minorHAnsi"/>
          <w:color w:val="000000"/>
          <w:sz w:val="18"/>
          <w:szCs w:val="18"/>
        </w:rPr>
        <w:t>¿</w:t>
      </w:r>
      <w:r w:rsidRPr="002622CD">
        <w:rPr>
          <w:rFonts w:eastAsia="Calibri" w:cstheme="minorHAnsi"/>
          <w:color w:val="000000"/>
          <w:sz w:val="18"/>
          <w:szCs w:val="18"/>
        </w:rPr>
        <w:t xml:space="preserve">cómo se mantendrán los resultados alcanzados con el proyecto, incluidas las capacidades que se desarrollarán </w:t>
      </w:r>
      <w:r>
        <w:rPr>
          <w:rFonts w:eastAsia="Calibri" w:cstheme="minorHAnsi"/>
          <w:color w:val="000000"/>
          <w:sz w:val="18"/>
          <w:szCs w:val="18"/>
        </w:rPr>
        <w:t>en los actores involucrados en la propuesta</w:t>
      </w:r>
    </w:p>
    <w:p w14:paraId="07C96478" w14:textId="5D9292BA" w:rsidR="00B05889" w:rsidRPr="00532921" w:rsidRDefault="00B05889" w:rsidP="00532921">
      <w:pPr>
        <w:pStyle w:val="Prrafodelista"/>
        <w:widowControl w:val="0"/>
        <w:numPr>
          <w:ilvl w:val="0"/>
          <w:numId w:val="19"/>
        </w:numPr>
        <w:autoSpaceDE w:val="0"/>
        <w:autoSpaceDN w:val="0"/>
        <w:adjustRightInd w:val="0"/>
        <w:spacing w:after="0" w:line="240" w:lineRule="auto"/>
        <w:jc w:val="both"/>
        <w:rPr>
          <w:color w:val="000000"/>
          <w:sz w:val="18"/>
        </w:rPr>
      </w:pPr>
      <w:r w:rsidRPr="00532921">
        <w:rPr>
          <w:color w:val="000000"/>
          <w:sz w:val="18"/>
        </w:rPr>
        <w:t xml:space="preserve">¿Qué impactos negativos </w:t>
      </w:r>
      <w:r w:rsidR="00532921">
        <w:rPr>
          <w:color w:val="000000"/>
          <w:sz w:val="18"/>
        </w:rPr>
        <w:t>puede</w:t>
      </w:r>
      <w:r w:rsidRPr="00532921">
        <w:rPr>
          <w:color w:val="000000"/>
          <w:sz w:val="18"/>
        </w:rPr>
        <w:t xml:space="preserve"> prever que se podrían generar al terminar el proyecto? </w:t>
      </w:r>
    </w:p>
    <w:p w14:paraId="541FF9A1" w14:textId="6EA761F1" w:rsidR="00B05889" w:rsidRPr="00532921" w:rsidRDefault="00B05889" w:rsidP="00532921">
      <w:pPr>
        <w:pStyle w:val="Prrafodelista"/>
        <w:widowControl w:val="0"/>
        <w:numPr>
          <w:ilvl w:val="0"/>
          <w:numId w:val="19"/>
        </w:numPr>
        <w:autoSpaceDE w:val="0"/>
        <w:autoSpaceDN w:val="0"/>
        <w:adjustRightInd w:val="0"/>
        <w:spacing w:after="0" w:line="240" w:lineRule="auto"/>
        <w:jc w:val="both"/>
        <w:rPr>
          <w:color w:val="000000"/>
          <w:sz w:val="18"/>
        </w:rPr>
      </w:pPr>
      <w:r w:rsidRPr="00532921">
        <w:rPr>
          <w:color w:val="000000"/>
          <w:sz w:val="18"/>
        </w:rPr>
        <w:t xml:space="preserve">¿Qué acciones específicas </w:t>
      </w:r>
      <w:r w:rsidR="00532921">
        <w:rPr>
          <w:color w:val="000000"/>
          <w:sz w:val="18"/>
        </w:rPr>
        <w:t>implementará</w:t>
      </w:r>
      <w:r w:rsidRPr="00532921">
        <w:rPr>
          <w:color w:val="000000"/>
          <w:sz w:val="18"/>
        </w:rPr>
        <w:t xml:space="preserve"> y qué condiciones debe generar para tener mayores garantías de sostenibilidad de los resultados logrados al terminar el proyecto?</w:t>
      </w:r>
    </w:p>
    <w:p w14:paraId="614FDD10" w14:textId="77777777" w:rsidR="00B05889" w:rsidRDefault="00B05889" w:rsidP="002622CD">
      <w:pPr>
        <w:widowControl w:val="0"/>
        <w:autoSpaceDE w:val="0"/>
        <w:autoSpaceDN w:val="0"/>
        <w:adjustRightInd w:val="0"/>
        <w:spacing w:after="0" w:line="240" w:lineRule="auto"/>
        <w:jc w:val="both"/>
        <w:rPr>
          <w:b/>
          <w:color w:val="000000"/>
          <w:sz w:val="18"/>
        </w:rPr>
      </w:pPr>
    </w:p>
    <w:p w14:paraId="1DB1105D" w14:textId="77777777" w:rsidR="00B05889" w:rsidRDefault="00B05889" w:rsidP="002622CD">
      <w:pPr>
        <w:widowControl w:val="0"/>
        <w:autoSpaceDE w:val="0"/>
        <w:autoSpaceDN w:val="0"/>
        <w:adjustRightInd w:val="0"/>
        <w:spacing w:after="0" w:line="240" w:lineRule="auto"/>
        <w:jc w:val="both"/>
        <w:rPr>
          <w:b/>
          <w:color w:val="000000"/>
          <w:sz w:val="18"/>
        </w:rPr>
      </w:pPr>
    </w:p>
    <w:p w14:paraId="4B33F585" w14:textId="71B08425" w:rsidR="00093B36" w:rsidRPr="00093B36" w:rsidRDefault="00093B36" w:rsidP="002622CD">
      <w:pPr>
        <w:widowControl w:val="0"/>
        <w:autoSpaceDE w:val="0"/>
        <w:autoSpaceDN w:val="0"/>
        <w:adjustRightInd w:val="0"/>
        <w:spacing w:after="0" w:line="240" w:lineRule="auto"/>
        <w:jc w:val="both"/>
        <w:rPr>
          <w:rFonts w:eastAsia="Calibri" w:cstheme="minorHAnsi"/>
          <w:b/>
          <w:bCs/>
          <w:color w:val="000000"/>
          <w:sz w:val="18"/>
          <w:szCs w:val="18"/>
        </w:rPr>
      </w:pPr>
      <w:r w:rsidRPr="00093B36">
        <w:rPr>
          <w:rFonts w:eastAsia="Calibri" w:cstheme="minorHAnsi"/>
          <w:b/>
          <w:bCs/>
          <w:color w:val="000000"/>
          <w:sz w:val="18"/>
          <w:szCs w:val="18"/>
        </w:rPr>
        <w:t xml:space="preserve">Comunicaciones </w:t>
      </w:r>
    </w:p>
    <w:p w14:paraId="18680127" w14:textId="77777777" w:rsidR="00485299" w:rsidRDefault="00485299" w:rsidP="002622CD">
      <w:pPr>
        <w:widowControl w:val="0"/>
        <w:autoSpaceDE w:val="0"/>
        <w:autoSpaceDN w:val="0"/>
        <w:adjustRightInd w:val="0"/>
        <w:spacing w:after="0" w:line="240" w:lineRule="auto"/>
        <w:jc w:val="both"/>
        <w:rPr>
          <w:rFonts w:eastAsia="Calibri" w:cstheme="minorHAnsi"/>
          <w:color w:val="000000"/>
          <w:sz w:val="18"/>
          <w:szCs w:val="18"/>
        </w:rPr>
      </w:pPr>
    </w:p>
    <w:p w14:paraId="0344BE69" w14:textId="0A29FD48" w:rsidR="00485299" w:rsidRPr="00485299" w:rsidRDefault="00107C34" w:rsidP="00485299">
      <w:pPr>
        <w:widowControl w:val="0"/>
        <w:autoSpaceDE w:val="0"/>
        <w:autoSpaceDN w:val="0"/>
        <w:adjustRightInd w:val="0"/>
        <w:spacing w:after="0" w:line="240" w:lineRule="auto"/>
        <w:jc w:val="both"/>
        <w:rPr>
          <w:rFonts w:eastAsia="Calibri" w:cstheme="minorHAnsi"/>
          <w:color w:val="000000"/>
          <w:sz w:val="18"/>
          <w:szCs w:val="18"/>
        </w:rPr>
      </w:pPr>
      <w:r>
        <w:rPr>
          <w:rFonts w:eastAsia="Calibri" w:cstheme="minorHAnsi"/>
          <w:color w:val="000000"/>
          <w:sz w:val="18"/>
          <w:szCs w:val="18"/>
        </w:rPr>
        <w:t xml:space="preserve">Por favor indique los recursos técnicos y financieros </w:t>
      </w:r>
      <w:r w:rsidR="00485299" w:rsidRPr="00485299">
        <w:rPr>
          <w:rFonts w:eastAsia="Calibri" w:cstheme="minorHAnsi"/>
          <w:color w:val="000000"/>
          <w:sz w:val="18"/>
          <w:szCs w:val="18"/>
        </w:rPr>
        <w:t>para cubrir los gastos relacionados con elementos y acciones de visibilidad que estén contempladas dentro del</w:t>
      </w:r>
      <w:r>
        <w:rPr>
          <w:rFonts w:eastAsia="Calibri" w:cstheme="minorHAnsi"/>
          <w:color w:val="000000"/>
          <w:sz w:val="18"/>
          <w:szCs w:val="18"/>
        </w:rPr>
        <w:t xml:space="preserve"> proyecto.</w:t>
      </w:r>
      <w:r w:rsidR="00485299" w:rsidRPr="00485299">
        <w:rPr>
          <w:rFonts w:eastAsia="Calibri" w:cstheme="minorHAnsi"/>
          <w:color w:val="000000"/>
          <w:sz w:val="18"/>
          <w:szCs w:val="18"/>
        </w:rPr>
        <w:t xml:space="preserve"> Tener en cuenta que todos los espacios que impliquen la participación de actores externos como entidades públicas, cooperantes o socios estratégicos, van a requerir el uso del branding organizacional de ONU Mujeres, por lo que todas las propuestas requerirán en mayor o menor medida la destinación de un recurso para esto.</w:t>
      </w:r>
    </w:p>
    <w:p w14:paraId="7F49802E" w14:textId="77777777" w:rsidR="00485299" w:rsidRPr="00485299" w:rsidRDefault="00485299" w:rsidP="00485299">
      <w:pPr>
        <w:widowControl w:val="0"/>
        <w:autoSpaceDE w:val="0"/>
        <w:autoSpaceDN w:val="0"/>
        <w:adjustRightInd w:val="0"/>
        <w:spacing w:after="0" w:line="240" w:lineRule="auto"/>
        <w:jc w:val="both"/>
        <w:rPr>
          <w:rFonts w:eastAsia="Calibri" w:cstheme="minorHAnsi"/>
          <w:color w:val="000000"/>
          <w:sz w:val="18"/>
          <w:szCs w:val="18"/>
        </w:rPr>
      </w:pPr>
    </w:p>
    <w:p w14:paraId="3FB1CA20" w14:textId="6602097F" w:rsidR="002622CD" w:rsidRPr="002622CD" w:rsidRDefault="002622CD" w:rsidP="002622CD">
      <w:pPr>
        <w:widowControl w:val="0"/>
        <w:autoSpaceDE w:val="0"/>
        <w:autoSpaceDN w:val="0"/>
        <w:adjustRightInd w:val="0"/>
        <w:spacing w:after="0" w:line="240" w:lineRule="auto"/>
        <w:jc w:val="both"/>
        <w:rPr>
          <w:rFonts w:eastAsia="Calibri" w:cstheme="minorHAnsi"/>
          <w:color w:val="000000"/>
          <w:sz w:val="18"/>
          <w:szCs w:val="18"/>
        </w:rPr>
      </w:pPr>
    </w:p>
    <w:p w14:paraId="4F3D709A" w14:textId="77777777" w:rsidR="002622CD" w:rsidRDefault="002622CD" w:rsidP="00B12C70">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350"/>
      </w:tblGrid>
      <w:tr w:rsidR="00B12C70" w:rsidRPr="0056586D" w14:paraId="44D52E27" w14:textId="77777777" w:rsidTr="00C20C4E">
        <w:tc>
          <w:tcPr>
            <w:tcW w:w="9350" w:type="dxa"/>
          </w:tcPr>
          <w:p w14:paraId="51E4218D"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37E8119D" w14:textId="77777777" w:rsidR="00B12C70" w:rsidRPr="00EC2E03" w:rsidRDefault="00B12C70" w:rsidP="00C20C4E">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Componente 4: Plan de Ejecución </w:t>
            </w:r>
            <w:r>
              <w:rPr>
                <w:color w:val="000000"/>
                <w:sz w:val="18"/>
              </w:rPr>
              <w:t xml:space="preserve">(1,5 páginas máx.) </w:t>
            </w:r>
          </w:p>
          <w:p w14:paraId="5CF88362" w14:textId="77777777" w:rsidR="00B12C70" w:rsidRPr="00EC2E03" w:rsidRDefault="00B12C70" w:rsidP="00C20C4E">
            <w:pPr>
              <w:widowControl w:val="0"/>
              <w:autoSpaceDE w:val="0"/>
              <w:autoSpaceDN w:val="0"/>
              <w:adjustRightInd w:val="0"/>
              <w:jc w:val="both"/>
              <w:rPr>
                <w:rFonts w:asciiTheme="minorHAnsi" w:hAnsiTheme="minorHAnsi" w:cstheme="minorHAnsi"/>
                <w:color w:val="000000"/>
                <w:sz w:val="18"/>
                <w:szCs w:val="18"/>
                <w:lang w:val="fr-FR"/>
              </w:rPr>
            </w:pPr>
          </w:p>
        </w:tc>
      </w:tr>
    </w:tbl>
    <w:p w14:paraId="4158690E" w14:textId="77777777" w:rsidR="00B12C70" w:rsidRPr="00EC2E03" w:rsidRDefault="00B12C70" w:rsidP="00B12C70">
      <w:pPr>
        <w:widowControl w:val="0"/>
        <w:autoSpaceDE w:val="0"/>
        <w:autoSpaceDN w:val="0"/>
        <w:adjustRightInd w:val="0"/>
        <w:spacing w:after="0" w:line="240" w:lineRule="auto"/>
        <w:jc w:val="both"/>
        <w:rPr>
          <w:rFonts w:eastAsia="Calibri" w:cstheme="minorHAnsi"/>
          <w:color w:val="000000"/>
          <w:sz w:val="18"/>
          <w:szCs w:val="18"/>
          <w:lang w:val="fr-FR"/>
        </w:rPr>
      </w:pPr>
    </w:p>
    <w:p w14:paraId="77C32496"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se presenta en forma de tabla y puede adjuntarse como anexo. Debe indicar la </w:t>
      </w:r>
      <w:r>
        <w:rPr>
          <w:b/>
          <w:color w:val="000000"/>
          <w:sz w:val="18"/>
        </w:rPr>
        <w:t xml:space="preserve">secuencia de todas las actividades principales y el cronograma (duración). </w:t>
      </w:r>
      <w:r>
        <w:rPr>
          <w:color w:val="000000"/>
          <w:sz w:val="18"/>
        </w:rPr>
        <w:t>Proporcione todos los detalles necesarios. El Plan de Ejecución debe mostrar un flujo lógico de actividades. Incluya todos los informes de hitos y revisiones de supervisión requeridos</w:t>
      </w:r>
      <w:r>
        <w:t xml:space="preserve"> </w:t>
      </w:r>
      <w:r>
        <w:rPr>
          <w:color w:val="000000"/>
          <w:sz w:val="18"/>
        </w:rPr>
        <w:t xml:space="preserve">en el Plan de Ejecución. </w:t>
      </w:r>
    </w:p>
    <w:p w14:paraId="145F7AEB" w14:textId="77777777" w:rsidR="00B12C70" w:rsidRPr="00A3012C" w:rsidRDefault="00B12C70" w:rsidP="00B12C70">
      <w:pPr>
        <w:widowControl w:val="0"/>
        <w:autoSpaceDE w:val="0"/>
        <w:autoSpaceDN w:val="0"/>
        <w:adjustRightInd w:val="0"/>
        <w:spacing w:after="0" w:line="240" w:lineRule="auto"/>
        <w:jc w:val="both"/>
        <w:rPr>
          <w:rFonts w:eastAsia="Calibri" w:cstheme="minorHAnsi"/>
          <w:b/>
          <w:bCs/>
          <w:color w:val="000000"/>
          <w:sz w:val="18"/>
          <w:szCs w:val="18"/>
          <w:lang w:val="es-CO"/>
        </w:rPr>
      </w:pPr>
    </w:p>
    <w:p w14:paraId="2DFB368E" w14:textId="77777777" w:rsidR="00B12C70" w:rsidRDefault="00B12C70" w:rsidP="00B12C70">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Ejecución </w:t>
      </w:r>
    </w:p>
    <w:p w14:paraId="1968AD5F"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B12C70" w:rsidRPr="0056586D" w14:paraId="72C59FDC" w14:textId="77777777" w:rsidTr="00C20C4E">
        <w:tc>
          <w:tcPr>
            <w:tcW w:w="3776" w:type="dxa"/>
            <w:gridSpan w:val="2"/>
          </w:tcPr>
          <w:p w14:paraId="5FCFC96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N.º de proyecto:</w:t>
            </w:r>
          </w:p>
        </w:tc>
        <w:tc>
          <w:tcPr>
            <w:tcW w:w="5259" w:type="dxa"/>
            <w:gridSpan w:val="13"/>
          </w:tcPr>
          <w:p w14:paraId="416FA2C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del proyecto:</w:t>
            </w:r>
          </w:p>
        </w:tc>
      </w:tr>
      <w:tr w:rsidR="00B12C70" w:rsidRPr="0056586D" w14:paraId="33B42469" w14:textId="77777777" w:rsidTr="00C20C4E">
        <w:tc>
          <w:tcPr>
            <w:tcW w:w="3776" w:type="dxa"/>
            <w:gridSpan w:val="2"/>
          </w:tcPr>
          <w:p w14:paraId="2292B1C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Nombre de la organización postulante:</w:t>
            </w:r>
          </w:p>
        </w:tc>
        <w:tc>
          <w:tcPr>
            <w:tcW w:w="5259" w:type="dxa"/>
            <w:gridSpan w:val="13"/>
          </w:tcPr>
          <w:p w14:paraId="70BA3C9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003E88D9" w14:textId="77777777" w:rsidTr="00C20C4E">
        <w:tc>
          <w:tcPr>
            <w:tcW w:w="3776" w:type="dxa"/>
            <w:gridSpan w:val="2"/>
          </w:tcPr>
          <w:p w14:paraId="20E58DD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Breve descripción del proyecto:</w:t>
            </w:r>
          </w:p>
        </w:tc>
        <w:tc>
          <w:tcPr>
            <w:tcW w:w="5259" w:type="dxa"/>
            <w:gridSpan w:val="13"/>
          </w:tcPr>
          <w:p w14:paraId="217E2AD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29E52CF1" w14:textId="77777777" w:rsidTr="00C20C4E">
        <w:tc>
          <w:tcPr>
            <w:tcW w:w="3776" w:type="dxa"/>
            <w:gridSpan w:val="2"/>
          </w:tcPr>
          <w:p w14:paraId="7A14A147"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Fechas de inicio y finalización del proyecto:</w:t>
            </w:r>
          </w:p>
        </w:tc>
        <w:tc>
          <w:tcPr>
            <w:tcW w:w="5259" w:type="dxa"/>
            <w:gridSpan w:val="13"/>
          </w:tcPr>
          <w:p w14:paraId="047C26B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369A3F0F" w14:textId="77777777" w:rsidTr="00C20C4E">
        <w:tc>
          <w:tcPr>
            <w:tcW w:w="3776" w:type="dxa"/>
            <w:gridSpan w:val="2"/>
          </w:tcPr>
          <w:p w14:paraId="57F9EED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Breve descripción de los resultados específicos (p. ej., productos) con los indicadores, bases de referencia y objetivos correspondientes. </w:t>
            </w:r>
            <w:r w:rsidRPr="00005DE1">
              <w:rPr>
                <w:rFonts w:asciiTheme="minorHAnsi" w:hAnsiTheme="minorHAnsi"/>
                <w:b/>
                <w:bCs/>
                <w:color w:val="000000"/>
                <w:sz w:val="18"/>
              </w:rPr>
              <w:t>Repítalo para cada resultado.</w:t>
            </w:r>
          </w:p>
        </w:tc>
        <w:tc>
          <w:tcPr>
            <w:tcW w:w="5259" w:type="dxa"/>
            <w:gridSpan w:val="13"/>
          </w:tcPr>
          <w:p w14:paraId="2A4BBCE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7019C74A" w14:textId="77777777" w:rsidTr="00C20C4E">
        <w:tc>
          <w:tcPr>
            <w:tcW w:w="4765" w:type="dxa"/>
            <w:gridSpan w:val="3"/>
          </w:tcPr>
          <w:p w14:paraId="5672002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Enumere las actividades necesarias para producir los resultados e indique quién es la parte responsable de cada actividad. </w:t>
            </w:r>
          </w:p>
        </w:tc>
        <w:tc>
          <w:tcPr>
            <w:tcW w:w="4270" w:type="dxa"/>
            <w:gridSpan w:val="12"/>
          </w:tcPr>
          <w:p w14:paraId="6E7DEDD4" w14:textId="01E8F6E5"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Duración de la actividad trimestres</w:t>
            </w:r>
          </w:p>
        </w:tc>
      </w:tr>
      <w:tr w:rsidR="00B12C70" w:rsidRPr="0056586D" w14:paraId="0C6B3956" w14:textId="77777777" w:rsidTr="00C20C4E">
        <w:tc>
          <w:tcPr>
            <w:tcW w:w="2155" w:type="dxa"/>
          </w:tcPr>
          <w:p w14:paraId="27FF43AB" w14:textId="77777777" w:rsidR="00B12C70" w:rsidRPr="0056586D" w:rsidRDefault="00B12C70" w:rsidP="00C20C4E">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Actividad</w:t>
            </w:r>
          </w:p>
        </w:tc>
        <w:tc>
          <w:tcPr>
            <w:tcW w:w="2610" w:type="dxa"/>
            <w:gridSpan w:val="2"/>
          </w:tcPr>
          <w:p w14:paraId="06D3AC4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Parte responsable </w:t>
            </w:r>
          </w:p>
        </w:tc>
        <w:tc>
          <w:tcPr>
            <w:tcW w:w="327" w:type="dxa"/>
          </w:tcPr>
          <w:p w14:paraId="0183BE6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14:paraId="362C8D9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14:paraId="6640FD0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14:paraId="6638B23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14:paraId="2818CCC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14:paraId="5A75CDD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14:paraId="74672E4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14:paraId="35679DA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14:paraId="631808A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14:paraId="2C11BC1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14:paraId="3F69F07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14:paraId="5E3AAF7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00B12C70" w:rsidRPr="0056586D" w14:paraId="1F78D265" w14:textId="77777777" w:rsidTr="00C20C4E">
        <w:tc>
          <w:tcPr>
            <w:tcW w:w="2155" w:type="dxa"/>
          </w:tcPr>
          <w:p w14:paraId="0883537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14:paraId="3124B63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86E731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041BB1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4B2CEE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AB919D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A21FCD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4EE928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F77787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555552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B0B6F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7684752"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684FEF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7360C0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0BBE829C" w14:textId="77777777" w:rsidTr="00C20C4E">
        <w:tc>
          <w:tcPr>
            <w:tcW w:w="2155" w:type="dxa"/>
          </w:tcPr>
          <w:p w14:paraId="792C42B5"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14:paraId="320807A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91B3D4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50BC1C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F161DF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E87DCA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D27CEC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355EC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82872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F87FB9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ECAFB6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C1BD025"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20D15F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B0FE484"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69599D6E" w14:textId="77777777" w:rsidTr="00C20C4E">
        <w:tc>
          <w:tcPr>
            <w:tcW w:w="2155" w:type="dxa"/>
          </w:tcPr>
          <w:p w14:paraId="26A5484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14:paraId="2DD3A39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6B33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C87028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78C6F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74D38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2E4DDC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1D0A6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25464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B069785"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6EF8ED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F480A4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9BE16E8"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C81C46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r w:rsidR="00B12C70" w:rsidRPr="0056586D" w14:paraId="2320E1BE" w14:textId="77777777" w:rsidTr="00C20C4E">
        <w:tc>
          <w:tcPr>
            <w:tcW w:w="2155" w:type="dxa"/>
          </w:tcPr>
          <w:p w14:paraId="2DF96D43"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14:paraId="54E1772F"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8A629BA"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99BB4BD"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5718D4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045B5B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D59B827"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FA7540"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471043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EBBCEBC"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F6B579"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9CBF1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C5CCBC6"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F0237BB"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3F810393"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lang w:val="en-CA"/>
        </w:rPr>
      </w:pPr>
    </w:p>
    <w:p w14:paraId="78393608" w14:textId="77777777" w:rsidR="0013014C" w:rsidRDefault="0013014C" w:rsidP="00B12C70">
      <w:pPr>
        <w:widowControl w:val="0"/>
        <w:autoSpaceDE w:val="0"/>
        <w:autoSpaceDN w:val="0"/>
        <w:adjustRightInd w:val="0"/>
        <w:spacing w:after="0" w:line="240" w:lineRule="auto"/>
        <w:jc w:val="both"/>
        <w:rPr>
          <w:b/>
          <w:color w:val="000000"/>
          <w:sz w:val="18"/>
        </w:rPr>
      </w:pPr>
    </w:p>
    <w:p w14:paraId="5372F82A" w14:textId="71A5945A"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supervisión y evaluación </w:t>
      </w:r>
      <w:r>
        <w:rPr>
          <w:color w:val="000000"/>
          <w:sz w:val="18"/>
        </w:rPr>
        <w:t xml:space="preserve">(1 página máx.) </w:t>
      </w:r>
    </w:p>
    <w:p w14:paraId="7CA75452"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3A5AD1AA"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Esta sección debe contener una explicación del plan de supervisión y evaluación de las actividades, tanto durante su ejecución (formativa) como al finalizar (acumulativa). Los elementos clave que deben incluirse son los siguientes: </w:t>
      </w:r>
    </w:p>
    <w:p w14:paraId="492A349C" w14:textId="77777777" w:rsidR="00B12C70" w:rsidRPr="00D71F49" w:rsidRDefault="00B12C70" w:rsidP="00B12C70">
      <w:pPr>
        <w:pStyle w:val="Prrafodelista"/>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hará un seguimiento de los resultados de las actividades en cuanto a la consecución de los pasos e hitos establecidos en el Plan de Ejecución; </w:t>
      </w:r>
    </w:p>
    <w:p w14:paraId="733113F1" w14:textId="77777777" w:rsidR="00B12C70" w:rsidRDefault="00B12C70" w:rsidP="00B12C70">
      <w:pPr>
        <w:pStyle w:val="Prrafodelista"/>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facilitará la corrección y el ajuste de mitad de período del diseño y los planes en función de los comentarios recibidos; y </w:t>
      </w:r>
    </w:p>
    <w:p w14:paraId="3CD70B7F" w14:textId="77777777" w:rsidR="00B12C70" w:rsidRPr="00D71F49" w:rsidRDefault="00B12C70" w:rsidP="00B12C70">
      <w:pPr>
        <w:pStyle w:val="Prrafodelista"/>
        <w:widowControl w:val="0"/>
        <w:numPr>
          <w:ilvl w:val="0"/>
          <w:numId w:val="10"/>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cómo se logrará la participación de los miembros de la comunidad en los procesos de supervisión y evaluación. </w:t>
      </w:r>
    </w:p>
    <w:p w14:paraId="20E0E639"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00B12C70" w:rsidRPr="0056586D" w14:paraId="4EAE5480" w14:textId="77777777" w:rsidTr="00C20C4E">
        <w:tc>
          <w:tcPr>
            <w:tcW w:w="9350" w:type="dxa"/>
          </w:tcPr>
          <w:p w14:paraId="6EECDF70"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1044B783"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5: Riesgos de una ejecución satisfactoria </w:t>
            </w:r>
            <w:r>
              <w:rPr>
                <w:rFonts w:asciiTheme="minorHAnsi" w:hAnsiTheme="minorHAnsi"/>
                <w:color w:val="000000"/>
                <w:sz w:val="18"/>
              </w:rPr>
              <w:t xml:space="preserve">(1 página) </w:t>
            </w:r>
          </w:p>
          <w:p w14:paraId="3740DEC1"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10EC89CB"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5D6EFBAC"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Identifique y enumere los principales factores de riesgo que podrían hacer que las actividades no produzcan los resultados previstos. Estos deben incluir tanto factores internos (por ejemplo, que la tecnología utilizada no funcione según lo previsto) como externos (por ejemplo, fluctuaciones monetarias significativas que provoquen cambios en la economía de la actividad, riesgo de que las organizaciones subcontratistas o contrapartes no desempeñen óptimamente sus funciones). Describa cómo se van a mitigar esos riesgos. </w:t>
      </w:r>
    </w:p>
    <w:p w14:paraId="05B9E7E7"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48024A68" w14:textId="77777777"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En esta sección también se incluyen los </w:t>
      </w:r>
      <w:r>
        <w:rPr>
          <w:b/>
          <w:color w:val="000000"/>
          <w:sz w:val="18"/>
        </w:rPr>
        <w:t xml:space="preserve">supuestos </w:t>
      </w:r>
      <w:r>
        <w:rPr>
          <w:color w:val="000000"/>
          <w:sz w:val="18"/>
        </w:rPr>
        <w:t>clave en los que se basa el plan de actividades. En este caso, los supuestos están relacionados en su mayoría con factores externos (por ejemplo, el supuesto de que la política medioambiental del Gobierno correspondiente se mantendrá estable) que se anticipan al planificar la actividad y de los que depende la viabilidad de las actividades.</w:t>
      </w:r>
    </w:p>
    <w:p w14:paraId="1AED482F"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1BF6E2BB" w14:textId="50E21A66" w:rsidR="00B12C70"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Adjunte un registro de riesgos</w:t>
      </w:r>
      <w:r w:rsidR="00FA4FDE">
        <w:rPr>
          <w:color w:val="000000"/>
          <w:sz w:val="18"/>
        </w:rPr>
        <w:t xml:space="preserve"> </w:t>
      </w:r>
      <w:r w:rsidR="00FA4FDE" w:rsidRPr="00FA4FDE">
        <w:rPr>
          <w:b/>
          <w:bCs/>
          <w:color w:val="000000"/>
          <w:sz w:val="18"/>
        </w:rPr>
        <w:t xml:space="preserve">(Anexo </w:t>
      </w:r>
      <w:r w:rsidR="00090380">
        <w:rPr>
          <w:b/>
          <w:bCs/>
          <w:color w:val="000000"/>
          <w:sz w:val="18"/>
        </w:rPr>
        <w:t>4</w:t>
      </w:r>
      <w:r w:rsidR="00FA4FDE" w:rsidRPr="00FA4FDE">
        <w:rPr>
          <w:b/>
          <w:bCs/>
          <w:color w:val="000000"/>
          <w:sz w:val="18"/>
        </w:rPr>
        <w:t>)</w:t>
      </w:r>
      <w:r>
        <w:rPr>
          <w:color w:val="000000"/>
          <w:sz w:val="18"/>
        </w:rPr>
        <w:t xml:space="preserve"> que recopile los factores de riesgo mencionados y las medidas de mitigación de riesgos. </w:t>
      </w:r>
    </w:p>
    <w:p w14:paraId="6964E77D"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tbl>
      <w:tblPr>
        <w:tblStyle w:val="TableGrid4"/>
        <w:tblW w:w="0" w:type="auto"/>
        <w:tblLook w:val="04A0" w:firstRow="1" w:lastRow="0" w:firstColumn="1" w:lastColumn="0" w:noHBand="0" w:noVBand="1"/>
      </w:tblPr>
      <w:tblGrid>
        <w:gridCol w:w="9350"/>
      </w:tblGrid>
      <w:tr w:rsidR="00B12C70" w:rsidRPr="0056586D" w14:paraId="26B59D50" w14:textId="77777777" w:rsidTr="00C20C4E">
        <w:tc>
          <w:tcPr>
            <w:tcW w:w="9350" w:type="dxa"/>
          </w:tcPr>
          <w:p w14:paraId="5F119228" w14:textId="77777777" w:rsidR="00B12C70" w:rsidRDefault="00B12C70" w:rsidP="00C20C4E">
            <w:pPr>
              <w:widowControl w:val="0"/>
              <w:autoSpaceDE w:val="0"/>
              <w:autoSpaceDN w:val="0"/>
              <w:adjustRightInd w:val="0"/>
              <w:jc w:val="both"/>
              <w:rPr>
                <w:rFonts w:asciiTheme="minorHAnsi" w:hAnsiTheme="minorHAnsi" w:cstheme="minorHAnsi"/>
                <w:b/>
                <w:bCs/>
                <w:color w:val="000000"/>
                <w:sz w:val="18"/>
                <w:szCs w:val="18"/>
              </w:rPr>
            </w:pPr>
          </w:p>
          <w:p w14:paraId="4020EA03" w14:textId="77777777" w:rsidR="00B12C70" w:rsidRDefault="00B12C70" w:rsidP="00C20C4E">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Componente 6: Presupuesto basado en resultados </w:t>
            </w:r>
            <w:r>
              <w:rPr>
                <w:rFonts w:asciiTheme="minorHAnsi" w:hAnsiTheme="minorHAnsi"/>
                <w:color w:val="000000"/>
                <w:sz w:val="18"/>
              </w:rPr>
              <w:t xml:space="preserve">(1,5 páginas máx.) </w:t>
            </w:r>
          </w:p>
          <w:p w14:paraId="49BE5AFE" w14:textId="77777777" w:rsidR="00B12C70" w:rsidRPr="0056586D" w:rsidRDefault="00B12C70" w:rsidP="00C20C4E">
            <w:pPr>
              <w:widowControl w:val="0"/>
              <w:autoSpaceDE w:val="0"/>
              <w:autoSpaceDN w:val="0"/>
              <w:adjustRightInd w:val="0"/>
              <w:jc w:val="both"/>
              <w:rPr>
                <w:rFonts w:asciiTheme="minorHAnsi" w:hAnsiTheme="minorHAnsi" w:cstheme="minorHAnsi"/>
                <w:color w:val="000000"/>
                <w:sz w:val="18"/>
                <w:szCs w:val="18"/>
              </w:rPr>
            </w:pPr>
          </w:p>
        </w:tc>
      </w:tr>
    </w:tbl>
    <w:p w14:paraId="2060D424" w14:textId="77777777" w:rsidR="00B12C70" w:rsidRPr="00A3012C" w:rsidRDefault="00B12C70" w:rsidP="00B12C70">
      <w:pPr>
        <w:widowControl w:val="0"/>
        <w:autoSpaceDE w:val="0"/>
        <w:autoSpaceDN w:val="0"/>
        <w:adjustRightInd w:val="0"/>
        <w:spacing w:after="0" w:line="240" w:lineRule="auto"/>
        <w:jc w:val="both"/>
        <w:rPr>
          <w:rFonts w:eastAsia="Calibri" w:cstheme="minorHAnsi"/>
          <w:color w:val="000000"/>
          <w:sz w:val="18"/>
          <w:szCs w:val="18"/>
          <w:lang w:val="es-CO"/>
        </w:rPr>
      </w:pPr>
    </w:p>
    <w:p w14:paraId="3DB726E5" w14:textId="77777777" w:rsidR="00B12C70" w:rsidRPr="0056586D" w:rsidRDefault="00B12C70" w:rsidP="00B12C7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La elaboración y gestión de un presupuesto realista constituye una parte importante del desarrollo y la ejecución de actividades satisfactorias. Prestar especial atención a la gestión financiera e integridad mejorará la eficacia y el impacto de las actividades. A la hora de elaborar el presupuesto de un proyecto deben tenerse en cuenta los siguientes principios importantes: </w:t>
      </w:r>
    </w:p>
    <w:p w14:paraId="365BF369"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Incluir los costos relacionados con la realización eficaz de las actividades y la obtención de los resultados previstos en la propuesta. Los demás costos asociados deben financiarse con otras fuentes. </w:t>
      </w:r>
    </w:p>
    <w:p w14:paraId="0095E348"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El presupuesto debe ser realista. Averiguar lo que realmente costarán las actividades planificadas y no asumir que costarán menos. </w:t>
      </w:r>
    </w:p>
    <w:p w14:paraId="113CF65C" w14:textId="77777777" w:rsidR="00B12C70" w:rsidRPr="0056586D" w:rsidRDefault="00B12C70" w:rsidP="00B12C70">
      <w:pPr>
        <w:numPr>
          <w:ilvl w:val="0"/>
          <w:numId w:val="2"/>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El presupuesto debe incluir todos los costos asociados a la gestión y administración de la actividad o los resultados, en particular el costo de la supervisión y la evaluación. </w:t>
      </w:r>
    </w:p>
    <w:p w14:paraId="6AC3D98C" w14:textId="77777777" w:rsidR="00B12C70" w:rsidRPr="0056586D" w:rsidRDefault="00B12C70" w:rsidP="00B12C70">
      <w:pPr>
        <w:numPr>
          <w:ilvl w:val="0"/>
          <w:numId w:val="2"/>
        </w:numPr>
        <w:tabs>
          <w:tab w:val="left" w:pos="360"/>
        </w:tabs>
        <w:spacing w:after="0" w:line="240" w:lineRule="auto"/>
        <w:jc w:val="both"/>
        <w:rPr>
          <w:rFonts w:cstheme="minorHAnsi"/>
          <w:color w:val="000000" w:themeColor="text1"/>
          <w:sz w:val="18"/>
          <w:szCs w:val="18"/>
        </w:rPr>
      </w:pPr>
      <w:r>
        <w:rPr>
          <w:color w:val="000000" w:themeColor="text1"/>
          <w:sz w:val="18"/>
        </w:rPr>
        <w:t xml:space="preserve">El presupuesto podría incluir los «Costos indirectos», que son aquellos costos indirectos en los que la Parte Responsable incurre para operar como un todo o un segmento de esta y que no pueden conectarse o relacionarse fácilmente con la ejecución del Trabajo, es decir, gastos operativos y gastos generales conectados con el normal funcionamiento de una organización/empresa (como los gastos del personal de apoyo, espacio de oficina y equipos que no son Costos directos). </w:t>
      </w:r>
    </w:p>
    <w:p w14:paraId="767DC90E" w14:textId="7FED4671" w:rsidR="00B12C70" w:rsidRPr="0056586D" w:rsidRDefault="00B12C70" w:rsidP="00B12C70">
      <w:pPr>
        <w:numPr>
          <w:ilvl w:val="0"/>
          <w:numId w:val="2"/>
        </w:numPr>
        <w:tabs>
          <w:tab w:val="left" w:pos="360"/>
        </w:tabs>
        <w:spacing w:after="0" w:line="240" w:lineRule="auto"/>
        <w:jc w:val="both"/>
        <w:rPr>
          <w:rFonts w:cstheme="minorHAnsi"/>
          <w:color w:val="000000" w:themeColor="text1"/>
          <w:sz w:val="18"/>
          <w:szCs w:val="18"/>
        </w:rPr>
      </w:pPr>
      <w:r>
        <w:rPr>
          <w:color w:val="000000" w:themeColor="text1"/>
          <w:sz w:val="18"/>
        </w:rPr>
        <w:t xml:space="preserve">«Tarifa de costos indirectos» significa la tarifa plana que ONU Mujeres reembolsará a la organización asociada por sus Costos indirectos, según lo establecido en el Documento del Proyecto del/de la organización asociada y que no excederá una tarifa del </w:t>
      </w:r>
      <w:r w:rsidR="000138A1">
        <w:rPr>
          <w:color w:val="000000" w:themeColor="text1"/>
          <w:sz w:val="18"/>
        </w:rPr>
        <w:t>7</w:t>
      </w:r>
      <w:r>
        <w:rPr>
          <w:color w:val="000000" w:themeColor="text1"/>
          <w:sz w:val="18"/>
        </w:rPr>
        <w:t>% o la tarifa establecida en las Condiciones específicas del acuerdo con el socio que financia el proyecto, si esa es menor. La tarifa plana se calcula sobre los Costos directos que reúnen las condiciones.</w:t>
      </w:r>
    </w:p>
    <w:p w14:paraId="5297038A"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partidas presupuestarias son categorías generales destinadas a ayudar a analizar dónde se gastará el dinero. Si un gasto previsto no parece encajar en ninguna de las categorías de partidas estándar, indíquelo en el apartado de otros costos e indique a qué se va a destinar el dinero. </w:t>
      </w:r>
    </w:p>
    <w:p w14:paraId="066F9CE1" w14:textId="77777777" w:rsidR="00B12C70" w:rsidRPr="0056586D" w:rsidRDefault="00B12C70" w:rsidP="00B12C7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Las cifras que se incluyen en la hoja de presupuesto deben coincidir con las del encabezado y el texto de la propuesta. </w:t>
      </w:r>
    </w:p>
    <w:p w14:paraId="02E20BC1" w14:textId="77777777" w:rsidR="00B12C70" w:rsidRPr="0056586D" w:rsidRDefault="00B12C70" w:rsidP="00B12C70">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rPr>
        <w:t>En función de los resultados que se obtengan, podrían seguirse los siguientes umbrales sugeridos para los costos:</w:t>
      </w:r>
    </w:p>
    <w:p w14:paraId="34E99E71" w14:textId="77777777" w:rsidR="00B12C70" w:rsidRPr="0056586D" w:rsidRDefault="00B12C70" w:rsidP="00B12C70">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máximo para los costos relacionados con el personal en una propuesta: 20 % de los costos de programación;</w:t>
      </w:r>
    </w:p>
    <w:p w14:paraId="4473CFA7" w14:textId="27C746F3" w:rsidR="00B12C70" w:rsidRPr="0056586D" w:rsidRDefault="00B12C70" w:rsidP="00B12C70">
      <w:pPr>
        <w:pStyle w:val="pf1"/>
        <w:numPr>
          <w:ilvl w:val="0"/>
          <w:numId w:val="13"/>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3% para la supervisión y la evaluación</w:t>
      </w:r>
      <w:r w:rsidR="00217AD5">
        <w:rPr>
          <w:rStyle w:val="cf01"/>
          <w:rFonts w:asciiTheme="minorHAnsi" w:hAnsiTheme="minorHAnsi"/>
        </w:rPr>
        <w:t xml:space="preserve"> de los costos de programación</w:t>
      </w:r>
      <w:r>
        <w:rPr>
          <w:rStyle w:val="cf01"/>
          <w:rFonts w:asciiTheme="minorHAnsi" w:hAnsiTheme="minorHAnsi"/>
        </w:rPr>
        <w:t>; y</w:t>
      </w:r>
    </w:p>
    <w:p w14:paraId="29F22472" w14:textId="0C92A8B7" w:rsidR="00B12C70" w:rsidRPr="0013014C" w:rsidRDefault="00B12C70" w:rsidP="00B12C70">
      <w:pPr>
        <w:pStyle w:val="pf1"/>
        <w:numPr>
          <w:ilvl w:val="0"/>
          <w:numId w:val="13"/>
        </w:numPr>
        <w:spacing w:before="0" w:beforeAutospacing="0" w:after="0" w:afterAutospacing="0"/>
        <w:jc w:val="both"/>
        <w:rPr>
          <w:rStyle w:val="cf01"/>
          <w:rFonts w:asciiTheme="minorHAnsi" w:hAnsiTheme="minorHAnsi" w:cstheme="minorHAnsi"/>
        </w:rPr>
      </w:pPr>
      <w:r>
        <w:rPr>
          <w:rStyle w:val="cf01"/>
          <w:rFonts w:asciiTheme="minorHAnsi" w:hAnsiTheme="minorHAnsi"/>
        </w:rPr>
        <w:t xml:space="preserve">hasta el </w:t>
      </w:r>
      <w:r w:rsidR="000138A1">
        <w:rPr>
          <w:rStyle w:val="cf01"/>
          <w:rFonts w:asciiTheme="minorHAnsi" w:hAnsiTheme="minorHAnsi"/>
        </w:rPr>
        <w:t>7</w:t>
      </w:r>
      <w:r>
        <w:rPr>
          <w:rStyle w:val="cf01"/>
          <w:rFonts w:asciiTheme="minorHAnsi" w:hAnsiTheme="minorHAnsi"/>
        </w:rPr>
        <w:t>% (o según el acuerdo con el donante correspondiente): costos indirectos incluidos (servicios públicos, alquiler, etc.).</w:t>
      </w:r>
    </w:p>
    <w:p w14:paraId="75250178" w14:textId="77777777" w:rsidR="0013014C" w:rsidRPr="0056586D" w:rsidRDefault="0013014C" w:rsidP="0013014C">
      <w:pPr>
        <w:pStyle w:val="pf1"/>
        <w:spacing w:before="0" w:beforeAutospacing="0" w:after="0" w:afterAutospacing="0"/>
        <w:jc w:val="both"/>
        <w:rPr>
          <w:rFonts w:asciiTheme="minorHAnsi" w:hAnsiTheme="minorHAnsi" w:cstheme="minorHAnsi"/>
          <w:sz w:val="18"/>
          <w:szCs w:val="18"/>
        </w:rPr>
      </w:pPr>
    </w:p>
    <w:p w14:paraId="496CE222" w14:textId="77777777" w:rsidR="00B12C70" w:rsidRPr="00A3012C" w:rsidRDefault="00B12C70" w:rsidP="00B12C70">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s-CO"/>
        </w:rPr>
      </w:pPr>
    </w:p>
    <w:tbl>
      <w:tblPr>
        <w:tblW w:w="8775" w:type="dxa"/>
        <w:tblInd w:w="-24" w:type="dxa"/>
        <w:tblBorders>
          <w:left w:val="nil"/>
          <w:right w:val="nil"/>
        </w:tblBorders>
        <w:tblLook w:val="0000" w:firstRow="0" w:lastRow="0" w:firstColumn="0" w:lastColumn="0" w:noHBand="0" w:noVBand="0"/>
      </w:tblPr>
      <w:tblGrid>
        <w:gridCol w:w="2786"/>
        <w:gridCol w:w="1045"/>
        <w:gridCol w:w="1374"/>
        <w:gridCol w:w="975"/>
        <w:gridCol w:w="1535"/>
        <w:gridCol w:w="1060"/>
      </w:tblGrid>
      <w:tr w:rsidR="00B12C70" w:rsidRPr="0056586D" w14:paraId="44BF443C" w14:textId="77777777" w:rsidTr="00C20C4E">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1F72" w14:textId="77777777" w:rsidR="00B12C70" w:rsidRPr="0056586D" w:rsidRDefault="00B12C70" w:rsidP="00C20C4E">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Resultado 1 (p. ej., producto) </w:t>
            </w:r>
            <w:r>
              <w:rPr>
                <w:color w:val="000000"/>
                <w:sz w:val="18"/>
              </w:rPr>
              <w:t>Repita esta tabla para cada resultado</w:t>
            </w:r>
            <w:r w:rsidRPr="0056586D">
              <w:rPr>
                <w:rStyle w:val="Refdenotaalpie"/>
                <w:rFonts w:eastAsia="Calibri" w:cstheme="minorHAnsi"/>
                <w:color w:val="000000"/>
                <w:sz w:val="18"/>
                <w:szCs w:val="18"/>
                <w:lang w:val="en-CA"/>
              </w:rPr>
              <w:footnoteReference w:id="2"/>
            </w:r>
            <w:r>
              <w:rPr>
                <w:color w:val="000000"/>
                <w:sz w:val="18"/>
              </w:rPr>
              <w:t>.</w:t>
            </w:r>
          </w:p>
        </w:tc>
      </w:tr>
      <w:tr w:rsidR="00B12C70" w:rsidRPr="0056586D" w14:paraId="6EA9E82C"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A99A52"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Categoría de gasto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92248B"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Año 1 [moneda local]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09994" w14:textId="77777777" w:rsidR="00B12C70" w:rsidRPr="0056586D" w:rsidRDefault="00B12C70" w:rsidP="00C20C4E">
            <w:pPr>
              <w:widowControl w:val="0"/>
              <w:autoSpaceDE w:val="0"/>
              <w:autoSpaceDN w:val="0"/>
              <w:adjustRightInd w:val="0"/>
              <w:spacing w:after="0" w:line="240" w:lineRule="auto"/>
              <w:rPr>
                <w:rFonts w:eastAsia="Calibri" w:cstheme="minorHAnsi"/>
                <w:b/>
                <w:bCs/>
                <w:color w:val="000000"/>
                <w:sz w:val="18"/>
                <w:szCs w:val="18"/>
              </w:rPr>
            </w:pPr>
            <w:r>
              <w:rPr>
                <w:b/>
                <w:color w:val="000000"/>
                <w:sz w:val="18"/>
              </w:rPr>
              <w:t>Año 2 (moneda local), si procede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607544"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Total [moneda local]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7F9BE0"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(dólares estadounidenses)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8BC8F9"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Porcentaje total </w:t>
            </w:r>
          </w:p>
        </w:tc>
      </w:tr>
      <w:tr w:rsidR="00B12C70" w:rsidRPr="0056586D" w14:paraId="5671A500"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3CD98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Personal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718EC5"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EF208"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180E4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DE8667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7AF2D82"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4D11F81B"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D3C37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Equipos/materiales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FFB874"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40167"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C675EE"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A6F71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610537"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0EBEE0F3"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67F794" w14:textId="77777777" w:rsidR="00B12C70" w:rsidRPr="0056586D" w:rsidRDefault="00B12C70" w:rsidP="00C20C4E">
            <w:pPr>
              <w:widowControl w:val="0"/>
              <w:autoSpaceDE w:val="0"/>
              <w:autoSpaceDN w:val="0"/>
              <w:adjustRightInd w:val="0"/>
              <w:spacing w:after="0" w:line="240" w:lineRule="auto"/>
              <w:rPr>
                <w:rFonts w:eastAsia="Calibri" w:cstheme="minorHAnsi"/>
                <w:color w:val="000000"/>
                <w:sz w:val="18"/>
                <w:szCs w:val="18"/>
              </w:rPr>
            </w:pPr>
            <w:r>
              <w:rPr>
                <w:color w:val="000000"/>
                <w:sz w:val="18"/>
              </w:rPr>
              <w:t xml:space="preserve">3. Capacitaciones/seminarios/talleres en viajes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91C57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0C111"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C0B7F6B"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0240856"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60844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r>
      <w:tr w:rsidR="00B12C70" w:rsidRPr="0056586D" w14:paraId="3778232F"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C87F4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Contratos de consultorías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5C6A432"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0C3A" w14:textId="77777777" w:rsidR="00B12C70" w:rsidRPr="0056586D" w:rsidRDefault="00B12C70" w:rsidP="00C20C4E">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5FBC6C"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0004AE35" wp14:editId="4E9BD3E9">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4B1D7560" wp14:editId="442CC282">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C73A5"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47D56C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21C608EC"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A8FB4"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5. Otros costos </w:t>
            </w:r>
            <w:r w:rsidRPr="0056586D">
              <w:rPr>
                <w:rFonts w:eastAsia="Calibri" w:cstheme="minorHAnsi"/>
                <w:color w:val="000000"/>
                <w:position w:val="10"/>
                <w:sz w:val="18"/>
                <w:szCs w:val="18"/>
                <w:vertAlign w:val="superscript"/>
                <w:lang w:val="en-CA"/>
              </w:rPr>
              <w:footnoteReference w:id="3"/>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97A6C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4D6C"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D8061E"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46F9D97"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FD8AE4"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1650F3F7"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51132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Imprevistos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57F18B"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3472"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1AAFD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D7937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40C19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6C443FF2"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AAC004E"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Otros elementos de respaldo solicitados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854D"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ADA6D" w14:textId="77777777" w:rsidR="00B12C70" w:rsidRPr="0056586D" w:rsidRDefault="00B12C70" w:rsidP="00C20C4E">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2A6063"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042EDEE1" wp14:editId="1529159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642CF526" wp14:editId="2BC5A9B8">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6">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C0992B"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C0F358"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r w:rsidR="00B12C70" w:rsidRPr="0056586D" w14:paraId="2E99F699" w14:textId="77777777" w:rsidTr="00C20C4E">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5623F9" w14:textId="799F798F" w:rsidR="00B12C70" w:rsidRPr="0056586D" w:rsidRDefault="00B12C70" w:rsidP="00C20C4E">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8. Costos indirectos (que no superen el </w:t>
            </w:r>
            <w:r w:rsidR="000138A1">
              <w:rPr>
                <w:color w:val="000000" w:themeColor="text1"/>
                <w:sz w:val="18"/>
              </w:rPr>
              <w:t>7</w:t>
            </w:r>
            <w:r>
              <w:rPr>
                <w:color w:val="000000" w:themeColor="text1"/>
                <w:sz w:val="18"/>
              </w:rPr>
              <w:t>% o el porcentaje correspondiente del donante)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AEC11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1E9E4"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E6B091"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104AE6"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9161115" w14:textId="77777777" w:rsidR="00B12C70" w:rsidRPr="00A3012C" w:rsidRDefault="00B12C70" w:rsidP="00C20C4E">
            <w:pPr>
              <w:widowControl w:val="0"/>
              <w:autoSpaceDE w:val="0"/>
              <w:autoSpaceDN w:val="0"/>
              <w:adjustRightInd w:val="0"/>
              <w:spacing w:after="0" w:line="240" w:lineRule="auto"/>
              <w:jc w:val="both"/>
              <w:rPr>
                <w:rFonts w:eastAsia="Calibri" w:cstheme="minorHAnsi"/>
                <w:color w:val="000000"/>
                <w:sz w:val="18"/>
                <w:szCs w:val="18"/>
                <w:lang w:val="es-CO"/>
              </w:rPr>
            </w:pPr>
          </w:p>
        </w:tc>
      </w:tr>
      <w:tr w:rsidR="00B12C70" w:rsidRPr="0056586D" w14:paraId="63482F89" w14:textId="77777777" w:rsidTr="00C20C4E">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3960640"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Costo total del resultado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D7AA7B6"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09828"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5A025C"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19565F"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1330EA" w14:textId="77777777" w:rsidR="00B12C70" w:rsidRPr="0056586D" w:rsidRDefault="00B12C70" w:rsidP="00C20C4E">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63549341" w14:textId="77777777" w:rsidR="00B12C70" w:rsidRPr="0056586D" w:rsidRDefault="00B12C70" w:rsidP="00B12C70">
      <w:pPr>
        <w:spacing w:after="0" w:line="240" w:lineRule="auto"/>
        <w:rPr>
          <w:rFonts w:eastAsia="Arial" w:cstheme="minorHAnsi"/>
          <w:sz w:val="18"/>
          <w:szCs w:val="18"/>
        </w:rPr>
      </w:pPr>
    </w:p>
    <w:p w14:paraId="3EA20173" w14:textId="77777777" w:rsidR="00B12C70" w:rsidRPr="0056586D" w:rsidRDefault="00B12C70" w:rsidP="00B12C70">
      <w:pPr>
        <w:spacing w:after="0" w:line="240" w:lineRule="auto"/>
        <w:rPr>
          <w:rFonts w:eastAsia="Arial" w:cstheme="minorHAnsi"/>
          <w:sz w:val="18"/>
          <w:szCs w:val="18"/>
        </w:rPr>
      </w:pPr>
    </w:p>
    <w:p w14:paraId="681E74A3" w14:textId="77777777" w:rsidR="00B12C70" w:rsidRDefault="00B12C70" w:rsidP="00B12C70">
      <w:pPr>
        <w:spacing w:after="0" w:line="240" w:lineRule="auto"/>
        <w:jc w:val="both"/>
        <w:rPr>
          <w:rFonts w:eastAsia="Arial" w:cstheme="minorHAnsi"/>
          <w:sz w:val="18"/>
          <w:szCs w:val="18"/>
        </w:rPr>
      </w:pPr>
      <w:r>
        <w:rPr>
          <w:sz w:val="18"/>
        </w:rPr>
        <w:t>Yo, (nombre) ___________ certifico que soy (cargo) ______________ de (nombre de la organización) ______________; y que al firmar esta propuesta en nombre y representación de (nombre de la organización) _________________, certifico que toda la información incluida aquí es correcta y veraz y que la firma de esta propuesta se engloba en el ámbito de mis competencias.</w:t>
      </w:r>
    </w:p>
    <w:p w14:paraId="736D8593" w14:textId="77777777" w:rsidR="00B12C70" w:rsidRPr="0056586D" w:rsidRDefault="00B12C70" w:rsidP="00B12C70">
      <w:pPr>
        <w:spacing w:after="0" w:line="240" w:lineRule="auto"/>
        <w:jc w:val="both"/>
        <w:rPr>
          <w:rFonts w:eastAsia="Arial" w:cstheme="minorHAnsi"/>
          <w:sz w:val="18"/>
          <w:szCs w:val="18"/>
        </w:rPr>
      </w:pPr>
    </w:p>
    <w:p w14:paraId="4BAA5BFA" w14:textId="77777777" w:rsidR="00B12C70" w:rsidRDefault="00B12C70" w:rsidP="00B12C70">
      <w:pPr>
        <w:spacing w:after="0" w:line="240" w:lineRule="auto"/>
        <w:jc w:val="both"/>
        <w:rPr>
          <w:rFonts w:eastAsia="Arial" w:cstheme="minorHAnsi"/>
          <w:sz w:val="18"/>
          <w:szCs w:val="18"/>
        </w:rPr>
      </w:pPr>
      <w:r>
        <w:rPr>
          <w:sz w:val="18"/>
        </w:rPr>
        <w:t>Al firmar esta propuesta, me comprometo a cumplir con esta propuesta para llevar a cabo la gama de servicios especificados en el paquete del CFP y a respetar los términos y condiciones establecidos en el modelo de Acuerdo de Asociación de ONU Mujeres.</w:t>
      </w:r>
    </w:p>
    <w:p w14:paraId="61975E29" w14:textId="77777777" w:rsidR="00B12C70" w:rsidRDefault="00B12C70" w:rsidP="00B12C70">
      <w:pPr>
        <w:spacing w:after="0" w:line="240" w:lineRule="auto"/>
        <w:rPr>
          <w:rFonts w:eastAsia="Arial" w:cstheme="minorHAnsi"/>
          <w:sz w:val="18"/>
          <w:szCs w:val="18"/>
        </w:rPr>
      </w:pPr>
    </w:p>
    <w:p w14:paraId="07042AA8" w14:textId="77777777" w:rsidR="00B12C70" w:rsidRPr="0056586D" w:rsidRDefault="00B12C70" w:rsidP="00B12C70">
      <w:pPr>
        <w:spacing w:after="0" w:line="240" w:lineRule="auto"/>
        <w:rPr>
          <w:rFonts w:eastAsia="Arial" w:cstheme="minorHAnsi"/>
          <w:sz w:val="18"/>
          <w:szCs w:val="18"/>
        </w:rPr>
      </w:pPr>
    </w:p>
    <w:p w14:paraId="45E527C0" w14:textId="77777777" w:rsidR="00B12C70" w:rsidRPr="0056586D" w:rsidRDefault="00B12C70" w:rsidP="00B12C70">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t>(Sello)</w:t>
      </w:r>
    </w:p>
    <w:p w14:paraId="0332DDDA" w14:textId="77777777" w:rsidR="00B12C70" w:rsidRPr="0056586D" w:rsidRDefault="00B12C70" w:rsidP="00B12C70">
      <w:pPr>
        <w:spacing w:after="0" w:line="240" w:lineRule="auto"/>
        <w:rPr>
          <w:rFonts w:eastAsia="Arial" w:cstheme="minorHAnsi"/>
          <w:sz w:val="18"/>
          <w:szCs w:val="18"/>
        </w:rPr>
      </w:pPr>
      <w:r>
        <w:rPr>
          <w:sz w:val="18"/>
        </w:rPr>
        <w:t>(Firma)</w:t>
      </w:r>
    </w:p>
    <w:p w14:paraId="5175934A" w14:textId="77777777" w:rsidR="00B12C70" w:rsidRDefault="00B12C70" w:rsidP="00B12C70">
      <w:pPr>
        <w:spacing w:after="0" w:line="240" w:lineRule="auto"/>
        <w:rPr>
          <w:rFonts w:eastAsia="Times New Roman" w:cstheme="minorHAnsi"/>
          <w:sz w:val="18"/>
          <w:szCs w:val="18"/>
        </w:rPr>
      </w:pPr>
    </w:p>
    <w:p w14:paraId="26A06656" w14:textId="77777777" w:rsidR="00B12C70" w:rsidRDefault="00B12C70" w:rsidP="00B12C70">
      <w:pPr>
        <w:spacing w:after="0" w:line="240" w:lineRule="auto"/>
        <w:rPr>
          <w:rFonts w:eastAsia="Times New Roman" w:cstheme="minorHAnsi"/>
          <w:sz w:val="18"/>
          <w:szCs w:val="18"/>
        </w:rPr>
      </w:pPr>
    </w:p>
    <w:p w14:paraId="7282C3A9" w14:textId="77777777" w:rsidR="00B12C70" w:rsidRPr="0056586D" w:rsidRDefault="00B12C70" w:rsidP="00B12C70">
      <w:pPr>
        <w:spacing w:after="0" w:line="240" w:lineRule="auto"/>
        <w:rPr>
          <w:rFonts w:eastAsia="Times New Roman" w:cstheme="minorHAnsi"/>
          <w:sz w:val="18"/>
          <w:szCs w:val="18"/>
        </w:rPr>
      </w:pPr>
    </w:p>
    <w:p w14:paraId="1D99231B" w14:textId="77777777" w:rsidR="00B12C70" w:rsidRPr="0056586D" w:rsidRDefault="00B12C70" w:rsidP="00B12C70">
      <w:pPr>
        <w:spacing w:after="0" w:line="240" w:lineRule="auto"/>
        <w:rPr>
          <w:rFonts w:eastAsia="Arial" w:cstheme="minorHAnsi"/>
          <w:sz w:val="18"/>
          <w:szCs w:val="18"/>
        </w:rPr>
      </w:pPr>
      <w:r>
        <w:rPr>
          <w:sz w:val="18"/>
        </w:rPr>
        <w:t>(Nombre en letra de imprenta y cargo)</w:t>
      </w:r>
    </w:p>
    <w:p w14:paraId="16E48E44" w14:textId="77777777" w:rsidR="00B12C70" w:rsidRPr="0056586D" w:rsidRDefault="00B12C70" w:rsidP="00B12C70">
      <w:pPr>
        <w:spacing w:after="0" w:line="240" w:lineRule="auto"/>
        <w:rPr>
          <w:rFonts w:eastAsia="Arial" w:cstheme="minorHAnsi"/>
          <w:sz w:val="18"/>
          <w:szCs w:val="18"/>
        </w:rPr>
      </w:pPr>
      <w:r>
        <w:rPr>
          <w:sz w:val="18"/>
        </w:rPr>
        <w:t>(Fecha)</w:t>
      </w:r>
    </w:p>
    <w:p w14:paraId="7BEDB9A8" w14:textId="4C7F4C77" w:rsidR="00787196" w:rsidRPr="00B12C70" w:rsidRDefault="00787196">
      <w:pPr>
        <w:rPr>
          <w:rFonts w:eastAsia="Calibri" w:cstheme="minorHAnsi"/>
          <w:color w:val="000000" w:themeColor="text1"/>
          <w:sz w:val="18"/>
          <w:szCs w:val="18"/>
        </w:rPr>
      </w:pPr>
    </w:p>
    <w:sectPr w:rsidR="00787196" w:rsidRPr="00B12C70" w:rsidSect="001619F9">
      <w:headerReference w:type="default" r:id="rId17"/>
      <w:footerReference w:type="even" r:id="rId18"/>
      <w:footerReference w:type="default" r:id="rId19"/>
      <w:headerReference w:type="first" r:id="rId20"/>
      <w:footerReference w:type="first" r:id="rId21"/>
      <w:pgSz w:w="12240" w:h="18720" w:code="15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F0C7D" w14:textId="77777777" w:rsidR="007D45BF" w:rsidRDefault="007D45BF" w:rsidP="00B12C70">
      <w:pPr>
        <w:spacing w:after="0" w:line="240" w:lineRule="auto"/>
      </w:pPr>
      <w:r>
        <w:separator/>
      </w:r>
    </w:p>
  </w:endnote>
  <w:endnote w:type="continuationSeparator" w:id="0">
    <w:p w14:paraId="2DABED97" w14:textId="77777777" w:rsidR="007D45BF" w:rsidRDefault="007D45BF" w:rsidP="00B1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E1C6" w14:textId="77777777" w:rsidR="00B12C70" w:rsidRDefault="00B12C70" w:rsidP="004618C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F85FD8" w14:textId="77777777" w:rsidR="00B12C70" w:rsidRDefault="00B12C70" w:rsidP="004618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39C2C800" w14:textId="77777777" w:rsidR="00B12C70" w:rsidRDefault="00B12C70">
            <w:pPr>
              <w:pStyle w:val="Piedepgina"/>
              <w:jc w:val="center"/>
            </w:pPr>
            <w:r>
              <w:rPr>
                <w:rFonts w:ascii="Calibri" w:hAnsi="Calibri"/>
                <w:sz w:val="16"/>
              </w:rPr>
              <w:t xml:space="preserve">Página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de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007F6A04" w14:textId="77777777" w:rsidR="00B12C70" w:rsidRDefault="00B12C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8511" w14:textId="77777777" w:rsidR="00B12C70" w:rsidRPr="00B71955" w:rsidRDefault="00B12C70" w:rsidP="004618C5">
    <w:pPr>
      <w:pStyle w:val="Piedepgina"/>
      <w:tabs>
        <w:tab w:val="left" w:pos="142"/>
        <w:tab w:val="left" w:pos="5880"/>
        <w:tab w:val="right" w:pos="88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A40FA" w14:textId="77777777" w:rsidR="007D45BF" w:rsidRDefault="007D45BF" w:rsidP="00B12C70">
      <w:pPr>
        <w:spacing w:after="0" w:line="240" w:lineRule="auto"/>
      </w:pPr>
      <w:r>
        <w:separator/>
      </w:r>
    </w:p>
  </w:footnote>
  <w:footnote w:type="continuationSeparator" w:id="0">
    <w:p w14:paraId="39B99446" w14:textId="77777777" w:rsidR="007D45BF" w:rsidRDefault="007D45BF" w:rsidP="00B12C70">
      <w:pPr>
        <w:spacing w:after="0" w:line="240" w:lineRule="auto"/>
      </w:pPr>
      <w:r>
        <w:continuationSeparator/>
      </w:r>
    </w:p>
  </w:footnote>
  <w:footnote w:id="1">
    <w:p w14:paraId="7DD74A96" w14:textId="77777777" w:rsidR="008224E6" w:rsidRPr="003A5A62" w:rsidRDefault="008224E6" w:rsidP="008224E6">
      <w:pPr>
        <w:pStyle w:val="Textonotapie"/>
        <w:jc w:val="both"/>
      </w:pPr>
      <w:r>
        <w:rPr>
          <w:rStyle w:val="Refdenotaalpie"/>
        </w:rPr>
        <w:footnoteRef/>
      </w:r>
      <w:r>
        <w:t xml:space="preserve"> </w:t>
      </w:r>
      <w:r w:rsidRPr="00DF4D80">
        <w:rPr>
          <w:rFonts w:asciiTheme="majorHAnsi" w:hAnsiTheme="majorHAnsi" w:cstheme="majorHAnsi"/>
          <w:sz w:val="18"/>
          <w:szCs w:val="18"/>
        </w:rPr>
        <w:t>Por contrapartida se entiende la existencia de recursos financieros, físicos o en especies que se sumen a los recursos entregados por ONU Mujeres para la ejecución del proyecto</w:t>
      </w:r>
      <w:r>
        <w:rPr>
          <w:rFonts w:asciiTheme="majorHAnsi" w:hAnsiTheme="majorHAnsi" w:cstheme="majorHAnsi"/>
          <w:sz w:val="18"/>
          <w:szCs w:val="18"/>
        </w:rPr>
        <w:t xml:space="preserve"> presentado.</w:t>
      </w:r>
    </w:p>
  </w:footnote>
  <w:footnote w:id="2">
    <w:p w14:paraId="590CB56F" w14:textId="77777777" w:rsidR="00B12C70" w:rsidRPr="00A9085D" w:rsidRDefault="00B12C70" w:rsidP="00B12C70">
      <w:pPr>
        <w:jc w:val="both"/>
        <w:rPr>
          <w:rFonts w:ascii="Calibri" w:hAnsi="Calibri" w:cs="Calibri"/>
          <w:sz w:val="16"/>
          <w:szCs w:val="16"/>
        </w:rPr>
      </w:pPr>
      <w:r>
        <w:rPr>
          <w:rStyle w:val="Refdenotaalpie"/>
          <w:rFonts w:ascii="Calibri" w:hAnsi="Calibri" w:cs="Calibri"/>
          <w:sz w:val="16"/>
          <w:szCs w:val="16"/>
        </w:rPr>
        <w:footnoteRef/>
      </w:r>
      <w:r>
        <w:rPr>
          <w:rFonts w:ascii="Calibri" w:hAnsi="Calibri"/>
          <w:sz w:val="16"/>
        </w:rPr>
        <w:t xml:space="preserve">Si el presupuesto se destina a actividades de subvención, añada un campo para subvenciones. Para la adjudicación de subvenciones, (i) solo se puede utilizar hasta el </w:t>
      </w:r>
      <w:r>
        <w:rPr>
          <w:rFonts w:ascii="Calibri" w:hAnsi="Calibri"/>
          <w:color w:val="000000"/>
          <w:sz w:val="16"/>
        </w:rPr>
        <w:t>50 % del importe de la propuesta del/de la Asociado/a para financiar subvenciones</w:t>
      </w:r>
      <w:r>
        <w:rPr>
          <w:rFonts w:ascii="Calibri" w:hAnsi="Calibri"/>
          <w:sz w:val="16"/>
        </w:rPr>
        <w:t xml:space="preserve">, </w:t>
      </w:r>
      <w:r>
        <w:rPr>
          <w:rFonts w:ascii="Calibri" w:hAnsi="Calibri"/>
          <w:color w:val="000000"/>
          <w:sz w:val="16"/>
        </w:rPr>
        <w:t>(ii) no se puede emitir más del 25 % del valor del Acuerdo de Asociación por cada subvención individual.</w:t>
      </w:r>
      <w:r>
        <w:rPr>
          <w:rFonts w:ascii="Calibri" w:hAnsi="Calibri"/>
          <w:sz w:val="16"/>
        </w:rPr>
        <w:t xml:space="preserve"> </w:t>
      </w:r>
    </w:p>
  </w:footnote>
  <w:footnote w:id="3">
    <w:p w14:paraId="57994900" w14:textId="77777777" w:rsidR="00B12C70" w:rsidRPr="00FE26C7" w:rsidRDefault="00B12C70" w:rsidP="00B12C70">
      <w:pPr>
        <w:pStyle w:val="Textonotapie"/>
        <w:jc w:val="both"/>
        <w:rPr>
          <w:sz w:val="16"/>
          <w:szCs w:val="16"/>
        </w:rPr>
      </w:pPr>
      <w:r>
        <w:rPr>
          <w:rStyle w:val="Refdenotaalpie"/>
          <w:rFonts w:ascii="Calibri" w:hAnsi="Calibri" w:cs="Calibri"/>
          <w:sz w:val="16"/>
          <w:szCs w:val="16"/>
        </w:rPr>
        <w:footnoteRef/>
      </w:r>
      <w:r>
        <w:rPr>
          <w:rFonts w:ascii="Calibri" w:hAnsi="Calibri"/>
          <w:sz w:val="16"/>
        </w:rPr>
        <w:t xml:space="preserve"> «Otros costos» se refiere a cualquier otro gasto que no figure en el presupuesto basado en resultados. Especifique cuáles son en la nota a pie de página. </w:t>
      </w:r>
      <w:r>
        <w:rPr>
          <w:sz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B81A" w14:textId="16CAE59A" w:rsidR="00B12C70" w:rsidRDefault="00A31511" w:rsidP="28B8479B">
    <w:pPr>
      <w:pStyle w:val="Encabezado"/>
    </w:pPr>
    <w:r w:rsidRPr="00890765">
      <w:rPr>
        <w:b/>
        <w:bCs/>
        <w:sz w:val="18"/>
        <w:szCs w:val="18"/>
        <w:lang w:val="en-US"/>
      </w:rPr>
      <w:t>This is a translation of the English version of this document. If there are inconsistencies or conflicts between the English document and the translated document, the English document prevails.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B073" w14:textId="77777777" w:rsidR="00B12C70" w:rsidRPr="00A3012C" w:rsidRDefault="00B12C70" w:rsidP="00672BB1">
    <w:pPr>
      <w:shd w:val="clear" w:color="auto" w:fill="FFFFFF" w:themeFill="background1"/>
      <w:rPr>
        <w:b/>
        <w:bCs/>
        <w:sz w:val="18"/>
        <w:szCs w:val="18"/>
        <w:lang w:val="en-US"/>
      </w:rPr>
    </w:pPr>
    <w:r w:rsidRPr="00A3012C">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rPr>
      <w:drawing>
        <wp:anchor distT="0" distB="0" distL="114300" distR="114300" simplePos="0" relativeHeight="251659264" behindDoc="0" locked="0" layoutInCell="1" allowOverlap="1" wp14:anchorId="2819E111" wp14:editId="03DC14A2">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12C">
      <w:rPr>
        <w:b/>
        <w:i/>
        <w:color w:val="00206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E695A"/>
    <w:multiLevelType w:val="hybridMultilevel"/>
    <w:tmpl w:val="3834857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13169"/>
    <w:multiLevelType w:val="hybridMultilevel"/>
    <w:tmpl w:val="87149D74"/>
    <w:lvl w:ilvl="0" w:tplc="54E8A2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0" w15:restartNumberingAfterBreak="0">
    <w:nsid w:val="49C55C32"/>
    <w:multiLevelType w:val="hybridMultilevel"/>
    <w:tmpl w:val="12EEAD04"/>
    <w:lvl w:ilvl="0" w:tplc="94D09A82">
      <w:start w:val="27"/>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A477647"/>
    <w:multiLevelType w:val="hybridMultilevel"/>
    <w:tmpl w:val="73562530"/>
    <w:lvl w:ilvl="0" w:tplc="240A0001">
      <w:start w:val="1"/>
      <w:numFmt w:val="bullet"/>
      <w:lvlText w:val=""/>
      <w:lvlJc w:val="left"/>
      <w:pPr>
        <w:ind w:left="720" w:hanging="360"/>
      </w:pPr>
      <w:rPr>
        <w:rFonts w:ascii="Symbol" w:hAnsi="Symbol" w:hint="default"/>
      </w:rPr>
    </w:lvl>
    <w:lvl w:ilvl="1" w:tplc="1AFEF39C">
      <w:start w:val="1"/>
      <w:numFmt w:val="decimal"/>
      <w:lvlText w:val="%2)"/>
      <w:lvlJc w:val="left"/>
      <w:pPr>
        <w:ind w:left="1440" w:hanging="360"/>
      </w:pPr>
      <w:rPr>
        <w:rFonts w:asciiTheme="majorHAnsi" w:eastAsia="Times New Roman" w:hAnsiTheme="majorHAnsi" w:cstheme="majorHAnsi"/>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1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7FA523B7"/>
    <w:multiLevelType w:val="hybridMultilevel"/>
    <w:tmpl w:val="C540CB90"/>
    <w:lvl w:ilvl="0" w:tplc="54E8A2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85304849">
    <w:abstractNumId w:val="0"/>
  </w:num>
  <w:num w:numId="2" w16cid:durableId="185100727">
    <w:abstractNumId w:val="16"/>
  </w:num>
  <w:num w:numId="3" w16cid:durableId="1835023420">
    <w:abstractNumId w:val="7"/>
  </w:num>
  <w:num w:numId="4" w16cid:durableId="2016955755">
    <w:abstractNumId w:val="11"/>
  </w:num>
  <w:num w:numId="5" w16cid:durableId="434400541">
    <w:abstractNumId w:val="17"/>
  </w:num>
  <w:num w:numId="6" w16cid:durableId="1113746014">
    <w:abstractNumId w:val="1"/>
  </w:num>
  <w:num w:numId="7" w16cid:durableId="1653093823">
    <w:abstractNumId w:val="4"/>
  </w:num>
  <w:num w:numId="8" w16cid:durableId="451898577">
    <w:abstractNumId w:val="14"/>
  </w:num>
  <w:num w:numId="9" w16cid:durableId="290211943">
    <w:abstractNumId w:val="3"/>
  </w:num>
  <w:num w:numId="10" w16cid:durableId="1341349670">
    <w:abstractNumId w:val="9"/>
  </w:num>
  <w:num w:numId="11" w16cid:durableId="1413308086">
    <w:abstractNumId w:val="2"/>
  </w:num>
  <w:num w:numId="12" w16cid:durableId="929311052">
    <w:abstractNumId w:val="13"/>
  </w:num>
  <w:num w:numId="13" w16cid:durableId="36317566">
    <w:abstractNumId w:val="5"/>
  </w:num>
  <w:num w:numId="14" w16cid:durableId="1726560439">
    <w:abstractNumId w:val="15"/>
  </w:num>
  <w:num w:numId="15" w16cid:durableId="608900215">
    <w:abstractNumId w:val="10"/>
  </w:num>
  <w:num w:numId="16" w16cid:durableId="1065955635">
    <w:abstractNumId w:val="8"/>
  </w:num>
  <w:num w:numId="17" w16cid:durableId="2008706845">
    <w:abstractNumId w:val="12"/>
  </w:num>
  <w:num w:numId="18" w16cid:durableId="853769207">
    <w:abstractNumId w:val="18"/>
  </w:num>
  <w:num w:numId="19" w16cid:durableId="3886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70"/>
    <w:rsid w:val="00005DE1"/>
    <w:rsid w:val="000138A1"/>
    <w:rsid w:val="00090380"/>
    <w:rsid w:val="00093B36"/>
    <w:rsid w:val="001055F5"/>
    <w:rsid w:val="00107C34"/>
    <w:rsid w:val="0013014C"/>
    <w:rsid w:val="001619F9"/>
    <w:rsid w:val="001761DE"/>
    <w:rsid w:val="001E7B69"/>
    <w:rsid w:val="00217AD5"/>
    <w:rsid w:val="002622CD"/>
    <w:rsid w:val="0026547E"/>
    <w:rsid w:val="002A1A04"/>
    <w:rsid w:val="00361B90"/>
    <w:rsid w:val="003B1A18"/>
    <w:rsid w:val="003C28AE"/>
    <w:rsid w:val="003F0F5D"/>
    <w:rsid w:val="0040663A"/>
    <w:rsid w:val="004128B0"/>
    <w:rsid w:val="00485299"/>
    <w:rsid w:val="004D2460"/>
    <w:rsid w:val="0052644E"/>
    <w:rsid w:val="00532921"/>
    <w:rsid w:val="005D014E"/>
    <w:rsid w:val="006B6CE3"/>
    <w:rsid w:val="006C5F0E"/>
    <w:rsid w:val="00787196"/>
    <w:rsid w:val="007B7721"/>
    <w:rsid w:val="007D45BF"/>
    <w:rsid w:val="008151B6"/>
    <w:rsid w:val="008224E6"/>
    <w:rsid w:val="008A19DC"/>
    <w:rsid w:val="00901C70"/>
    <w:rsid w:val="0093546B"/>
    <w:rsid w:val="009415B7"/>
    <w:rsid w:val="009632D4"/>
    <w:rsid w:val="00973DEB"/>
    <w:rsid w:val="00A31511"/>
    <w:rsid w:val="00A32095"/>
    <w:rsid w:val="00AA2402"/>
    <w:rsid w:val="00B05889"/>
    <w:rsid w:val="00B12C70"/>
    <w:rsid w:val="00B45E29"/>
    <w:rsid w:val="00B82462"/>
    <w:rsid w:val="00BD2ABD"/>
    <w:rsid w:val="00CB22D7"/>
    <w:rsid w:val="00D25A8D"/>
    <w:rsid w:val="00D41E44"/>
    <w:rsid w:val="00D954B9"/>
    <w:rsid w:val="00ED1091"/>
    <w:rsid w:val="00F23BD0"/>
    <w:rsid w:val="00F8284B"/>
    <w:rsid w:val="00FA4FDE"/>
    <w:rsid w:val="00FD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B740"/>
  <w15:chartTrackingRefBased/>
  <w15:docId w15:val="{AEFCFD3D-9842-4FBF-81CC-24E50A8B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7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12C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2C70"/>
    <w:rPr>
      <w:sz w:val="20"/>
      <w:szCs w:val="20"/>
      <w:lang w:val="es-ES"/>
    </w:rPr>
  </w:style>
  <w:style w:type="character" w:styleId="Refdenotaalpie">
    <w:name w:val="footnote reference"/>
    <w:aliases w:val="ftref"/>
    <w:uiPriority w:val="99"/>
    <w:unhideWhenUsed/>
    <w:rsid w:val="00B12C70"/>
    <w:rPr>
      <w:vertAlign w:val="superscript"/>
    </w:rPr>
  </w:style>
  <w:style w:type="paragraph" w:styleId="Piedepgina">
    <w:name w:val="footer"/>
    <w:basedOn w:val="Normal"/>
    <w:link w:val="PiedepginaCar"/>
    <w:uiPriority w:val="99"/>
    <w:unhideWhenUsed/>
    <w:rsid w:val="00B12C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12C70"/>
    <w:rPr>
      <w:lang w:val="es-ES"/>
    </w:rPr>
  </w:style>
  <w:style w:type="table" w:customStyle="1" w:styleId="TableGrid4">
    <w:name w:val="Table Grid4"/>
    <w:basedOn w:val="Tablanormal"/>
    <w:next w:val="Tablaconcuadrcula"/>
    <w:uiPriority w:val="39"/>
    <w:rsid w:val="00B12C7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B12C70"/>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B12C70"/>
    <w:pPr>
      <w:ind w:left="720"/>
      <w:contextualSpacing/>
    </w:pPr>
  </w:style>
  <w:style w:type="paragraph" w:styleId="Encabezado">
    <w:name w:val="header"/>
    <w:basedOn w:val="Normal"/>
    <w:link w:val="EncabezadoCar"/>
    <w:uiPriority w:val="99"/>
    <w:unhideWhenUsed/>
    <w:rsid w:val="00B12C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12C70"/>
    <w:rPr>
      <w:lang w:val="es-ES"/>
    </w:rPr>
  </w:style>
  <w:style w:type="paragraph" w:customStyle="1" w:styleId="pf1">
    <w:name w:val="pf1"/>
    <w:basedOn w:val="Normal"/>
    <w:rsid w:val="00B12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12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B12C70"/>
    <w:rPr>
      <w:rFonts w:ascii="Segoe UI" w:hAnsi="Segoe UI" w:cs="Segoe UI" w:hint="default"/>
      <w:sz w:val="18"/>
      <w:szCs w:val="18"/>
    </w:r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B12C70"/>
    <w:rPr>
      <w:lang w:val="es-ES"/>
    </w:rPr>
  </w:style>
  <w:style w:type="table" w:styleId="Tablaconcuadrcula">
    <w:name w:val="Table Grid"/>
    <w:basedOn w:val="Tablanormal"/>
    <w:uiPriority w:val="39"/>
    <w:rsid w:val="00B1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un.org/sc/suborg/en/sanctions/un-sc-consolidated-lis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39B943-8CD3-4F91-9336-874896615996}" type="doc">
      <dgm:prSet loTypeId="urn:microsoft.com/office/officeart/2005/8/layout/equation1" loCatId="relationship" qsTypeId="urn:microsoft.com/office/officeart/2005/8/quickstyle/simple1" qsCatId="simple" csTypeId="urn:microsoft.com/office/officeart/2005/8/colors/colorful1" csCatId="colorful" phldr="1"/>
      <dgm:spPr/>
    </dgm:pt>
    <dgm:pt modelId="{0BFE60E7-87FD-4E56-B9A3-0E8AFDBC0D0E}">
      <dgm:prSet phldrT="[Texto]" custT="1"/>
      <dgm:spPr>
        <a:noFill/>
        <a:ln w="38100">
          <a:solidFill>
            <a:srgbClr val="00B0F0"/>
          </a:solidFill>
        </a:ln>
      </dgm:spPr>
      <dgm:t>
        <a:bodyPr/>
        <a:lstStyle/>
        <a:p>
          <a:r>
            <a:rPr lang="es-ES" sz="800" b="1">
              <a:solidFill>
                <a:schemeClr val="tx1"/>
              </a:solidFill>
            </a:rPr>
            <a:t>SI</a:t>
          </a:r>
          <a:r>
            <a:rPr lang="es-ES" sz="800">
              <a:solidFill>
                <a:schemeClr val="tx1"/>
              </a:solidFill>
            </a:rPr>
            <a:t>…</a:t>
          </a:r>
        </a:p>
        <a:p>
          <a:r>
            <a:rPr lang="es-ES" sz="800">
              <a:solidFill>
                <a:schemeClr val="tx1"/>
              </a:solidFill>
            </a:rPr>
            <a:t>(acciones)</a:t>
          </a:r>
        </a:p>
      </dgm:t>
    </dgm:pt>
    <dgm:pt modelId="{DBB32D36-ECA8-47B1-8563-911345519831}" type="parTrans" cxnId="{18B39581-B81F-45F7-AB37-B3A77541EB36}">
      <dgm:prSet/>
      <dgm:spPr/>
      <dgm:t>
        <a:bodyPr/>
        <a:lstStyle/>
        <a:p>
          <a:endParaRPr lang="es-ES" sz="800"/>
        </a:p>
      </dgm:t>
    </dgm:pt>
    <dgm:pt modelId="{A64F812B-40BF-4F41-9805-3564A0164259}" type="sibTrans" cxnId="{18B39581-B81F-45F7-AB37-B3A77541EB36}">
      <dgm:prSet custT="1"/>
      <dgm:spPr>
        <a:solidFill>
          <a:srgbClr val="002060"/>
        </a:solidFill>
      </dgm:spPr>
      <dgm:t>
        <a:bodyPr/>
        <a:lstStyle/>
        <a:p>
          <a:endParaRPr lang="es-ES" sz="800"/>
        </a:p>
      </dgm:t>
    </dgm:pt>
    <dgm:pt modelId="{BFAD0CA8-8181-44BA-8E2C-63433175F6D5}">
      <dgm:prSet phldrT="[Texto]" custT="1"/>
      <dgm:spPr>
        <a:noFill/>
        <a:ln w="38100">
          <a:solidFill>
            <a:srgbClr val="00B0F0"/>
          </a:solidFill>
        </a:ln>
      </dgm:spPr>
      <dgm:t>
        <a:bodyPr/>
        <a:lstStyle/>
        <a:p>
          <a:pPr algn="ctr"/>
          <a:r>
            <a:rPr lang="es-ES" sz="800" b="1" dirty="0">
              <a:solidFill>
                <a:schemeClr val="tx1"/>
              </a:solidFill>
            </a:rPr>
            <a:t>ENTONCES</a:t>
          </a:r>
          <a:r>
            <a:rPr lang="es-ES" sz="800" dirty="0">
              <a:solidFill>
                <a:schemeClr val="tx1"/>
              </a:solidFill>
            </a:rPr>
            <a:t>…</a:t>
          </a:r>
        </a:p>
        <a:p>
          <a:pPr algn="ctr"/>
          <a:r>
            <a:rPr lang="es-ES" sz="800" dirty="0">
              <a:solidFill>
                <a:schemeClr val="tx1"/>
              </a:solidFill>
            </a:rPr>
            <a:t>(Cambio esperado)</a:t>
          </a:r>
        </a:p>
      </dgm:t>
    </dgm:pt>
    <dgm:pt modelId="{A06B7276-9C6E-4879-9FEA-AD0F11DB1880}" type="parTrans" cxnId="{36B17F6A-6CB3-4DD9-A0FF-EF72C6E270CB}">
      <dgm:prSet/>
      <dgm:spPr/>
      <dgm:t>
        <a:bodyPr/>
        <a:lstStyle/>
        <a:p>
          <a:endParaRPr lang="es-ES" sz="800"/>
        </a:p>
      </dgm:t>
    </dgm:pt>
    <dgm:pt modelId="{3444DB7E-C012-4F70-903C-D3A8943785E7}" type="sibTrans" cxnId="{36B17F6A-6CB3-4DD9-A0FF-EF72C6E270CB}">
      <dgm:prSet custT="1"/>
      <dgm:spPr>
        <a:solidFill>
          <a:srgbClr val="002060"/>
        </a:solidFill>
        <a:ln>
          <a:noFill/>
        </a:ln>
      </dgm:spPr>
      <dgm:t>
        <a:bodyPr/>
        <a:lstStyle/>
        <a:p>
          <a:endParaRPr lang="es-ES" sz="800"/>
        </a:p>
      </dgm:t>
    </dgm:pt>
    <dgm:pt modelId="{5A4D8B1A-7E3C-4ABA-8BC0-AB68D23CB310}">
      <dgm:prSet phldrT="[Texto]" custT="1">
        <dgm:style>
          <a:lnRef idx="2">
            <a:schemeClr val="dk1"/>
          </a:lnRef>
          <a:fillRef idx="1">
            <a:schemeClr val="lt1"/>
          </a:fillRef>
          <a:effectRef idx="0">
            <a:schemeClr val="dk1"/>
          </a:effectRef>
          <a:fontRef idx="minor">
            <a:schemeClr val="dk1"/>
          </a:fontRef>
        </dgm:style>
      </dgm:prSet>
      <dgm:spPr>
        <a:ln w="38100">
          <a:solidFill>
            <a:srgbClr val="FF0000"/>
          </a:solidFill>
        </a:ln>
      </dgm:spPr>
      <dgm:t>
        <a:bodyPr/>
        <a:lstStyle/>
        <a:p>
          <a:r>
            <a:rPr lang="es-ES" sz="800" b="1">
              <a:solidFill>
                <a:schemeClr val="tx1"/>
              </a:solidFill>
            </a:rPr>
            <a:t>Impacto esperado</a:t>
          </a:r>
        </a:p>
      </dgm:t>
    </dgm:pt>
    <dgm:pt modelId="{895DC585-1FC5-4B91-B9F8-DE9C0BB911ED}" type="parTrans" cxnId="{99B4061F-391F-42EC-9707-5D8F923EC05B}">
      <dgm:prSet/>
      <dgm:spPr/>
      <dgm:t>
        <a:bodyPr/>
        <a:lstStyle/>
        <a:p>
          <a:endParaRPr lang="es-ES" sz="800"/>
        </a:p>
      </dgm:t>
    </dgm:pt>
    <dgm:pt modelId="{F168016A-C525-451A-B6B3-A4CED671D7FF}" type="sibTrans" cxnId="{99B4061F-391F-42EC-9707-5D8F923EC05B}">
      <dgm:prSet/>
      <dgm:spPr/>
      <dgm:t>
        <a:bodyPr/>
        <a:lstStyle/>
        <a:p>
          <a:endParaRPr lang="es-ES" sz="800"/>
        </a:p>
      </dgm:t>
    </dgm:pt>
    <dgm:pt modelId="{FB604140-8F1C-4DE6-BF32-8FC86AF86412}">
      <dgm:prSet phldrT="[Texto]" custT="1">
        <dgm:style>
          <a:lnRef idx="2">
            <a:schemeClr val="dk1"/>
          </a:lnRef>
          <a:fillRef idx="1">
            <a:schemeClr val="lt1"/>
          </a:fillRef>
          <a:effectRef idx="0">
            <a:schemeClr val="dk1"/>
          </a:effectRef>
          <a:fontRef idx="minor">
            <a:schemeClr val="dk1"/>
          </a:fontRef>
        </dgm:style>
      </dgm:prSet>
      <dgm:spPr>
        <a:ln w="38100">
          <a:solidFill>
            <a:srgbClr val="00B0F0"/>
          </a:solidFill>
        </a:ln>
      </dgm:spPr>
      <dgm:t>
        <a:bodyPr/>
        <a:lstStyle/>
        <a:p>
          <a:r>
            <a:rPr lang="es-ES" sz="800" b="1">
              <a:solidFill>
                <a:schemeClr val="tx1"/>
              </a:solidFill>
            </a:rPr>
            <a:t>PORQUE</a:t>
          </a:r>
          <a:r>
            <a:rPr lang="es-ES" sz="800">
              <a:solidFill>
                <a:schemeClr val="tx1"/>
              </a:solidFill>
            </a:rPr>
            <a:t>…</a:t>
          </a:r>
        </a:p>
        <a:p>
          <a:r>
            <a:rPr lang="es-ES" sz="800">
              <a:solidFill>
                <a:schemeClr val="tx1"/>
              </a:solidFill>
            </a:rPr>
            <a:t>(Justificación de por que espera este cambio)</a:t>
          </a:r>
        </a:p>
      </dgm:t>
    </dgm:pt>
    <dgm:pt modelId="{5149C15D-5E7F-4BBE-91F1-1491A1B5DEB8}" type="parTrans" cxnId="{154F5951-E72E-4E1B-BB3A-0789E016B41B}">
      <dgm:prSet/>
      <dgm:spPr/>
      <dgm:t>
        <a:bodyPr/>
        <a:lstStyle/>
        <a:p>
          <a:endParaRPr lang="es-ES" sz="800"/>
        </a:p>
      </dgm:t>
    </dgm:pt>
    <dgm:pt modelId="{4E8C584D-BF68-42C4-A8AB-82C5EDED8966}" type="sibTrans" cxnId="{154F5951-E72E-4E1B-BB3A-0789E016B41B}">
      <dgm:prSet custT="1"/>
      <dgm:spPr>
        <a:solidFill>
          <a:srgbClr val="002060"/>
        </a:solidFill>
      </dgm:spPr>
      <dgm:t>
        <a:bodyPr/>
        <a:lstStyle/>
        <a:p>
          <a:endParaRPr lang="es-ES" sz="800"/>
        </a:p>
      </dgm:t>
    </dgm:pt>
    <dgm:pt modelId="{A8425561-99DF-45CC-B3DE-DF0C00B070F4}" type="pres">
      <dgm:prSet presAssocID="{9E39B943-8CD3-4F91-9336-874896615996}" presName="linearFlow" presStyleCnt="0">
        <dgm:presLayoutVars>
          <dgm:dir/>
          <dgm:resizeHandles val="exact"/>
        </dgm:presLayoutVars>
      </dgm:prSet>
      <dgm:spPr/>
    </dgm:pt>
    <dgm:pt modelId="{CB5BFFE1-77AA-431A-B1C0-C18A18EB5EF9}" type="pres">
      <dgm:prSet presAssocID="{0BFE60E7-87FD-4E56-B9A3-0E8AFDBC0D0E}" presName="node" presStyleLbl="node1" presStyleIdx="0" presStyleCnt="4" custScaleX="186353" custScaleY="148216">
        <dgm:presLayoutVars>
          <dgm:bulletEnabled val="1"/>
        </dgm:presLayoutVars>
      </dgm:prSet>
      <dgm:spPr/>
    </dgm:pt>
    <dgm:pt modelId="{5176DA25-12D1-4203-8A0B-028118FDCC0D}" type="pres">
      <dgm:prSet presAssocID="{A64F812B-40BF-4F41-9805-3564A0164259}" presName="spacerL" presStyleCnt="0"/>
      <dgm:spPr/>
    </dgm:pt>
    <dgm:pt modelId="{7A97B0EB-F20D-4F67-9970-D8C6B3F0E87C}" type="pres">
      <dgm:prSet presAssocID="{A64F812B-40BF-4F41-9805-3564A0164259}" presName="sibTrans" presStyleLbl="sibTrans2D1" presStyleIdx="0" presStyleCnt="3"/>
      <dgm:spPr/>
    </dgm:pt>
    <dgm:pt modelId="{03ED13B0-6796-4ADB-B838-F51CEC958813}" type="pres">
      <dgm:prSet presAssocID="{A64F812B-40BF-4F41-9805-3564A0164259}" presName="spacerR" presStyleCnt="0"/>
      <dgm:spPr/>
    </dgm:pt>
    <dgm:pt modelId="{4D9A3DEA-B899-4128-AEB5-D2799D962536}" type="pres">
      <dgm:prSet presAssocID="{BFAD0CA8-8181-44BA-8E2C-63433175F6D5}" presName="node" presStyleLbl="node1" presStyleIdx="1" presStyleCnt="4" custScaleX="156067" custScaleY="137586">
        <dgm:presLayoutVars>
          <dgm:bulletEnabled val="1"/>
        </dgm:presLayoutVars>
      </dgm:prSet>
      <dgm:spPr/>
    </dgm:pt>
    <dgm:pt modelId="{7C23AC91-B207-4E6C-8D56-8B64935D0AF6}" type="pres">
      <dgm:prSet presAssocID="{3444DB7E-C012-4F70-903C-D3A8943785E7}" presName="spacerL" presStyleCnt="0"/>
      <dgm:spPr/>
    </dgm:pt>
    <dgm:pt modelId="{56214C62-9F3F-4C90-99DE-83391B28BBDF}" type="pres">
      <dgm:prSet presAssocID="{3444DB7E-C012-4F70-903C-D3A8943785E7}" presName="sibTrans" presStyleLbl="sibTrans2D1" presStyleIdx="1" presStyleCnt="3"/>
      <dgm:spPr/>
    </dgm:pt>
    <dgm:pt modelId="{42581528-ABE1-49E5-8594-596E3B92C84C}" type="pres">
      <dgm:prSet presAssocID="{3444DB7E-C012-4F70-903C-D3A8943785E7}" presName="spacerR" presStyleCnt="0"/>
      <dgm:spPr/>
    </dgm:pt>
    <dgm:pt modelId="{FE641A4F-78D4-4B9F-A7F7-49FF32DB1159}" type="pres">
      <dgm:prSet presAssocID="{FB604140-8F1C-4DE6-BF32-8FC86AF86412}" presName="node" presStyleLbl="node1" presStyleIdx="2" presStyleCnt="4" custScaleX="177388" custScaleY="158897">
        <dgm:presLayoutVars>
          <dgm:bulletEnabled val="1"/>
        </dgm:presLayoutVars>
      </dgm:prSet>
      <dgm:spPr/>
    </dgm:pt>
    <dgm:pt modelId="{C9158927-5B17-4671-A9EA-E1A0E8AC063C}" type="pres">
      <dgm:prSet presAssocID="{4E8C584D-BF68-42C4-A8AB-82C5EDED8966}" presName="spacerL" presStyleCnt="0"/>
      <dgm:spPr/>
    </dgm:pt>
    <dgm:pt modelId="{A7F475F7-4498-42A0-8BB0-58F90579A57B}" type="pres">
      <dgm:prSet presAssocID="{4E8C584D-BF68-42C4-A8AB-82C5EDED8966}" presName="sibTrans" presStyleLbl="sibTrans2D1" presStyleIdx="2" presStyleCnt="3"/>
      <dgm:spPr/>
    </dgm:pt>
    <dgm:pt modelId="{06894529-86FA-4A21-BE0A-D5288EC100F4}" type="pres">
      <dgm:prSet presAssocID="{4E8C584D-BF68-42C4-A8AB-82C5EDED8966}" presName="spacerR" presStyleCnt="0"/>
      <dgm:spPr/>
    </dgm:pt>
    <dgm:pt modelId="{E69BE317-03A6-44D4-9318-A510B70A02CB}" type="pres">
      <dgm:prSet presAssocID="{5A4D8B1A-7E3C-4ABA-8BC0-AB68D23CB310}" presName="node" presStyleLbl="node1" presStyleIdx="3" presStyleCnt="4" custScaleX="140195" custScaleY="133070" custLinFactNeighborX="-58182" custLinFactNeighborY="4128">
        <dgm:presLayoutVars>
          <dgm:bulletEnabled val="1"/>
        </dgm:presLayoutVars>
      </dgm:prSet>
      <dgm:spPr/>
    </dgm:pt>
  </dgm:ptLst>
  <dgm:cxnLst>
    <dgm:cxn modelId="{C57B1E19-2F4A-4830-A73A-0DB7B6341091}" type="presOf" srcId="{4E8C584D-BF68-42C4-A8AB-82C5EDED8966}" destId="{A7F475F7-4498-42A0-8BB0-58F90579A57B}" srcOrd="0" destOrd="0" presId="urn:microsoft.com/office/officeart/2005/8/layout/equation1"/>
    <dgm:cxn modelId="{99B4061F-391F-42EC-9707-5D8F923EC05B}" srcId="{9E39B943-8CD3-4F91-9336-874896615996}" destId="{5A4D8B1A-7E3C-4ABA-8BC0-AB68D23CB310}" srcOrd="3" destOrd="0" parTransId="{895DC585-1FC5-4B91-B9F8-DE9C0BB911ED}" sibTransId="{F168016A-C525-451A-B6B3-A4CED671D7FF}"/>
    <dgm:cxn modelId="{A68A2728-08AB-4681-8531-CB7256DE4669}" type="presOf" srcId="{BFAD0CA8-8181-44BA-8E2C-63433175F6D5}" destId="{4D9A3DEA-B899-4128-AEB5-D2799D962536}" srcOrd="0" destOrd="0" presId="urn:microsoft.com/office/officeart/2005/8/layout/equation1"/>
    <dgm:cxn modelId="{6374F63A-DA4D-408C-81FC-2A7AC7923B6C}" type="presOf" srcId="{0BFE60E7-87FD-4E56-B9A3-0E8AFDBC0D0E}" destId="{CB5BFFE1-77AA-431A-B1C0-C18A18EB5EF9}" srcOrd="0" destOrd="0" presId="urn:microsoft.com/office/officeart/2005/8/layout/equation1"/>
    <dgm:cxn modelId="{1396246A-3DB2-4806-8D63-21910B904C39}" type="presOf" srcId="{5A4D8B1A-7E3C-4ABA-8BC0-AB68D23CB310}" destId="{E69BE317-03A6-44D4-9318-A510B70A02CB}" srcOrd="0" destOrd="0" presId="urn:microsoft.com/office/officeart/2005/8/layout/equation1"/>
    <dgm:cxn modelId="{36B17F6A-6CB3-4DD9-A0FF-EF72C6E270CB}" srcId="{9E39B943-8CD3-4F91-9336-874896615996}" destId="{BFAD0CA8-8181-44BA-8E2C-63433175F6D5}" srcOrd="1" destOrd="0" parTransId="{A06B7276-9C6E-4879-9FEA-AD0F11DB1880}" sibTransId="{3444DB7E-C012-4F70-903C-D3A8943785E7}"/>
    <dgm:cxn modelId="{154F5951-E72E-4E1B-BB3A-0789E016B41B}" srcId="{9E39B943-8CD3-4F91-9336-874896615996}" destId="{FB604140-8F1C-4DE6-BF32-8FC86AF86412}" srcOrd="2" destOrd="0" parTransId="{5149C15D-5E7F-4BBE-91F1-1491A1B5DEB8}" sibTransId="{4E8C584D-BF68-42C4-A8AB-82C5EDED8966}"/>
    <dgm:cxn modelId="{744FB558-3614-43AA-AE32-47E1E1C7D250}" type="presOf" srcId="{3444DB7E-C012-4F70-903C-D3A8943785E7}" destId="{56214C62-9F3F-4C90-99DE-83391B28BBDF}" srcOrd="0" destOrd="0" presId="urn:microsoft.com/office/officeart/2005/8/layout/equation1"/>
    <dgm:cxn modelId="{B6439C7F-FBA0-4E73-ACC8-9612CEE24AF2}" type="presOf" srcId="{A64F812B-40BF-4F41-9805-3564A0164259}" destId="{7A97B0EB-F20D-4F67-9970-D8C6B3F0E87C}" srcOrd="0" destOrd="0" presId="urn:microsoft.com/office/officeart/2005/8/layout/equation1"/>
    <dgm:cxn modelId="{18B39581-B81F-45F7-AB37-B3A77541EB36}" srcId="{9E39B943-8CD3-4F91-9336-874896615996}" destId="{0BFE60E7-87FD-4E56-B9A3-0E8AFDBC0D0E}" srcOrd="0" destOrd="0" parTransId="{DBB32D36-ECA8-47B1-8563-911345519831}" sibTransId="{A64F812B-40BF-4F41-9805-3564A0164259}"/>
    <dgm:cxn modelId="{32A86DAE-15A8-4542-A785-CDBD72E0D9EC}" type="presOf" srcId="{FB604140-8F1C-4DE6-BF32-8FC86AF86412}" destId="{FE641A4F-78D4-4B9F-A7F7-49FF32DB1159}" srcOrd="0" destOrd="0" presId="urn:microsoft.com/office/officeart/2005/8/layout/equation1"/>
    <dgm:cxn modelId="{B37A30E6-3B18-4196-BA61-557A6D765F0B}" type="presOf" srcId="{9E39B943-8CD3-4F91-9336-874896615996}" destId="{A8425561-99DF-45CC-B3DE-DF0C00B070F4}" srcOrd="0" destOrd="0" presId="urn:microsoft.com/office/officeart/2005/8/layout/equation1"/>
    <dgm:cxn modelId="{8A12C16B-FF90-4D0D-81B0-3144704D9030}" type="presParOf" srcId="{A8425561-99DF-45CC-B3DE-DF0C00B070F4}" destId="{CB5BFFE1-77AA-431A-B1C0-C18A18EB5EF9}" srcOrd="0" destOrd="0" presId="urn:microsoft.com/office/officeart/2005/8/layout/equation1"/>
    <dgm:cxn modelId="{B3EF9D33-3E17-4D67-AE9F-761F67E2A85E}" type="presParOf" srcId="{A8425561-99DF-45CC-B3DE-DF0C00B070F4}" destId="{5176DA25-12D1-4203-8A0B-028118FDCC0D}" srcOrd="1" destOrd="0" presId="urn:microsoft.com/office/officeart/2005/8/layout/equation1"/>
    <dgm:cxn modelId="{F71AEFC2-3DD2-409D-B1F8-2AFC2C24937C}" type="presParOf" srcId="{A8425561-99DF-45CC-B3DE-DF0C00B070F4}" destId="{7A97B0EB-F20D-4F67-9970-D8C6B3F0E87C}" srcOrd="2" destOrd="0" presId="urn:microsoft.com/office/officeart/2005/8/layout/equation1"/>
    <dgm:cxn modelId="{ACC1979C-EE52-4158-9447-42D2D6AE4406}" type="presParOf" srcId="{A8425561-99DF-45CC-B3DE-DF0C00B070F4}" destId="{03ED13B0-6796-4ADB-B838-F51CEC958813}" srcOrd="3" destOrd="0" presId="urn:microsoft.com/office/officeart/2005/8/layout/equation1"/>
    <dgm:cxn modelId="{714DFF52-C32B-44F1-8754-61C0FB1FD488}" type="presParOf" srcId="{A8425561-99DF-45CC-B3DE-DF0C00B070F4}" destId="{4D9A3DEA-B899-4128-AEB5-D2799D962536}" srcOrd="4" destOrd="0" presId="urn:microsoft.com/office/officeart/2005/8/layout/equation1"/>
    <dgm:cxn modelId="{D818B0E2-A66F-41A1-8B8E-C5E67BA32410}" type="presParOf" srcId="{A8425561-99DF-45CC-B3DE-DF0C00B070F4}" destId="{7C23AC91-B207-4E6C-8D56-8B64935D0AF6}" srcOrd="5" destOrd="0" presId="urn:microsoft.com/office/officeart/2005/8/layout/equation1"/>
    <dgm:cxn modelId="{E486DD94-DDCA-4B82-A0FC-06ABB31F62B9}" type="presParOf" srcId="{A8425561-99DF-45CC-B3DE-DF0C00B070F4}" destId="{56214C62-9F3F-4C90-99DE-83391B28BBDF}" srcOrd="6" destOrd="0" presId="urn:microsoft.com/office/officeart/2005/8/layout/equation1"/>
    <dgm:cxn modelId="{EECB0B94-AAE3-4D50-9963-872C9371DC1C}" type="presParOf" srcId="{A8425561-99DF-45CC-B3DE-DF0C00B070F4}" destId="{42581528-ABE1-49E5-8594-596E3B92C84C}" srcOrd="7" destOrd="0" presId="urn:microsoft.com/office/officeart/2005/8/layout/equation1"/>
    <dgm:cxn modelId="{AA7818FD-D4B8-44EC-81F1-703894F38CCE}" type="presParOf" srcId="{A8425561-99DF-45CC-B3DE-DF0C00B070F4}" destId="{FE641A4F-78D4-4B9F-A7F7-49FF32DB1159}" srcOrd="8" destOrd="0" presId="urn:microsoft.com/office/officeart/2005/8/layout/equation1"/>
    <dgm:cxn modelId="{20A21BA2-C4BA-4A7D-B44E-924710BE79EE}" type="presParOf" srcId="{A8425561-99DF-45CC-B3DE-DF0C00B070F4}" destId="{C9158927-5B17-4671-A9EA-E1A0E8AC063C}" srcOrd="9" destOrd="0" presId="urn:microsoft.com/office/officeart/2005/8/layout/equation1"/>
    <dgm:cxn modelId="{E664C11C-6283-4896-95AE-BC2B1F00058E}" type="presParOf" srcId="{A8425561-99DF-45CC-B3DE-DF0C00B070F4}" destId="{A7F475F7-4498-42A0-8BB0-58F90579A57B}" srcOrd="10" destOrd="0" presId="urn:microsoft.com/office/officeart/2005/8/layout/equation1"/>
    <dgm:cxn modelId="{8CEEB8DD-842C-47AD-9604-A788F954A333}" type="presParOf" srcId="{A8425561-99DF-45CC-B3DE-DF0C00B070F4}" destId="{06894529-86FA-4A21-BE0A-D5288EC100F4}" srcOrd="11" destOrd="0" presId="urn:microsoft.com/office/officeart/2005/8/layout/equation1"/>
    <dgm:cxn modelId="{B5D8DB7F-1622-4F31-AF76-193E0FF10B96}" type="presParOf" srcId="{A8425561-99DF-45CC-B3DE-DF0C00B070F4}" destId="{E69BE317-03A6-44D4-9318-A510B70A02CB}" srcOrd="12"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BFFE1-77AA-431A-B1C0-C18A18EB5EF9}">
      <dsp:nvSpPr>
        <dsp:cNvPr id="0" name=""/>
        <dsp:cNvSpPr/>
      </dsp:nvSpPr>
      <dsp:spPr>
        <a:xfrm>
          <a:off x="99" y="119260"/>
          <a:ext cx="1036611" cy="824469"/>
        </a:xfrm>
        <a:prstGeom prst="ellipse">
          <a:avLst/>
        </a:prstGeom>
        <a:noFill/>
        <a:ln w="381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b="1" kern="1200">
              <a:solidFill>
                <a:schemeClr val="tx1"/>
              </a:solidFill>
            </a:rPr>
            <a:t>SI</a:t>
          </a:r>
          <a:r>
            <a:rPr lang="es-ES" sz="800" kern="1200">
              <a:solidFill>
                <a:schemeClr val="tx1"/>
              </a:solidFill>
            </a:rPr>
            <a:t>…</a:t>
          </a:r>
        </a:p>
        <a:p>
          <a:pPr marL="0" lvl="0" indent="0" algn="ctr" defTabSz="355600">
            <a:lnSpc>
              <a:spcPct val="90000"/>
            </a:lnSpc>
            <a:spcBef>
              <a:spcPct val="0"/>
            </a:spcBef>
            <a:spcAft>
              <a:spcPct val="35000"/>
            </a:spcAft>
            <a:buNone/>
          </a:pPr>
          <a:r>
            <a:rPr lang="es-ES" sz="800" kern="1200">
              <a:solidFill>
                <a:schemeClr val="tx1"/>
              </a:solidFill>
            </a:rPr>
            <a:t>(acciones)</a:t>
          </a:r>
        </a:p>
      </dsp:txBody>
      <dsp:txXfrm>
        <a:off x="151907" y="240001"/>
        <a:ext cx="732995" cy="582987"/>
      </dsp:txXfrm>
    </dsp:sp>
    <dsp:sp modelId="{7A97B0EB-F20D-4F67-9970-D8C6B3F0E87C}">
      <dsp:nvSpPr>
        <dsp:cNvPr id="0" name=""/>
        <dsp:cNvSpPr/>
      </dsp:nvSpPr>
      <dsp:spPr>
        <a:xfrm>
          <a:off x="1081879" y="370178"/>
          <a:ext cx="322632" cy="322632"/>
        </a:xfrm>
        <a:prstGeom prst="mathPlus">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1124644" y="493552"/>
        <a:ext cx="237102" cy="75884"/>
      </dsp:txXfrm>
    </dsp:sp>
    <dsp:sp modelId="{4D9A3DEA-B899-4128-AEB5-D2799D962536}">
      <dsp:nvSpPr>
        <dsp:cNvPr id="0" name=""/>
        <dsp:cNvSpPr/>
      </dsp:nvSpPr>
      <dsp:spPr>
        <a:xfrm>
          <a:off x="1449680" y="148825"/>
          <a:ext cx="868142" cy="765339"/>
        </a:xfrm>
        <a:prstGeom prst="ellipse">
          <a:avLst/>
        </a:prstGeom>
        <a:noFill/>
        <a:ln w="381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b="1" kern="1200" dirty="0">
              <a:solidFill>
                <a:schemeClr val="tx1"/>
              </a:solidFill>
            </a:rPr>
            <a:t>ENTONCES</a:t>
          </a:r>
          <a:r>
            <a:rPr lang="es-ES" sz="800" kern="1200" dirty="0">
              <a:solidFill>
                <a:schemeClr val="tx1"/>
              </a:solidFill>
            </a:rPr>
            <a:t>…</a:t>
          </a:r>
        </a:p>
        <a:p>
          <a:pPr marL="0" lvl="0" indent="0" algn="ctr" defTabSz="355600">
            <a:lnSpc>
              <a:spcPct val="90000"/>
            </a:lnSpc>
            <a:spcBef>
              <a:spcPct val="0"/>
            </a:spcBef>
            <a:spcAft>
              <a:spcPct val="35000"/>
            </a:spcAft>
            <a:buNone/>
          </a:pPr>
          <a:r>
            <a:rPr lang="es-ES" sz="800" kern="1200" dirty="0">
              <a:solidFill>
                <a:schemeClr val="tx1"/>
              </a:solidFill>
            </a:rPr>
            <a:t>(Cambio esperado)</a:t>
          </a:r>
        </a:p>
      </dsp:txBody>
      <dsp:txXfrm>
        <a:off x="1576816" y="260906"/>
        <a:ext cx="613870" cy="541177"/>
      </dsp:txXfrm>
    </dsp:sp>
    <dsp:sp modelId="{56214C62-9F3F-4C90-99DE-83391B28BBDF}">
      <dsp:nvSpPr>
        <dsp:cNvPr id="0" name=""/>
        <dsp:cNvSpPr/>
      </dsp:nvSpPr>
      <dsp:spPr>
        <a:xfrm>
          <a:off x="2362990" y="370178"/>
          <a:ext cx="322632" cy="322632"/>
        </a:xfrm>
        <a:prstGeom prst="mathPlus">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2405755" y="493552"/>
        <a:ext cx="237102" cy="75884"/>
      </dsp:txXfrm>
    </dsp:sp>
    <dsp:sp modelId="{FE641A4F-78D4-4B9F-A7F7-49FF32DB1159}">
      <dsp:nvSpPr>
        <dsp:cNvPr id="0" name=""/>
        <dsp:cNvSpPr/>
      </dsp:nvSpPr>
      <dsp:spPr>
        <a:xfrm>
          <a:off x="2730791" y="89552"/>
          <a:ext cx="986742" cy="883884"/>
        </a:xfrm>
        <a:prstGeom prst="ellipse">
          <a:avLst/>
        </a:prstGeom>
        <a:solidFill>
          <a:schemeClr val="lt1"/>
        </a:solidFill>
        <a:ln w="38100" cap="flat" cmpd="sng" algn="ctr">
          <a:solidFill>
            <a:srgbClr val="00B0F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b="1" kern="1200">
              <a:solidFill>
                <a:schemeClr val="tx1"/>
              </a:solidFill>
            </a:rPr>
            <a:t>PORQUE</a:t>
          </a:r>
          <a:r>
            <a:rPr lang="es-ES" sz="800" kern="1200">
              <a:solidFill>
                <a:schemeClr val="tx1"/>
              </a:solidFill>
            </a:rPr>
            <a:t>…</a:t>
          </a:r>
        </a:p>
        <a:p>
          <a:pPr marL="0" lvl="0" indent="0" algn="ctr" defTabSz="355600">
            <a:lnSpc>
              <a:spcPct val="90000"/>
            </a:lnSpc>
            <a:spcBef>
              <a:spcPct val="0"/>
            </a:spcBef>
            <a:spcAft>
              <a:spcPct val="35000"/>
            </a:spcAft>
            <a:buNone/>
          </a:pPr>
          <a:r>
            <a:rPr lang="es-ES" sz="800" kern="1200">
              <a:solidFill>
                <a:schemeClr val="tx1"/>
              </a:solidFill>
            </a:rPr>
            <a:t>(Justificación de por que espera este cambio)</a:t>
          </a:r>
        </a:p>
      </dsp:txBody>
      <dsp:txXfrm>
        <a:off x="2875296" y="218994"/>
        <a:ext cx="697732" cy="625000"/>
      </dsp:txXfrm>
    </dsp:sp>
    <dsp:sp modelId="{A7F475F7-4498-42A0-8BB0-58F90579A57B}">
      <dsp:nvSpPr>
        <dsp:cNvPr id="0" name=""/>
        <dsp:cNvSpPr/>
      </dsp:nvSpPr>
      <dsp:spPr>
        <a:xfrm>
          <a:off x="3762702" y="370178"/>
          <a:ext cx="322632" cy="322632"/>
        </a:xfrm>
        <a:prstGeom prst="mathEqual">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3805467" y="436640"/>
        <a:ext cx="237102" cy="189708"/>
      </dsp:txXfrm>
    </dsp:sp>
    <dsp:sp modelId="{E69BE317-03A6-44D4-9318-A510B70A02CB}">
      <dsp:nvSpPr>
        <dsp:cNvPr id="0" name=""/>
        <dsp:cNvSpPr/>
      </dsp:nvSpPr>
      <dsp:spPr>
        <a:xfrm>
          <a:off x="4104223" y="184348"/>
          <a:ext cx="779852" cy="740218"/>
        </a:xfrm>
        <a:prstGeom prst="ellipse">
          <a:avLst/>
        </a:prstGeom>
        <a:solidFill>
          <a:schemeClr val="lt1"/>
        </a:solidFill>
        <a:ln w="38100" cap="flat" cmpd="sng" algn="ctr">
          <a:solidFill>
            <a:srgbClr val="FF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b="1" kern="1200">
              <a:solidFill>
                <a:schemeClr val="tx1"/>
              </a:solidFill>
            </a:rPr>
            <a:t>Impacto esperado</a:t>
          </a:r>
        </a:p>
      </dsp:txBody>
      <dsp:txXfrm>
        <a:off x="4218430" y="292750"/>
        <a:ext cx="551438" cy="52341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1A18D-D756-4F10-8519-E58D6D5DA241}"/>
</file>

<file path=customXml/itemProps2.xml><?xml version="1.0" encoding="utf-8"?>
<ds:datastoreItem xmlns:ds="http://schemas.openxmlformats.org/officeDocument/2006/customXml" ds:itemID="{04FB3706-4F11-4D12-BBD3-CE859BB74234}">
  <ds:schemaRefs>
    <ds:schemaRef ds:uri="http://schemas.microsoft.com/office/2006/metadata/properties"/>
    <ds:schemaRef ds:uri="http://schemas.microsoft.com/office/infopath/2007/PartnerControls"/>
    <ds:schemaRef ds:uri="592f6350-a2a7-493a-bfba-70390912c337"/>
    <ds:schemaRef ds:uri="38bae04c-9201-4d9d-9652-559a24a47c0a"/>
    <ds:schemaRef ds:uri="c4f0394d-bce7-4239-9997-484079b51ef6"/>
    <ds:schemaRef ds:uri="0883f151-0a67-4259-9203-40d3d2a71823"/>
  </ds:schemaRefs>
</ds:datastoreItem>
</file>

<file path=customXml/itemProps3.xml><?xml version="1.0" encoding="utf-8"?>
<ds:datastoreItem xmlns:ds="http://schemas.openxmlformats.org/officeDocument/2006/customXml" ds:itemID="{EF3FB90E-49B3-4BCA-8B2D-2AB333F7A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3072</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Maria Jesus Gonzalez Sanz</cp:lastModifiedBy>
  <cp:revision>3</cp:revision>
  <cp:lastPrinted>2022-08-05T10:24:00Z</cp:lastPrinted>
  <dcterms:created xsi:type="dcterms:W3CDTF">2025-02-25T18:28:00Z</dcterms:created>
  <dcterms:modified xsi:type="dcterms:W3CDTF">2025-02-28T14:17:00Z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metadatos">
    <vt:lpwstr/>
  </property>
  <property fmtid="{D5CDD505-2E9C-101B-9397-08002B2CF9AE}" pid="4" name="MediaServiceImageTags">
    <vt:lpwstr/>
  </property>
</Properties>
</file>