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4006" w14:textId="0B2CC836" w:rsidR="000D6369" w:rsidRDefault="00F20242" w:rsidP="006C1912">
      <w:pPr>
        <w:spacing w:after="0" w:line="240" w:lineRule="auto"/>
        <w:jc w:val="center"/>
        <w:rPr>
          <w:rFonts w:ascii="Calibri" w:hAnsi="Calibri" w:cs="Calibri"/>
          <w:b/>
          <w:bCs/>
          <w:color w:val="00B0F0"/>
          <w:sz w:val="22"/>
          <w:szCs w:val="22"/>
        </w:rPr>
      </w:pPr>
      <w:r w:rsidRPr="00DA5C0D">
        <w:rPr>
          <w:rFonts w:ascii="Calibri" w:hAnsi="Calibri" w:cs="Calibri"/>
          <w:b/>
          <w:bCs/>
          <w:color w:val="00B0F0"/>
          <w:sz w:val="22"/>
          <w:szCs w:val="22"/>
        </w:rPr>
        <w:t>AN</w:t>
      </w:r>
      <w:r w:rsidR="00DB530A" w:rsidRPr="00DA5C0D">
        <w:rPr>
          <w:rFonts w:ascii="Calibri" w:hAnsi="Calibri" w:cs="Calibri"/>
          <w:b/>
          <w:bCs/>
          <w:color w:val="00B0F0"/>
          <w:sz w:val="22"/>
          <w:szCs w:val="22"/>
        </w:rPr>
        <w:t>NEXES</w:t>
      </w:r>
      <w:r w:rsidR="00DA5C0D" w:rsidRPr="00DA5C0D">
        <w:rPr>
          <w:rFonts w:ascii="Calibri" w:hAnsi="Calibri" w:cs="Calibri"/>
          <w:b/>
          <w:bCs/>
          <w:color w:val="00B0F0"/>
          <w:sz w:val="22"/>
          <w:szCs w:val="22"/>
        </w:rPr>
        <w:t xml:space="preserve"> </w:t>
      </w:r>
      <w:r w:rsidR="006C1912">
        <w:rPr>
          <w:rFonts w:ascii="Calibri" w:hAnsi="Calibri" w:cs="Calibri"/>
          <w:b/>
          <w:bCs/>
          <w:color w:val="00B0F0"/>
          <w:sz w:val="22"/>
          <w:szCs w:val="22"/>
        </w:rPr>
        <w:t xml:space="preserve">TO THE </w:t>
      </w:r>
      <w:r w:rsidR="00DA5C0D" w:rsidRPr="0059045F">
        <w:rPr>
          <w:rFonts w:ascii="Calibri" w:hAnsi="Calibri" w:cs="Calibri"/>
          <w:b/>
          <w:bCs/>
          <w:color w:val="00B0F0"/>
          <w:sz w:val="22"/>
          <w:szCs w:val="22"/>
        </w:rPr>
        <w:t>CALL FOR GRANT APPLICATIONS – GENDER AND ENVIRONMENT 2025</w:t>
      </w:r>
    </w:p>
    <w:p w14:paraId="49EC40D5" w14:textId="77777777" w:rsidR="006C1912" w:rsidRPr="00DA5C0D" w:rsidRDefault="006C1912" w:rsidP="006C1912">
      <w:pPr>
        <w:spacing w:after="0" w:line="240" w:lineRule="auto"/>
        <w:jc w:val="center"/>
        <w:rPr>
          <w:rFonts w:ascii="Calibri" w:hAnsi="Calibri" w:cs="Calibri"/>
          <w:b/>
          <w:bCs/>
          <w:color w:val="00B0F0"/>
          <w:sz w:val="22"/>
          <w:szCs w:val="22"/>
        </w:rPr>
      </w:pPr>
    </w:p>
    <w:p w14:paraId="6F65E739" w14:textId="56CB2D28" w:rsidR="000D6369" w:rsidRPr="00DA5C0D" w:rsidRDefault="00DB530A" w:rsidP="006C191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A5C0D">
        <w:rPr>
          <w:rFonts w:ascii="Calibri" w:hAnsi="Calibri" w:cs="Calibri"/>
          <w:b/>
          <w:bCs/>
          <w:sz w:val="22"/>
          <w:szCs w:val="22"/>
        </w:rPr>
        <w:t>ANNEX 1. APPLICATION FORM</w:t>
      </w:r>
    </w:p>
    <w:p w14:paraId="725D48A9" w14:textId="77777777" w:rsidR="006950B1" w:rsidRPr="00DA5C0D" w:rsidRDefault="006950B1" w:rsidP="006950B1">
      <w:pPr>
        <w:spacing w:after="0" w:line="240" w:lineRule="auto"/>
        <w:jc w:val="center"/>
        <w:rPr>
          <w:rFonts w:ascii="Calibri" w:hAnsi="Calibri" w:cs="Calibri"/>
          <w:b/>
          <w:bCs/>
          <w:color w:val="0F9ED5" w:themeColor="accent4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9779BB" w:rsidRPr="000774B5" w14:paraId="5D8249CB" w14:textId="77777777" w:rsidTr="0050362B">
        <w:tc>
          <w:tcPr>
            <w:tcW w:w="10070" w:type="dxa"/>
            <w:gridSpan w:val="2"/>
          </w:tcPr>
          <w:p w14:paraId="63FF8AF2" w14:textId="11A7819A" w:rsidR="009779BB" w:rsidRPr="000774B5" w:rsidRDefault="00C07FBD" w:rsidP="0050362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774B5">
              <w:rPr>
                <w:rFonts w:ascii="Calibri" w:hAnsi="Calibri" w:cs="Calibri"/>
                <w:b/>
                <w:bCs/>
                <w:sz w:val="16"/>
                <w:szCs w:val="16"/>
              </w:rPr>
              <w:t>INFORMATION ABOUT THE CIVIL SOCIETY ORGANIZATION (CSO)</w:t>
            </w:r>
          </w:p>
        </w:tc>
      </w:tr>
      <w:tr w:rsidR="009779BB" w:rsidRPr="00207589" w14:paraId="4821BDDC" w14:textId="77777777" w:rsidTr="0050362B">
        <w:tc>
          <w:tcPr>
            <w:tcW w:w="3681" w:type="dxa"/>
            <w:vAlign w:val="center"/>
          </w:tcPr>
          <w:p w14:paraId="790485C1" w14:textId="6DBDB85C" w:rsidR="009779BB" w:rsidRPr="00EA5F08" w:rsidRDefault="000774B5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774B5">
              <w:rPr>
                <w:rFonts w:ascii="Calibri" w:hAnsi="Calibri" w:cs="Calibri"/>
                <w:b/>
                <w:bCs/>
                <w:sz w:val="16"/>
                <w:szCs w:val="16"/>
              </w:rPr>
              <w:t>Full name of your organization</w:t>
            </w:r>
            <w:r w:rsidRPr="000774B5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0774B5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 characters, including spaces)</w:t>
            </w:r>
          </w:p>
        </w:tc>
        <w:tc>
          <w:tcPr>
            <w:tcW w:w="6389" w:type="dxa"/>
          </w:tcPr>
          <w:p w14:paraId="3D8C3D8A" w14:textId="7E408473" w:rsidR="009779BB" w:rsidRPr="00207589" w:rsidRDefault="00207589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207589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[For example: United Nations Entity for Gender Equality and the Empowerment of Women (UN Women)]</w:t>
            </w:r>
          </w:p>
        </w:tc>
      </w:tr>
      <w:tr w:rsidR="009779BB" w:rsidRPr="00053C4B" w14:paraId="79BAAC72" w14:textId="77777777" w:rsidTr="0050362B">
        <w:tc>
          <w:tcPr>
            <w:tcW w:w="3681" w:type="dxa"/>
            <w:vAlign w:val="center"/>
          </w:tcPr>
          <w:p w14:paraId="56067A92" w14:textId="3B5B15FB" w:rsidR="009779BB" w:rsidRPr="00EA5F08" w:rsidRDefault="00EA5F08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5F08">
              <w:rPr>
                <w:rFonts w:ascii="Calibri" w:hAnsi="Calibri" w:cs="Calibri"/>
                <w:b/>
                <w:bCs/>
                <w:sz w:val="16"/>
                <w:szCs w:val="16"/>
              </w:rPr>
              <w:t>Legal registration number of your organization</w:t>
            </w:r>
            <w:r w:rsidRPr="00EA5F08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EA5F08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50 characters, including spaces)</w:t>
            </w:r>
          </w:p>
        </w:tc>
        <w:tc>
          <w:tcPr>
            <w:tcW w:w="6389" w:type="dxa"/>
          </w:tcPr>
          <w:p w14:paraId="51991B57" w14:textId="77777777" w:rsidR="009779BB" w:rsidRPr="00EA5F08" w:rsidRDefault="009779B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</w:p>
        </w:tc>
      </w:tr>
      <w:tr w:rsidR="009779BB" w:rsidRPr="00053C4B" w14:paraId="21156208" w14:textId="77777777" w:rsidTr="0050362B">
        <w:tc>
          <w:tcPr>
            <w:tcW w:w="3681" w:type="dxa"/>
            <w:vAlign w:val="center"/>
          </w:tcPr>
          <w:p w14:paraId="2635BB48" w14:textId="25E4AE10" w:rsidR="009779BB" w:rsidRPr="004B0E0C" w:rsidRDefault="004B0E0C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0E0C">
              <w:rPr>
                <w:rFonts w:ascii="Calibri" w:hAnsi="Calibri" w:cs="Calibri"/>
                <w:b/>
                <w:bCs/>
                <w:sz w:val="16"/>
                <w:szCs w:val="16"/>
              </w:rPr>
              <w:t>Country of legal registration of your organization</w:t>
            </w:r>
            <w:r w:rsidRPr="004B0E0C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4B0E0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50 characters, including spaces)</w:t>
            </w:r>
          </w:p>
        </w:tc>
        <w:tc>
          <w:tcPr>
            <w:tcW w:w="6389" w:type="dxa"/>
          </w:tcPr>
          <w:p w14:paraId="765E7758" w14:textId="77777777" w:rsidR="009779BB" w:rsidRPr="004B0E0C" w:rsidRDefault="009779B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</w:p>
        </w:tc>
      </w:tr>
      <w:tr w:rsidR="009779BB" w:rsidRPr="008D4B5C" w14:paraId="37152ECE" w14:textId="77777777" w:rsidTr="0050362B">
        <w:tc>
          <w:tcPr>
            <w:tcW w:w="3681" w:type="dxa"/>
            <w:vAlign w:val="center"/>
          </w:tcPr>
          <w:p w14:paraId="640D97A1" w14:textId="0239469B" w:rsidR="009779BB" w:rsidRPr="008D4B5C" w:rsidRDefault="004B0E0C" w:rsidP="0050362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B0E0C">
              <w:rPr>
                <w:rFonts w:ascii="Calibri" w:hAnsi="Calibri" w:cs="Calibri"/>
                <w:b/>
                <w:bCs/>
                <w:sz w:val="16"/>
                <w:szCs w:val="16"/>
              </w:rPr>
              <w:t>Mandate, mission, and/or objectives of your organization</w:t>
            </w:r>
            <w:r w:rsidRPr="004B0E0C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4B0E0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1500 characters, including spaces)</w:t>
            </w:r>
          </w:p>
        </w:tc>
        <w:tc>
          <w:tcPr>
            <w:tcW w:w="6389" w:type="dxa"/>
          </w:tcPr>
          <w:p w14:paraId="787EE49C" w14:textId="7F79C818" w:rsidR="009779BB" w:rsidRPr="008D4B5C" w:rsidRDefault="008D4B5C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8D4B5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[For example: UN Women is the United Nations entity for gender equality and the empowerment of women (GEWE). UN Women has a triple mandate in GEWE: 1) normative support to Member States, 2) coordination within the UN system, and 3) implementation of operational activities.]</w:t>
            </w:r>
          </w:p>
        </w:tc>
      </w:tr>
      <w:tr w:rsidR="009779BB" w:rsidRPr="00A75599" w14:paraId="1A9F1518" w14:textId="77777777" w:rsidTr="0050362B">
        <w:tc>
          <w:tcPr>
            <w:tcW w:w="3681" w:type="dxa"/>
            <w:vAlign w:val="center"/>
          </w:tcPr>
          <w:p w14:paraId="2C62AF59" w14:textId="726C8259" w:rsidR="009779BB" w:rsidRPr="00A75599" w:rsidRDefault="00A75599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75599">
              <w:rPr>
                <w:rFonts w:ascii="Calibri" w:hAnsi="Calibri" w:cs="Calibri"/>
                <w:b/>
                <w:bCs/>
                <w:sz w:val="16"/>
                <w:szCs w:val="16"/>
              </w:rPr>
              <w:t>Type of activities usually carried out</w:t>
            </w:r>
            <w:r w:rsidR="008703B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by your organization</w:t>
            </w:r>
            <w:r w:rsidRPr="00A75599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A7559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1500 characters, including spaces)</w:t>
            </w:r>
          </w:p>
        </w:tc>
        <w:tc>
          <w:tcPr>
            <w:tcW w:w="6389" w:type="dxa"/>
          </w:tcPr>
          <w:p w14:paraId="60EDB755" w14:textId="77777777" w:rsidR="009779BB" w:rsidRPr="00A75599" w:rsidRDefault="009779B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</w:p>
        </w:tc>
      </w:tr>
      <w:tr w:rsidR="009779BB" w:rsidRPr="00381A82" w14:paraId="5998A985" w14:textId="77777777" w:rsidTr="0050362B">
        <w:tc>
          <w:tcPr>
            <w:tcW w:w="3681" w:type="dxa"/>
            <w:vAlign w:val="center"/>
          </w:tcPr>
          <w:p w14:paraId="5F76EB6C" w14:textId="5C673CE2" w:rsidR="009779BB" w:rsidRPr="005E629C" w:rsidRDefault="00694706" w:rsidP="0050362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694706">
              <w:rPr>
                <w:rFonts w:ascii="Calibri" w:hAnsi="Calibri" w:cs="Calibri"/>
                <w:b/>
                <w:bCs/>
                <w:sz w:val="16"/>
                <w:szCs w:val="16"/>
              </w:rPr>
              <w:t>Territory(</w:t>
            </w:r>
            <w:proofErr w:type="spellStart"/>
            <w:r w:rsidRPr="00694706">
              <w:rPr>
                <w:rFonts w:ascii="Calibri" w:hAnsi="Calibri" w:cs="Calibri"/>
                <w:b/>
                <w:bCs/>
                <w:sz w:val="16"/>
                <w:szCs w:val="16"/>
              </w:rPr>
              <w:t>ies</w:t>
            </w:r>
            <w:proofErr w:type="spellEnd"/>
            <w:r w:rsidRPr="0069470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) where </w:t>
            </w:r>
            <w:r w:rsidR="00902FAD">
              <w:rPr>
                <w:rFonts w:ascii="Calibri" w:hAnsi="Calibri" w:cs="Calibri"/>
                <w:b/>
                <w:bCs/>
                <w:sz w:val="16"/>
                <w:szCs w:val="16"/>
              </w:rPr>
              <w:t>your</w:t>
            </w:r>
            <w:r w:rsidRPr="0069470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organization usually </w:t>
            </w:r>
            <w:r w:rsidR="00CF1D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carries out </w:t>
            </w:r>
            <w:r w:rsidR="00075B7C">
              <w:rPr>
                <w:rFonts w:ascii="Calibri" w:hAnsi="Calibri" w:cs="Calibri"/>
                <w:b/>
                <w:bCs/>
                <w:sz w:val="16"/>
                <w:szCs w:val="16"/>
              </w:rPr>
              <w:t>the</w:t>
            </w:r>
            <w:r w:rsidR="00CF1D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activities</w:t>
            </w:r>
            <w:r w:rsidRPr="00694706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br/>
              <w:t>(up to 300 characters, including spaces)</w:t>
            </w:r>
          </w:p>
        </w:tc>
        <w:tc>
          <w:tcPr>
            <w:tcW w:w="6389" w:type="dxa"/>
          </w:tcPr>
          <w:p w14:paraId="70326D51" w14:textId="49E11746" w:rsidR="009779BB" w:rsidRPr="00381A82" w:rsidRDefault="00381A82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381A82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[Indicate the country and any specific </w:t>
            </w:r>
            <w:r w:rsidR="00D671B4" w:rsidRPr="00D671B4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relevant</w:t>
            </w:r>
            <w:r w:rsidRPr="00381A82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information such as department, province, city, community, etc.]</w:t>
            </w:r>
          </w:p>
        </w:tc>
      </w:tr>
      <w:tr w:rsidR="009779BB" w:rsidRPr="00053C4B" w14:paraId="1C548E1F" w14:textId="77777777" w:rsidTr="0050362B">
        <w:tc>
          <w:tcPr>
            <w:tcW w:w="3681" w:type="dxa"/>
            <w:vAlign w:val="center"/>
          </w:tcPr>
          <w:p w14:paraId="7AFF0A29" w14:textId="00D54DB4" w:rsidR="009779BB" w:rsidRPr="00EA0542" w:rsidRDefault="00EA0542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0542">
              <w:rPr>
                <w:rFonts w:ascii="Calibri" w:hAnsi="Calibri" w:cs="Calibri"/>
                <w:b/>
                <w:bCs/>
                <w:sz w:val="16"/>
                <w:szCs w:val="16"/>
              </w:rPr>
              <w:t>Population group(s) impacted by the activities usually carried out</w:t>
            </w:r>
            <w:r w:rsidR="00CF1D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by your organization</w:t>
            </w:r>
            <w:r w:rsidRPr="00EA054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EA054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300 characters, including spaces)</w:t>
            </w:r>
          </w:p>
        </w:tc>
        <w:tc>
          <w:tcPr>
            <w:tcW w:w="6389" w:type="dxa"/>
          </w:tcPr>
          <w:p w14:paraId="2535CF0B" w14:textId="77777777" w:rsidR="009779BB" w:rsidRPr="00EA0542" w:rsidRDefault="009779B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</w:p>
        </w:tc>
      </w:tr>
      <w:tr w:rsidR="009779BB" w:rsidRPr="00381A82" w14:paraId="7B550E78" w14:textId="77777777" w:rsidTr="0050362B">
        <w:tc>
          <w:tcPr>
            <w:tcW w:w="3681" w:type="dxa"/>
            <w:vAlign w:val="center"/>
          </w:tcPr>
          <w:p w14:paraId="25404679" w14:textId="169AD7A1" w:rsidR="009779BB" w:rsidRPr="00EA0542" w:rsidRDefault="00EA0542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0542">
              <w:rPr>
                <w:rFonts w:ascii="Calibri" w:hAnsi="Calibri" w:cs="Calibri"/>
                <w:b/>
                <w:bCs/>
                <w:sz w:val="16"/>
                <w:szCs w:val="16"/>
              </w:rPr>
              <w:t>Focal point 1 (contact person 1)</w:t>
            </w:r>
            <w:r w:rsidRPr="00EA054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EA054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 characters, including spaces)</w:t>
            </w:r>
          </w:p>
        </w:tc>
        <w:tc>
          <w:tcPr>
            <w:tcW w:w="6389" w:type="dxa"/>
          </w:tcPr>
          <w:p w14:paraId="2DDC6680" w14:textId="27B3BA55" w:rsidR="009779BB" w:rsidRPr="00381A82" w:rsidRDefault="0096543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5A059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[Full name, position in </w:t>
            </w:r>
            <w:r w:rsidR="00403742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your</w:t>
            </w:r>
            <w:r w:rsidRPr="005A059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organization (if applicable), email address, and phone number (including the country code,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for example:</w:t>
            </w:r>
            <w:r w:rsidRPr="005A059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+59123456789)]</w:t>
            </w:r>
          </w:p>
        </w:tc>
      </w:tr>
      <w:tr w:rsidR="009779BB" w:rsidRPr="002737AA" w14:paraId="5BB59DE1" w14:textId="77777777" w:rsidTr="0050362B">
        <w:tc>
          <w:tcPr>
            <w:tcW w:w="3681" w:type="dxa"/>
            <w:vAlign w:val="center"/>
          </w:tcPr>
          <w:p w14:paraId="091906DC" w14:textId="1AAD462B" w:rsidR="009779BB" w:rsidRPr="00053C4B" w:rsidRDefault="00B54657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B54657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Focal </w:t>
            </w:r>
            <w:proofErr w:type="spellStart"/>
            <w:r w:rsidRPr="00B54657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point</w:t>
            </w:r>
            <w:proofErr w:type="spellEnd"/>
            <w:r w:rsidRPr="00B54657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2 (contact person 2)</w:t>
            </w:r>
          </w:p>
        </w:tc>
        <w:tc>
          <w:tcPr>
            <w:tcW w:w="6389" w:type="dxa"/>
          </w:tcPr>
          <w:p w14:paraId="2028E3BD" w14:textId="058B82F6" w:rsidR="005A059E" w:rsidRPr="002737AA" w:rsidRDefault="0026720A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26720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[Enter the same information for a second contact person.]</w:t>
            </w:r>
          </w:p>
        </w:tc>
      </w:tr>
      <w:tr w:rsidR="009779BB" w:rsidRPr="00B54657" w14:paraId="1F066694" w14:textId="77777777" w:rsidTr="0050362B">
        <w:tc>
          <w:tcPr>
            <w:tcW w:w="10070" w:type="dxa"/>
            <w:gridSpan w:val="2"/>
            <w:vAlign w:val="center"/>
          </w:tcPr>
          <w:p w14:paraId="6176A0DF" w14:textId="458FC550" w:rsidR="009779BB" w:rsidRPr="00B54657" w:rsidRDefault="00B54657" w:rsidP="00B5465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4657">
              <w:rPr>
                <w:rFonts w:ascii="Calibri" w:hAnsi="Calibri" w:cs="Calibri"/>
                <w:b/>
                <w:bCs/>
                <w:sz w:val="16"/>
                <w:szCs w:val="16"/>
              </w:rPr>
              <w:t>INFORMATION ABOUT THE ORGANIZATIONAL STRENGTHENING PROPOSAL</w:t>
            </w:r>
          </w:p>
        </w:tc>
      </w:tr>
      <w:tr w:rsidR="009779BB" w:rsidRPr="00B54657" w14:paraId="17D3B42A" w14:textId="77777777" w:rsidTr="0050362B">
        <w:tc>
          <w:tcPr>
            <w:tcW w:w="3681" w:type="dxa"/>
            <w:vAlign w:val="center"/>
          </w:tcPr>
          <w:p w14:paraId="53483186" w14:textId="2CD0B5EF" w:rsidR="009779BB" w:rsidRPr="00B54657" w:rsidRDefault="00B54657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4657">
              <w:rPr>
                <w:rFonts w:ascii="Calibri" w:hAnsi="Calibri" w:cs="Calibri"/>
                <w:b/>
                <w:bCs/>
                <w:sz w:val="16"/>
                <w:szCs w:val="16"/>
              </w:rPr>
              <w:t>Title of the proposal</w:t>
            </w:r>
            <w:r w:rsidRPr="00B54657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B5465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 characters, including spaces)</w:t>
            </w:r>
          </w:p>
        </w:tc>
        <w:tc>
          <w:tcPr>
            <w:tcW w:w="6389" w:type="dxa"/>
          </w:tcPr>
          <w:p w14:paraId="13A0B886" w14:textId="77777777" w:rsidR="009779BB" w:rsidRPr="00B54657" w:rsidRDefault="009779BB" w:rsidP="0050362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79BB" w:rsidRPr="004F390C" w14:paraId="73FE4284" w14:textId="77777777" w:rsidTr="0050362B">
        <w:tc>
          <w:tcPr>
            <w:tcW w:w="3681" w:type="dxa"/>
            <w:vAlign w:val="center"/>
          </w:tcPr>
          <w:p w14:paraId="2FB36DAD" w14:textId="6F963641" w:rsidR="009779BB" w:rsidRPr="00772711" w:rsidRDefault="00772711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2711">
              <w:rPr>
                <w:rFonts w:ascii="Calibri" w:hAnsi="Calibri" w:cs="Calibri"/>
                <w:b/>
                <w:bCs/>
                <w:sz w:val="16"/>
                <w:szCs w:val="16"/>
              </w:rPr>
              <w:t>Confirmation of the fixed grant amount (USD)</w:t>
            </w:r>
          </w:p>
        </w:tc>
        <w:tc>
          <w:tcPr>
            <w:tcW w:w="6389" w:type="dxa"/>
          </w:tcPr>
          <w:p w14:paraId="11834517" w14:textId="6D0DC4B8" w:rsidR="009779BB" w:rsidRPr="004F390C" w:rsidRDefault="004F390C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4F390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[In this field, you must confirm that your organization has prepared the proposal budget with the fixed amount of USD 15,000. To confirm, simply write </w:t>
            </w:r>
            <w:r w:rsidRPr="004F390C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</w:rPr>
              <w:t>15000</w:t>
            </w:r>
            <w:r w:rsidRPr="004F390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. Remember that applications for different amounts will not be </w:t>
            </w:r>
            <w:r w:rsidR="003D351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considered</w:t>
            </w:r>
            <w:r w:rsidRPr="004F390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 If your proposal is selected, the fixed amount will be transferred to your organization in local currency.]</w:t>
            </w:r>
          </w:p>
        </w:tc>
      </w:tr>
      <w:tr w:rsidR="009779BB" w:rsidRPr="001E7663" w14:paraId="65105535" w14:textId="77777777" w:rsidTr="0050362B">
        <w:tc>
          <w:tcPr>
            <w:tcW w:w="3681" w:type="dxa"/>
            <w:vAlign w:val="center"/>
          </w:tcPr>
          <w:p w14:paraId="7C4AC6DF" w14:textId="619BDA58" w:rsidR="009779BB" w:rsidRPr="00772711" w:rsidRDefault="00772711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2711">
              <w:rPr>
                <w:rFonts w:ascii="Calibri" w:hAnsi="Calibri" w:cs="Calibri"/>
                <w:b/>
                <w:bCs/>
                <w:sz w:val="16"/>
                <w:szCs w:val="16"/>
              </w:rPr>
              <w:t>Duration of the proposal (months)</w:t>
            </w:r>
          </w:p>
        </w:tc>
        <w:tc>
          <w:tcPr>
            <w:tcW w:w="6389" w:type="dxa"/>
          </w:tcPr>
          <w:p w14:paraId="5BBC6234" w14:textId="083EA27F" w:rsidR="00C27CAB" w:rsidRPr="001E7663" w:rsidRDefault="00C27CA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</w:t>
            </w:r>
            <w:r w:rsidRPr="00C27CAB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Enter the duration of the proposal in a number of months less than or equal to 6</w:t>
            </w:r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.]</w:t>
            </w:r>
          </w:p>
        </w:tc>
      </w:tr>
      <w:tr w:rsidR="009779BB" w:rsidRPr="001E7663" w14:paraId="560F8A15" w14:textId="77777777" w:rsidTr="0050362B">
        <w:tc>
          <w:tcPr>
            <w:tcW w:w="3681" w:type="dxa"/>
            <w:vAlign w:val="center"/>
          </w:tcPr>
          <w:p w14:paraId="3EA1B6CF" w14:textId="33CEEA50" w:rsidR="009779BB" w:rsidRPr="00772711" w:rsidRDefault="00772711" w:rsidP="005036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2711">
              <w:rPr>
                <w:rFonts w:ascii="Calibri" w:hAnsi="Calibri" w:cs="Calibri"/>
                <w:b/>
                <w:bCs/>
                <w:sz w:val="16"/>
                <w:szCs w:val="16"/>
              </w:rPr>
              <w:t>Expected start date of the proposal</w:t>
            </w:r>
          </w:p>
        </w:tc>
        <w:tc>
          <w:tcPr>
            <w:tcW w:w="6389" w:type="dxa"/>
          </w:tcPr>
          <w:p w14:paraId="5CEEF3E5" w14:textId="124434E4" w:rsidR="009779BB" w:rsidRPr="001E7663" w:rsidRDefault="001E7663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[Specify a date from June 1, 2025, in the format dd/mm/</w:t>
            </w:r>
            <w:proofErr w:type="spellStart"/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yyyy</w:t>
            </w:r>
            <w:proofErr w:type="spellEnd"/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.]</w:t>
            </w:r>
          </w:p>
        </w:tc>
      </w:tr>
      <w:tr w:rsidR="009779BB" w:rsidRPr="001E7663" w14:paraId="6E7FACAD" w14:textId="77777777" w:rsidTr="0050362B">
        <w:tc>
          <w:tcPr>
            <w:tcW w:w="3681" w:type="dxa"/>
            <w:vAlign w:val="center"/>
          </w:tcPr>
          <w:p w14:paraId="5167C40F" w14:textId="0EC7EA92" w:rsidR="009779BB" w:rsidRPr="005E629C" w:rsidRDefault="00040AF3" w:rsidP="0050362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40AF3">
              <w:rPr>
                <w:rFonts w:ascii="Calibri" w:hAnsi="Calibri" w:cs="Calibri"/>
                <w:b/>
                <w:bCs/>
                <w:sz w:val="16"/>
                <w:szCs w:val="16"/>
              </w:rPr>
              <w:t>Background of the proposal</w:t>
            </w:r>
            <w:r w:rsidRPr="00040AF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br/>
              <w:t>(up to 1500 characters, including spaces)</w:t>
            </w:r>
          </w:p>
        </w:tc>
        <w:tc>
          <w:tcPr>
            <w:tcW w:w="6389" w:type="dxa"/>
          </w:tcPr>
          <w:p w14:paraId="14D946D9" w14:textId="7DFE2F65" w:rsidR="009779BB" w:rsidRPr="001E7663" w:rsidRDefault="001E7663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[Explain the context in which your organization's proposal is framed, including the location where it would be </w:t>
            </w:r>
            <w:r w:rsidR="00821EA1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carried out</w:t>
            </w:r>
            <w:r w:rsidRPr="001E766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.]</w:t>
            </w:r>
          </w:p>
        </w:tc>
      </w:tr>
      <w:tr w:rsidR="009779BB" w:rsidRPr="00053C4B" w14:paraId="2D82CA73" w14:textId="77777777" w:rsidTr="0050362B">
        <w:tc>
          <w:tcPr>
            <w:tcW w:w="3681" w:type="dxa"/>
            <w:vAlign w:val="center"/>
          </w:tcPr>
          <w:p w14:paraId="13289CAF" w14:textId="2B688C4D" w:rsidR="009779BB" w:rsidRPr="005E629C" w:rsidRDefault="008B215A" w:rsidP="0050362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8B215A">
              <w:rPr>
                <w:rFonts w:ascii="Calibri" w:hAnsi="Calibri" w:cs="Calibri"/>
                <w:b/>
                <w:bCs/>
                <w:sz w:val="16"/>
                <w:szCs w:val="16"/>
              </w:rPr>
              <w:t>Objective and main expected results of the proposal</w:t>
            </w:r>
            <w:r w:rsidRPr="008B215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br/>
              <w:t>(up to 1500 characters, including spaces)</w:t>
            </w:r>
          </w:p>
        </w:tc>
        <w:tc>
          <w:tcPr>
            <w:tcW w:w="6389" w:type="dxa"/>
          </w:tcPr>
          <w:p w14:paraId="180FB440" w14:textId="77777777" w:rsidR="009779BB" w:rsidRPr="008B215A" w:rsidRDefault="009779BB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</w:p>
        </w:tc>
      </w:tr>
      <w:tr w:rsidR="009779BB" w:rsidRPr="00B72C51" w14:paraId="1509113B" w14:textId="77777777" w:rsidTr="0050362B">
        <w:tc>
          <w:tcPr>
            <w:tcW w:w="3681" w:type="dxa"/>
            <w:vAlign w:val="center"/>
          </w:tcPr>
          <w:p w14:paraId="6CFA1A75" w14:textId="1A528CDF" w:rsidR="009779BB" w:rsidRPr="00B72C51" w:rsidRDefault="008B215A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8B215A">
              <w:rPr>
                <w:rFonts w:ascii="Calibri" w:hAnsi="Calibri" w:cs="Calibri"/>
                <w:b/>
                <w:bCs/>
                <w:sz w:val="16"/>
                <w:szCs w:val="16"/>
              </w:rPr>
              <w:t>Brief description of the proposal activities</w:t>
            </w:r>
            <w:r w:rsidRPr="008B215A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8B215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3000 characters, including spaces)</w:t>
            </w:r>
          </w:p>
        </w:tc>
        <w:tc>
          <w:tcPr>
            <w:tcW w:w="6389" w:type="dxa"/>
          </w:tcPr>
          <w:p w14:paraId="51D5E041" w14:textId="6D3CF79C" w:rsidR="009779BB" w:rsidRPr="00B72C51" w:rsidRDefault="00B72C51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highlight w:val="yellow"/>
              </w:rPr>
            </w:pPr>
            <w:r w:rsidRPr="00B72C51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[Do not describe more than </w:t>
            </w:r>
            <w:r w:rsidR="00FD749E" w:rsidRPr="0046176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5</w:t>
            </w:r>
            <w:r w:rsidRPr="00B72C51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activities, considering each activity as a set of specific tasks. Proposing </w:t>
            </w:r>
            <w:r w:rsidR="00FD749E" w:rsidRPr="0046176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5</w:t>
            </w:r>
            <w:r w:rsidRPr="00B72C51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activities does not necessarily imply </w:t>
            </w:r>
            <w:r w:rsidR="004C28FC" w:rsidRPr="004C28F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that your proposal will be rated higher</w:t>
            </w:r>
            <w:r w:rsidRPr="00B72C51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. In the </w:t>
            </w:r>
            <w:r w:rsidR="007700EF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Annex 2</w:t>
            </w:r>
            <w:r w:rsidRPr="00B72C51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, you may detail up to three tasks within each activity.]</w:t>
            </w:r>
          </w:p>
        </w:tc>
      </w:tr>
      <w:tr w:rsidR="009779BB" w:rsidRPr="000A5832" w14:paraId="58D76756" w14:textId="77777777" w:rsidTr="00744E04">
        <w:tc>
          <w:tcPr>
            <w:tcW w:w="3681" w:type="dxa"/>
            <w:vAlign w:val="center"/>
          </w:tcPr>
          <w:p w14:paraId="0AB9C558" w14:textId="53ED7D00" w:rsidR="009779BB" w:rsidRPr="005E629C" w:rsidRDefault="00660EE4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How do </w:t>
            </w:r>
            <w:proofErr w:type="spellStart"/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>the</w:t>
            </w:r>
            <w:proofErr w:type="spellEnd"/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described activities relate to the development/strengthening of your organization</w:t>
            </w:r>
            <w:r w:rsidR="000C16B5" w:rsidRPr="000C16B5">
              <w:rPr>
                <w:rFonts w:ascii="Calibri" w:hAnsi="Calibri" w:cs="Calibri"/>
                <w:b/>
                <w:bCs/>
                <w:sz w:val="16"/>
                <w:szCs w:val="16"/>
              </w:rPr>
              <w:t>'</w:t>
            </w:r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>s capacities for the sustain</w:t>
            </w:r>
            <w:r w:rsidR="00E45E32">
              <w:rPr>
                <w:rFonts w:ascii="Calibri" w:hAnsi="Calibri" w:cs="Calibri"/>
                <w:b/>
                <w:bCs/>
                <w:sz w:val="16"/>
                <w:szCs w:val="16"/>
              </w:rPr>
              <w:t>ed</w:t>
            </w:r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mainstreaming of the gender perspective in</w:t>
            </w:r>
            <w:r w:rsidR="003F6ED4">
              <w:rPr>
                <w:rFonts w:ascii="Calibri" w:hAnsi="Calibri" w:cs="Calibri"/>
                <w:b/>
                <w:bCs/>
                <w:sz w:val="16"/>
                <w:szCs w:val="16"/>
              </w:rPr>
              <w:t>to</w:t>
            </w:r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B6723E">
              <w:rPr>
                <w:rFonts w:ascii="Calibri" w:hAnsi="Calibri" w:cs="Calibri"/>
                <w:b/>
                <w:bCs/>
                <w:sz w:val="16"/>
                <w:szCs w:val="16"/>
              </w:rPr>
              <w:t>its</w:t>
            </w:r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work?</w:t>
            </w:r>
            <w:r w:rsidRPr="00660EE4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660EE4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3000 characters, including spaces)</w:t>
            </w:r>
          </w:p>
        </w:tc>
        <w:tc>
          <w:tcPr>
            <w:tcW w:w="6389" w:type="dxa"/>
            <w:vAlign w:val="center"/>
          </w:tcPr>
          <w:p w14:paraId="2EBB4BC3" w14:textId="77777777" w:rsidR="00614352" w:rsidRPr="00614352" w:rsidRDefault="00614352" w:rsidP="00744E04">
            <w:pP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proofErr w:type="spellStart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Answer</w:t>
            </w:r>
            <w:proofErr w:type="spellEnd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in concrete </w:t>
            </w:r>
            <w:proofErr w:type="spellStart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terms</w:t>
            </w:r>
            <w:proofErr w:type="spellEnd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  <w:p w14:paraId="13D4769F" w14:textId="2100975B" w:rsidR="009779BB" w:rsidRPr="00053C4B" w:rsidRDefault="009779BB" w:rsidP="00744E04">
            <w:pP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="009779BB" w:rsidRPr="00045D16" w14:paraId="09A10ED6" w14:textId="77777777" w:rsidTr="00744E04">
        <w:tc>
          <w:tcPr>
            <w:tcW w:w="3681" w:type="dxa"/>
            <w:vAlign w:val="center"/>
          </w:tcPr>
          <w:p w14:paraId="65E7A7B4" w14:textId="0DDC85B1" w:rsidR="009779BB" w:rsidRPr="005E629C" w:rsidRDefault="009705D2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705D2">
              <w:rPr>
                <w:rFonts w:ascii="Calibri" w:hAnsi="Calibri" w:cs="Calibri"/>
                <w:b/>
                <w:bCs/>
                <w:sz w:val="16"/>
                <w:szCs w:val="16"/>
              </w:rPr>
              <w:t>How will the mainstreaming of the gender perspective improve your organization</w:t>
            </w:r>
            <w:r w:rsidR="000C16B5" w:rsidRPr="000C16B5">
              <w:rPr>
                <w:rFonts w:ascii="Calibri" w:hAnsi="Calibri" w:cs="Calibri"/>
                <w:b/>
                <w:bCs/>
                <w:sz w:val="16"/>
                <w:szCs w:val="16"/>
              </w:rPr>
              <w:t>'</w:t>
            </w:r>
            <w:r w:rsidRPr="009705D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 work and the outcomes of </w:t>
            </w:r>
            <w:r w:rsidR="005E629C">
              <w:rPr>
                <w:rFonts w:ascii="Calibri" w:hAnsi="Calibri" w:cs="Calibri"/>
                <w:b/>
                <w:bCs/>
                <w:sz w:val="16"/>
                <w:szCs w:val="16"/>
              </w:rPr>
              <w:t>your</w:t>
            </w:r>
            <w:r w:rsidRPr="009705D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environmental and/or climate interventions?</w:t>
            </w:r>
            <w:r w:rsidRPr="009705D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9705D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3000 characters, including spaces)</w:t>
            </w:r>
          </w:p>
        </w:tc>
        <w:tc>
          <w:tcPr>
            <w:tcW w:w="6389" w:type="dxa"/>
            <w:vAlign w:val="center"/>
          </w:tcPr>
          <w:p w14:paraId="0319A379" w14:textId="2182F6CD" w:rsidR="009779BB" w:rsidRPr="00053C4B" w:rsidRDefault="00614352" w:rsidP="00744E04">
            <w:pP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proofErr w:type="spellStart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Answer</w:t>
            </w:r>
            <w:proofErr w:type="spellEnd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in concrete </w:t>
            </w:r>
            <w:proofErr w:type="spellStart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terms</w:t>
            </w:r>
            <w:proofErr w:type="spellEnd"/>
            <w:r w:rsidRPr="0061435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="009779BB" w:rsidRPr="007D70AE" w14:paraId="7AF35050" w14:textId="77777777" w:rsidTr="0050362B">
        <w:tc>
          <w:tcPr>
            <w:tcW w:w="3681" w:type="dxa"/>
            <w:vAlign w:val="center"/>
          </w:tcPr>
          <w:p w14:paraId="06139686" w14:textId="7D196451" w:rsidR="009779BB" w:rsidRPr="008B5AD8" w:rsidRDefault="008B5AD8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B5AD8">
              <w:rPr>
                <w:rFonts w:ascii="Calibri" w:hAnsi="Calibri" w:cs="Calibri"/>
                <w:b/>
                <w:bCs/>
                <w:sz w:val="16"/>
                <w:szCs w:val="16"/>
              </w:rPr>
              <w:t>Social impact of the proposal</w:t>
            </w:r>
            <w:r w:rsidRPr="008B5AD8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8B5AD8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1500 characters, including spaces)</w:t>
            </w:r>
          </w:p>
        </w:tc>
        <w:tc>
          <w:tcPr>
            <w:tcW w:w="6389" w:type="dxa"/>
          </w:tcPr>
          <w:p w14:paraId="38825493" w14:textId="0429CAB7" w:rsidR="009779BB" w:rsidRPr="007D70AE" w:rsidRDefault="007D70AE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[Indicate at least the number of people who will be positively impacted by the proposal, disaggregated by gender. This information may be supplemented with other data at the discretion of </w:t>
            </w:r>
            <w:r w:rsidR="00086C2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your organization</w:t>
            </w: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.]</w:t>
            </w:r>
          </w:p>
        </w:tc>
      </w:tr>
      <w:tr w:rsidR="009779BB" w:rsidRPr="007D70AE" w14:paraId="2B660E93" w14:textId="77777777" w:rsidTr="0050362B">
        <w:trPr>
          <w:trHeight w:val="43"/>
        </w:trPr>
        <w:tc>
          <w:tcPr>
            <w:tcW w:w="3681" w:type="dxa"/>
            <w:vAlign w:val="center"/>
          </w:tcPr>
          <w:p w14:paraId="05A1868F" w14:textId="4646FFE7" w:rsidR="009779BB" w:rsidRPr="008B5AD8" w:rsidRDefault="008B5AD8" w:rsidP="0050362B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B5AD8">
              <w:rPr>
                <w:rFonts w:ascii="Calibri" w:hAnsi="Calibri" w:cs="Calibri"/>
                <w:b/>
                <w:bCs/>
                <w:sz w:val="16"/>
                <w:szCs w:val="16"/>
              </w:rPr>
              <w:t>Environmental impact of the proposal (OPTIONAL)</w:t>
            </w:r>
            <w:r w:rsidRPr="008B5AD8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8B5AD8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(up to 1500 characters, including spaces)</w:t>
            </w:r>
          </w:p>
        </w:tc>
        <w:tc>
          <w:tcPr>
            <w:tcW w:w="6389" w:type="dxa"/>
          </w:tcPr>
          <w:p w14:paraId="20B3C3AA" w14:textId="7635498D" w:rsidR="00F4363A" w:rsidRPr="007D70AE" w:rsidRDefault="007D70AE" w:rsidP="0050362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[If the proposal intends to generate a direct positive environmental impact during the implementation period, provide at least a brief description of the ecosystems that could benefit and how. This information may be supplemented with other data at the </w:t>
            </w:r>
            <w:r w:rsidR="00AD67E8"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discretion of </w:t>
            </w:r>
            <w:r w:rsidR="00AD67E8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your organization; </w:t>
            </w: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however, a formal Environmental Impact Assessment (EIA) </w:t>
            </w:r>
            <w:r w:rsidR="00192623" w:rsidRPr="00192623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is not required—only a</w:t>
            </w:r>
            <w:r w:rsidR="0000190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general estimate of the </w:t>
            </w:r>
            <w:r w:rsidR="006E72D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proposal</w:t>
            </w:r>
            <w:r w:rsidR="00AD67E8" w:rsidRPr="00AD67E8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'</w:t>
            </w: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s positive effects on the environment</w:t>
            </w:r>
            <w:r w:rsidR="00C23E08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, </w:t>
            </w:r>
            <w:r w:rsidRPr="007D70A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if applicable.]</w:t>
            </w:r>
          </w:p>
        </w:tc>
      </w:tr>
    </w:tbl>
    <w:p w14:paraId="48A01B74" w14:textId="77777777" w:rsidR="00967C18" w:rsidRPr="007D70AE" w:rsidRDefault="00967C18">
      <w:pPr>
        <w:rPr>
          <w:rFonts w:ascii="Calibri" w:hAnsi="Calibri" w:cs="Calibri"/>
          <w:sz w:val="22"/>
          <w:szCs w:val="22"/>
          <w:highlight w:val="red"/>
        </w:rPr>
        <w:sectPr w:rsidR="00967C18" w:rsidRPr="007D70AE" w:rsidSect="007C0AFB">
          <w:headerReference w:type="default" r:id="rId11"/>
          <w:footerReference w:type="default" r:id="rId12"/>
          <w:pgSz w:w="12240" w:h="15840"/>
          <w:pgMar w:top="1440" w:right="1080" w:bottom="1440" w:left="1080" w:header="283" w:footer="720" w:gutter="0"/>
          <w:cols w:space="720"/>
          <w:docGrid w:linePitch="360"/>
        </w:sectPr>
      </w:pPr>
    </w:p>
    <w:p w14:paraId="1A44C41F" w14:textId="52DCBE2E" w:rsidR="00CF6C9A" w:rsidRDefault="0013697D" w:rsidP="00FA185D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967C18">
        <w:rPr>
          <w:rFonts w:ascii="Calibri" w:hAnsi="Calibri" w:cs="Calibri"/>
          <w:b/>
          <w:bCs/>
          <w:sz w:val="22"/>
          <w:szCs w:val="22"/>
          <w:lang w:val="es-ES"/>
        </w:rPr>
        <w:lastRenderedPageBreak/>
        <w:t>AN</w:t>
      </w:r>
      <w:r w:rsidR="0001037E">
        <w:rPr>
          <w:rFonts w:ascii="Calibri" w:hAnsi="Calibri" w:cs="Calibri"/>
          <w:b/>
          <w:bCs/>
          <w:sz w:val="22"/>
          <w:szCs w:val="22"/>
          <w:lang w:val="es-ES"/>
        </w:rPr>
        <w:t>NEX</w:t>
      </w:r>
      <w:r w:rsidRPr="00967C1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2</w:t>
      </w:r>
      <w:r w:rsidRPr="00967C18">
        <w:rPr>
          <w:rFonts w:ascii="Calibri" w:hAnsi="Calibri" w:cs="Calibri"/>
          <w:b/>
          <w:bCs/>
          <w:sz w:val="22"/>
          <w:szCs w:val="22"/>
          <w:lang w:val="es-ES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UTILIZA</w:t>
      </w:r>
      <w:r w:rsidR="0001037E">
        <w:rPr>
          <w:rFonts w:ascii="Calibri" w:hAnsi="Calibri" w:cs="Calibri"/>
          <w:b/>
          <w:bCs/>
          <w:sz w:val="22"/>
          <w:szCs w:val="22"/>
          <w:lang w:val="es-ES"/>
        </w:rPr>
        <w:t>TION PLAN</w:t>
      </w:r>
    </w:p>
    <w:p w14:paraId="61AC93BF" w14:textId="77777777" w:rsidR="00FA185D" w:rsidRPr="00FA185D" w:rsidRDefault="00FA185D" w:rsidP="00FA185D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3"/>
        <w:gridCol w:w="424"/>
        <w:gridCol w:w="424"/>
        <w:gridCol w:w="424"/>
        <w:gridCol w:w="425"/>
        <w:gridCol w:w="424"/>
        <w:gridCol w:w="437"/>
        <w:gridCol w:w="4819"/>
        <w:gridCol w:w="1210"/>
      </w:tblGrid>
      <w:tr w:rsidR="00B459CA" w:rsidRPr="004E536F" w14:paraId="5BEBA09A" w14:textId="77777777" w:rsidTr="001D317B">
        <w:tc>
          <w:tcPr>
            <w:tcW w:w="4363" w:type="dxa"/>
            <w:vMerge w:val="restart"/>
            <w:vAlign w:val="center"/>
          </w:tcPr>
          <w:p w14:paraId="3BCF77E0" w14:textId="3F7EF612" w:rsidR="00B578CE" w:rsidRPr="004E536F" w:rsidRDefault="003A5506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A5506">
              <w:rPr>
                <w:rFonts w:ascii="Calibri" w:hAnsi="Calibri" w:cs="Calibri"/>
                <w:b/>
                <w:bCs/>
                <w:sz w:val="16"/>
                <w:szCs w:val="16"/>
              </w:rPr>
              <w:t>ACTIVITIES AND TASKS</w:t>
            </w:r>
            <w:r w:rsidR="00C60E15" w:rsidRPr="004E536F">
              <w:rPr>
                <w:rStyle w:val="Refdenotaalpie"/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2558" w:type="dxa"/>
            <w:gridSpan w:val="6"/>
            <w:vAlign w:val="center"/>
          </w:tcPr>
          <w:p w14:paraId="617E12BE" w14:textId="27E9AFE7" w:rsidR="006A1672" w:rsidRPr="00C4134F" w:rsidRDefault="003A5506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A5506">
              <w:rPr>
                <w:rFonts w:ascii="Calibri" w:hAnsi="Calibri" w:cs="Calibri"/>
                <w:b/>
                <w:bCs/>
                <w:sz w:val="16"/>
                <w:szCs w:val="16"/>
              </w:rPr>
              <w:t>IMPLEMENTATION PERIOD (months</w:t>
            </w:r>
            <w:r w:rsidR="00A36B4F" w:rsidRPr="00C4134F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  <w:r w:rsidR="00DA0C0A" w:rsidRPr="00DA0C0A">
              <w:rPr>
                <w:rStyle w:val="Refdenotaalpie"/>
                <w:rFonts w:ascii="Calibri" w:hAnsi="Calibri" w:cs="Calibri"/>
                <w:sz w:val="16"/>
                <w:szCs w:val="16"/>
                <w:lang w:val="es-ES"/>
              </w:rPr>
              <w:footnoteReference w:id="3"/>
            </w:r>
            <w:r w:rsidR="00E32097" w:rsidRPr="00C413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0104D14B" w14:textId="732363F7" w:rsidR="00B578CE" w:rsidRPr="003A5506" w:rsidRDefault="003A5506" w:rsidP="00A36B4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3A5506">
              <w:rPr>
                <w:rFonts w:ascii="Calibri" w:hAnsi="Calibri" w:cs="Calibri"/>
                <w:color w:val="0B769F" w:themeColor="accent4" w:themeShade="BF"/>
                <w:sz w:val="15"/>
                <w:szCs w:val="15"/>
              </w:rPr>
              <w:t>Mark with X per activity (not per task)</w:t>
            </w:r>
          </w:p>
        </w:tc>
        <w:tc>
          <w:tcPr>
            <w:tcW w:w="4819" w:type="dxa"/>
            <w:vMerge w:val="restart"/>
            <w:vAlign w:val="center"/>
          </w:tcPr>
          <w:p w14:paraId="1AA89C95" w14:textId="5D42D607" w:rsidR="00B578CE" w:rsidRPr="00556125" w:rsidRDefault="003A5506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A5506">
              <w:rPr>
                <w:rFonts w:ascii="Calibri" w:hAnsi="Calibri" w:cs="Calibri"/>
                <w:b/>
                <w:bCs/>
                <w:sz w:val="16"/>
                <w:szCs w:val="16"/>
              </w:rPr>
              <w:t>EXPENSE TYPE</w:t>
            </w:r>
          </w:p>
          <w:p w14:paraId="518BB58D" w14:textId="590BBBCC" w:rsidR="00E853AD" w:rsidRPr="00556125" w:rsidRDefault="00556125" w:rsidP="00E853AD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726471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</w:rPr>
              <w:t>Choose one</w:t>
            </w:r>
            <w:r w:rsidRPr="000F7A68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of the following options for each task</w:t>
            </w:r>
            <w:r w:rsidR="005E7277" w:rsidRPr="00556125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:</w:t>
            </w:r>
          </w:p>
          <w:p w14:paraId="5B601D2B" w14:textId="5366A5AA" w:rsidR="00556125" w:rsidRPr="00556125" w:rsidRDefault="00556125" w:rsidP="00E853AD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556125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Purchase of eligible equipment (such as copiers, scanners, printers, laptops or desktop computers, and phones)</w:t>
            </w:r>
          </w:p>
          <w:p w14:paraId="41743C22" w14:textId="196E7A8F" w:rsidR="000E3030" w:rsidRDefault="00BE60D7" w:rsidP="00E853AD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0E303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Payment for </w:t>
            </w:r>
            <w:r w:rsidR="000E303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professional</w:t>
            </w:r>
            <w:r w:rsidRPr="000E303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services (consultancy, professional </w:t>
            </w:r>
            <w:r w:rsidR="000E3030" w:rsidRPr="000E303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fee</w:t>
            </w:r>
            <w:r w:rsidRPr="000E3030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s, etc.)</w:t>
            </w:r>
          </w:p>
          <w:p w14:paraId="11203373" w14:textId="36E31A49" w:rsidR="000E3030" w:rsidRPr="000E3030" w:rsidRDefault="000E3030" w:rsidP="00E853AD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0F7A68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Payment related to training/workshops</w:t>
            </w:r>
          </w:p>
          <w:p w14:paraId="30DDEE0F" w14:textId="28A9C495" w:rsidR="006B273C" w:rsidRPr="00FB54A4" w:rsidRDefault="006B273C" w:rsidP="000E3030">
            <w:pPr>
              <w:pStyle w:val="Prrafodelista"/>
              <w:numPr>
                <w:ilvl w:val="0"/>
                <w:numId w:val="16"/>
              </w:numPr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</w:pPr>
            <w:r w:rsidRPr="006B273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Payment related to other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allowed </w:t>
            </w:r>
            <w:r w:rsidRPr="006B273C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activities (specify in parentheses)</w:t>
            </w:r>
          </w:p>
        </w:tc>
        <w:tc>
          <w:tcPr>
            <w:tcW w:w="0" w:type="auto"/>
            <w:vMerge w:val="restart"/>
            <w:vAlign w:val="center"/>
          </w:tcPr>
          <w:p w14:paraId="4D0277B0" w14:textId="52433898" w:rsidR="00B578CE" w:rsidRPr="004E536F" w:rsidRDefault="003A5506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AMOUNT</w:t>
            </w:r>
            <w:r w:rsidR="00E32097"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(USD)</w:t>
            </w:r>
          </w:p>
        </w:tc>
      </w:tr>
      <w:tr w:rsidR="005B5F88" w:rsidRPr="004E536F" w14:paraId="3759DD96" w14:textId="77777777" w:rsidTr="001D317B">
        <w:tc>
          <w:tcPr>
            <w:tcW w:w="4363" w:type="dxa"/>
            <w:vMerge/>
            <w:vAlign w:val="center"/>
          </w:tcPr>
          <w:p w14:paraId="797D1679" w14:textId="77777777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  <w:vAlign w:val="center"/>
          </w:tcPr>
          <w:p w14:paraId="4ED41AB0" w14:textId="541185A1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424" w:type="dxa"/>
            <w:vAlign w:val="center"/>
          </w:tcPr>
          <w:p w14:paraId="3A10C028" w14:textId="3F405B4A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424" w:type="dxa"/>
            <w:vAlign w:val="center"/>
          </w:tcPr>
          <w:p w14:paraId="2FA89FCA" w14:textId="22FAEBA5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425" w:type="dxa"/>
            <w:vAlign w:val="center"/>
          </w:tcPr>
          <w:p w14:paraId="7306D961" w14:textId="0F2ED08B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424" w:type="dxa"/>
            <w:vAlign w:val="center"/>
          </w:tcPr>
          <w:p w14:paraId="68CE45A3" w14:textId="12030F6F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437" w:type="dxa"/>
            <w:vAlign w:val="center"/>
          </w:tcPr>
          <w:p w14:paraId="4C527187" w14:textId="1A73CBE0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4819" w:type="dxa"/>
            <w:vMerge/>
            <w:vAlign w:val="center"/>
          </w:tcPr>
          <w:p w14:paraId="11DA36CA" w14:textId="77777777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Merge/>
            <w:vAlign w:val="center"/>
          </w:tcPr>
          <w:p w14:paraId="7B74A8B0" w14:textId="77777777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</w:tr>
      <w:tr w:rsidR="005B5F88" w:rsidRPr="004E536F" w14:paraId="3E85F4CB" w14:textId="77777777" w:rsidTr="001D317B">
        <w:tc>
          <w:tcPr>
            <w:tcW w:w="4363" w:type="dxa"/>
            <w:vAlign w:val="center"/>
          </w:tcPr>
          <w:p w14:paraId="0D969E29" w14:textId="0C7354CE" w:rsidR="00166495" w:rsidRPr="008B5FBE" w:rsidRDefault="00B4753A" w:rsidP="00C75B4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B5FBE">
              <w:rPr>
                <w:rFonts w:ascii="Calibri" w:hAnsi="Calibri" w:cs="Calibri"/>
                <w:b/>
                <w:bCs/>
                <w:sz w:val="16"/>
                <w:szCs w:val="16"/>
              </w:rPr>
              <w:t>Activity</w:t>
            </w:r>
            <w:r w:rsidR="00166495" w:rsidRPr="008B5F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 w:rsid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="008B5FBE"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 w:rsidR="00AE6F5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="008B5FBE"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 w:rsidR="00AE6F5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 w:val="restart"/>
            <w:vAlign w:val="center"/>
          </w:tcPr>
          <w:p w14:paraId="663E3620" w14:textId="77777777" w:rsidR="00166495" w:rsidRPr="008B5FBE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7BAF6268" w14:textId="77777777" w:rsidR="00166495" w:rsidRPr="008B5FBE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25F287E" w14:textId="77777777" w:rsidR="00166495" w:rsidRPr="008B5FBE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7A13539" w14:textId="77777777" w:rsidR="00166495" w:rsidRPr="008B5FBE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2E83C88A" w14:textId="77777777" w:rsidR="00166495" w:rsidRPr="008B5FBE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10B12124" w14:textId="77777777" w:rsidR="00166495" w:rsidRPr="008B5FBE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76510EBB" w14:textId="79DEE7C6" w:rsidR="00166495" w:rsidRPr="004E536F" w:rsidRDefault="00166495" w:rsidP="00C75B4A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1EAF2607" w14:textId="67C88F2F" w:rsidR="00166495" w:rsidRPr="004E536F" w:rsidRDefault="00166495" w:rsidP="00C75B4A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5B5F88" w:rsidRPr="004E536F" w14:paraId="2F5899E7" w14:textId="77777777" w:rsidTr="001D317B">
        <w:tc>
          <w:tcPr>
            <w:tcW w:w="4363" w:type="dxa"/>
            <w:vAlign w:val="center"/>
          </w:tcPr>
          <w:p w14:paraId="340CE4F1" w14:textId="3F891F87" w:rsidR="00166495" w:rsidRPr="00AE6F5A" w:rsidRDefault="00B4753A" w:rsidP="00C75B4A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>Task</w:t>
            </w:r>
            <w:r w:rsidR="00166495" w:rsidRPr="00AE6F5A">
              <w:rPr>
                <w:rFonts w:ascii="Calibri" w:hAnsi="Calibri" w:cs="Calibri"/>
                <w:sz w:val="16"/>
                <w:szCs w:val="16"/>
              </w:rPr>
              <w:t xml:space="preserve"> 1.1: </w:t>
            </w:r>
            <w:r w:rsidR="00AE6F5A"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 w:rsidR="00AE6F5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="00AE6F5A"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 w:rsidR="00AE6F5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="00AE6F5A"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 w:rsidR="00AE6F5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="00AE6F5A"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6DB7B92E" w14:textId="77777777" w:rsidR="00166495" w:rsidRPr="00AE6F5A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3C480C6D" w14:textId="77777777" w:rsidR="00166495" w:rsidRPr="00AE6F5A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33118F09" w14:textId="77777777" w:rsidR="00166495" w:rsidRPr="00AE6F5A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3A91327" w14:textId="77777777" w:rsidR="00166495" w:rsidRPr="00AE6F5A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48509290" w14:textId="77777777" w:rsidR="00166495" w:rsidRPr="00AE6F5A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56137E85" w14:textId="77777777" w:rsidR="00166495" w:rsidRPr="00AE6F5A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44E996D9" w14:textId="017F5A45" w:rsidR="00166495" w:rsidRPr="005E7277" w:rsidRDefault="008210D4" w:rsidP="00927FB6">
            <w:pPr>
              <w:rPr>
                <w:rFonts w:ascii="Calibri" w:hAnsi="Calibri" w:cs="Calibri"/>
                <w:b/>
                <w:bCs/>
                <w:color w:val="074F6A" w:themeColor="accent4" w:themeShade="80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</w:t>
            </w:r>
            <w:r w:rsidR="001B404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one</w:t>
            </w:r>
            <w:r w:rsidR="001D317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  <w:vAlign w:val="center"/>
          </w:tcPr>
          <w:p w14:paraId="504CD733" w14:textId="6691ED47" w:rsidR="00166495" w:rsidRPr="004E536F" w:rsidRDefault="0042493F" w:rsidP="00C75B4A">
            <w:pPr>
              <w:jc w:val="center"/>
              <w:rPr>
                <w:rFonts w:ascii="Calibri" w:hAnsi="Calibri" w:cs="Calibri"/>
                <w:color w:val="074F6A" w:themeColor="accent4" w:themeShade="80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</w:t>
            </w:r>
            <w:r w:rsidR="001D317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1D317B" w:rsidRPr="004E536F" w14:paraId="15B0AFF5" w14:textId="77777777" w:rsidTr="001D317B">
        <w:tc>
          <w:tcPr>
            <w:tcW w:w="4363" w:type="dxa"/>
            <w:vAlign w:val="center"/>
          </w:tcPr>
          <w:p w14:paraId="75150C28" w14:textId="0A8B5CD5" w:rsidR="001D317B" w:rsidRPr="00AE6F5A" w:rsidRDefault="001D317B" w:rsidP="001D317B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>Task 1.2:</w:t>
            </w:r>
            <w:r w:rsidRPr="008B5F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4380412F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2A517C3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317498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F6BDFE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6879C5C2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22A494B2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1EE935C0" w14:textId="0DB6C89C" w:rsidR="001D317B" w:rsidRPr="004E536F" w:rsidRDefault="001D317B" w:rsidP="001D317B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73BFCC5B" w14:textId="4D846F6C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9E24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33D68A38" w14:textId="77777777" w:rsidTr="001D317B">
        <w:tc>
          <w:tcPr>
            <w:tcW w:w="4363" w:type="dxa"/>
            <w:vAlign w:val="center"/>
          </w:tcPr>
          <w:p w14:paraId="365AFFCE" w14:textId="1F75023D" w:rsidR="001D317B" w:rsidRPr="00AE6F5A" w:rsidRDefault="001D317B" w:rsidP="001D317B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>Task 1.3:</w:t>
            </w:r>
            <w:r w:rsidRPr="008B5F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5C14455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0B53410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29AFD4B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EF3D18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4ABB0DF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0513FE0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6B05DE1C" w14:textId="2D0EB42B" w:rsidR="001D317B" w:rsidRPr="004E536F" w:rsidRDefault="001D317B" w:rsidP="001D317B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5B26CA83" w14:textId="36EEA170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9E24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71961033" w14:textId="77777777" w:rsidTr="00204DB2">
        <w:tc>
          <w:tcPr>
            <w:tcW w:w="0" w:type="auto"/>
            <w:gridSpan w:val="8"/>
            <w:vAlign w:val="center"/>
          </w:tcPr>
          <w:p w14:paraId="41B0CAF3" w14:textId="088A36A3" w:rsidR="001D317B" w:rsidRPr="00DB35B6" w:rsidRDefault="001D317B" w:rsidP="001D317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35B6">
              <w:rPr>
                <w:rFonts w:ascii="Calibri" w:hAnsi="Calibri" w:cs="Calibri"/>
                <w:b/>
                <w:bCs/>
                <w:sz w:val="16"/>
                <w:szCs w:val="16"/>
              </w:rPr>
              <w:t>Total amount for Activity 1 (USD)</w:t>
            </w:r>
          </w:p>
        </w:tc>
        <w:tc>
          <w:tcPr>
            <w:tcW w:w="0" w:type="auto"/>
            <w:vAlign w:val="center"/>
          </w:tcPr>
          <w:p w14:paraId="36669316" w14:textId="5D45FDB3" w:rsidR="001D317B" w:rsidRPr="004E536F" w:rsidRDefault="001D317B" w:rsidP="001D317B">
            <w:pPr>
              <w:jc w:val="center"/>
              <w:rPr>
                <w:rFonts w:ascii="Calibri" w:hAnsi="Calibri" w:cs="Calibri"/>
                <w:color w:val="074F6A" w:themeColor="accent4" w:themeShade="80"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BA67F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 1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1D317B" w:rsidRPr="004E536F" w14:paraId="39A9DA19" w14:textId="77777777" w:rsidTr="001D317B">
        <w:tc>
          <w:tcPr>
            <w:tcW w:w="4363" w:type="dxa"/>
            <w:vAlign w:val="center"/>
          </w:tcPr>
          <w:p w14:paraId="24F856AF" w14:textId="66E3B41A" w:rsidR="001D317B" w:rsidRPr="00AE6F5A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Activity 2: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 w:val="restart"/>
            <w:vAlign w:val="center"/>
          </w:tcPr>
          <w:p w14:paraId="66224F9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D55244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565DCDB9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7AA1DC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04463B6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1560E66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417317E4" w14:textId="63916151" w:rsidR="001D317B" w:rsidRPr="004E536F" w:rsidRDefault="001D317B" w:rsidP="001D317B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77685AF2" w14:textId="5B4F3A57" w:rsidR="001D317B" w:rsidRPr="004E536F" w:rsidRDefault="001D317B" w:rsidP="001D317B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1D317B" w:rsidRPr="004E536F" w14:paraId="4D6A4F1E" w14:textId="77777777" w:rsidTr="001D317B">
        <w:tc>
          <w:tcPr>
            <w:tcW w:w="4363" w:type="dxa"/>
            <w:vAlign w:val="center"/>
          </w:tcPr>
          <w:p w14:paraId="0A9A03B3" w14:textId="48813066" w:rsidR="001D317B" w:rsidRPr="00AE6F5A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>Task 2.1:</w:t>
            </w:r>
            <w:r w:rsidRPr="008B5F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518C9B2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A2A138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B3CA18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00E60D6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02A5B79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2A806755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1B08F50F" w14:textId="3F89261E" w:rsidR="001D317B" w:rsidRPr="004E536F" w:rsidRDefault="001D317B" w:rsidP="001D317B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41AE0E60" w14:textId="47F91ACA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5245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03266628" w14:textId="77777777" w:rsidTr="001D317B">
        <w:tc>
          <w:tcPr>
            <w:tcW w:w="4363" w:type="dxa"/>
            <w:vAlign w:val="center"/>
          </w:tcPr>
          <w:p w14:paraId="37ACAC05" w14:textId="1F2A8290" w:rsidR="001D317B" w:rsidRPr="00AE6F5A" w:rsidRDefault="001D317B" w:rsidP="001D317B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>Task 2.2:</w:t>
            </w:r>
            <w:r w:rsidRPr="008B5F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76500CF6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80E2EB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3229A9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192502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51AB1B5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3C201AD6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36B2526B" w14:textId="02654546" w:rsidR="001D317B" w:rsidRPr="004E536F" w:rsidRDefault="001D317B" w:rsidP="001D317B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7210A211" w14:textId="33C76ADC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5245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1E1E0968" w14:textId="77777777" w:rsidTr="001D317B">
        <w:tc>
          <w:tcPr>
            <w:tcW w:w="4363" w:type="dxa"/>
            <w:vAlign w:val="center"/>
          </w:tcPr>
          <w:p w14:paraId="171C867D" w14:textId="3CDF890F" w:rsidR="001D317B" w:rsidRPr="00AE6F5A" w:rsidRDefault="001D317B" w:rsidP="001D317B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2.3: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3C603A7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2B06F0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5A134E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477E421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267787C7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52A0A33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77A1C76C" w14:textId="04FC49C7" w:rsidR="001D317B" w:rsidRPr="004E536F" w:rsidRDefault="001D317B" w:rsidP="001D317B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146C69A8" w14:textId="3C928991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5245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25FB92B0" w14:textId="77777777" w:rsidTr="001D2A5B">
        <w:tc>
          <w:tcPr>
            <w:tcW w:w="0" w:type="auto"/>
            <w:gridSpan w:val="8"/>
            <w:vAlign w:val="center"/>
          </w:tcPr>
          <w:p w14:paraId="425EE9A9" w14:textId="163102F2" w:rsidR="001D317B" w:rsidRPr="00DB35B6" w:rsidRDefault="001D317B" w:rsidP="001D317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35B6">
              <w:rPr>
                <w:rFonts w:ascii="Calibri" w:hAnsi="Calibri" w:cs="Calibri"/>
                <w:b/>
                <w:bCs/>
                <w:sz w:val="16"/>
                <w:szCs w:val="16"/>
              </w:rPr>
              <w:t>Total amount for Activity 2 (USD)</w:t>
            </w:r>
          </w:p>
        </w:tc>
        <w:tc>
          <w:tcPr>
            <w:tcW w:w="0" w:type="auto"/>
            <w:vAlign w:val="center"/>
          </w:tcPr>
          <w:p w14:paraId="4E36C39F" w14:textId="18615794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 2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1D317B" w:rsidRPr="004E536F" w14:paraId="0A9482B8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6C981643" w14:textId="6699C782" w:rsidR="001D317B" w:rsidRPr="00AE6F5A" w:rsidRDefault="001D317B" w:rsidP="001D317B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Activity 3: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 w:val="restart"/>
            <w:vAlign w:val="center"/>
          </w:tcPr>
          <w:p w14:paraId="219AEE9F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FC0FAF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3969A2B6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494020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5D1F6FB5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1A0D5B6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0D795B4A" w14:textId="103E827F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03AFCE93" w14:textId="11B1CBBE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1D317B" w:rsidRPr="004E536F" w14:paraId="078A8940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27F391B5" w14:textId="3487B5DF" w:rsidR="001D317B" w:rsidRPr="00AE6F5A" w:rsidRDefault="001D317B" w:rsidP="001D317B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3.1: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46299EB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45BB147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350D23B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41F5747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164230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09A15E8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0EB4FCE0" w14:textId="2BF90B18" w:rsidR="001D317B" w:rsidRPr="004E536F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5055D2F3" w14:textId="1A09D114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5714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22CAEDD5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159EE9FB" w14:textId="5558F836" w:rsidR="001D317B" w:rsidRPr="00AE6F5A" w:rsidRDefault="001D317B" w:rsidP="001D317B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3.2: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0C82FE4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861B732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7BDC4F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63B173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63F69C2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06D26C9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519C1167" w14:textId="78125F3E" w:rsidR="001D317B" w:rsidRPr="004E536F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6B5479A0" w14:textId="68615E9E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5714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59C93AF4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035DA90D" w14:textId="51372567" w:rsidR="001D317B" w:rsidRPr="00AE6F5A" w:rsidRDefault="001D317B" w:rsidP="001D317B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3.3: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3B2B13E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EA6E632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63D9FA3B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C61A331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08BE6F0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0CB5824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52F259" w14:textId="75AE0E44" w:rsidR="001D317B" w:rsidRPr="004E536F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4B28080A" w14:textId="6156D41E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5714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BA10DB" w14:paraId="64CDA343" w14:textId="77777777" w:rsidTr="001110FB">
        <w:trPr>
          <w:cantSplit/>
          <w:trHeight w:val="193"/>
        </w:trPr>
        <w:tc>
          <w:tcPr>
            <w:tcW w:w="0" w:type="auto"/>
            <w:gridSpan w:val="8"/>
            <w:vAlign w:val="center"/>
          </w:tcPr>
          <w:p w14:paraId="43240EBE" w14:textId="58C94368" w:rsidR="001D317B" w:rsidRPr="00DB35B6" w:rsidRDefault="001D317B" w:rsidP="001D317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35B6">
              <w:rPr>
                <w:rFonts w:ascii="Calibri" w:hAnsi="Calibri" w:cs="Calibri"/>
                <w:b/>
                <w:bCs/>
                <w:sz w:val="16"/>
                <w:szCs w:val="16"/>
              </w:rPr>
              <w:t>Total amount for Activity 3 (USD)</w:t>
            </w:r>
          </w:p>
        </w:tc>
        <w:tc>
          <w:tcPr>
            <w:tcW w:w="0" w:type="auto"/>
            <w:vAlign w:val="center"/>
          </w:tcPr>
          <w:p w14:paraId="595674DA" w14:textId="23B2D99F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 3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1D317B" w:rsidRPr="004E536F" w14:paraId="3F484DA1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696F0514" w14:textId="4BA2CEF0" w:rsidR="001D317B" w:rsidRPr="00AE6F5A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Activity 4: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 w:val="restart"/>
            <w:vAlign w:val="center"/>
          </w:tcPr>
          <w:p w14:paraId="6322BE09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6E13D1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9F111F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04BFC10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3E11D3E5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4CFAC91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4C023DF8" w14:textId="23ED68D8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0D10242B" w14:textId="65DBFA50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1D317B" w:rsidRPr="004E536F" w14:paraId="23098A30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1DADE3D3" w14:textId="3FE9A3F4" w:rsidR="001D317B" w:rsidRPr="00AE6F5A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4.1: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3309C78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9396B61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4AD9251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7705CF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CAC1EE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7229E78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4CA3B94D" w14:textId="2BEC3783" w:rsidR="001D317B" w:rsidRPr="004E536F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40088CAC" w14:textId="66E0067F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B774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3DB66781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3202242C" w14:textId="0143AE85" w:rsidR="001D317B" w:rsidRPr="00AE6F5A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4.2: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173274F8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05BDFE6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64D6552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D8D331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CEE2AEF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57F1FF65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79DFA72B" w14:textId="2DB20003" w:rsidR="001D317B" w:rsidRPr="004E536F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141D28E4" w14:textId="58B5D681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B774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68C34E8D" w14:textId="77777777" w:rsidTr="001D317B">
        <w:trPr>
          <w:cantSplit/>
          <w:trHeight w:val="193"/>
        </w:trPr>
        <w:tc>
          <w:tcPr>
            <w:tcW w:w="4363" w:type="dxa"/>
            <w:vAlign w:val="center"/>
          </w:tcPr>
          <w:p w14:paraId="29401D04" w14:textId="1C8AE6DB" w:rsidR="001D317B" w:rsidRPr="00AE6F5A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4.3: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1BA5F241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484B6C3F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084956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964C5E5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3A08B97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7BC094F9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262006E0" w14:textId="302699A1" w:rsidR="001D317B" w:rsidRPr="004E536F" w:rsidRDefault="001D317B" w:rsidP="001D317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35B480F0" w14:textId="4DF67579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B774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4A32B294" w14:textId="77777777" w:rsidTr="005E7277">
        <w:trPr>
          <w:cantSplit/>
          <w:trHeight w:val="193"/>
        </w:trPr>
        <w:tc>
          <w:tcPr>
            <w:tcW w:w="0" w:type="auto"/>
            <w:gridSpan w:val="8"/>
            <w:vAlign w:val="center"/>
          </w:tcPr>
          <w:p w14:paraId="7DB4027F" w14:textId="55248273" w:rsidR="001D317B" w:rsidRPr="00DB35B6" w:rsidRDefault="001D317B" w:rsidP="001D317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35B6">
              <w:rPr>
                <w:rFonts w:ascii="Calibri" w:hAnsi="Calibri" w:cs="Calibri"/>
                <w:b/>
                <w:bCs/>
                <w:sz w:val="16"/>
                <w:szCs w:val="16"/>
              </w:rPr>
              <w:t>Total amount for Activity 4 (USD)</w:t>
            </w:r>
          </w:p>
        </w:tc>
        <w:tc>
          <w:tcPr>
            <w:tcW w:w="0" w:type="auto"/>
            <w:vAlign w:val="center"/>
          </w:tcPr>
          <w:p w14:paraId="7DD0B167" w14:textId="4BC6A883" w:rsidR="001D317B" w:rsidRPr="004E536F" w:rsidRDefault="001D317B" w:rsidP="001D317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 4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1D317B" w:rsidRPr="004E536F" w14:paraId="26003F29" w14:textId="77777777" w:rsidTr="001D317B">
        <w:tc>
          <w:tcPr>
            <w:tcW w:w="4363" w:type="dxa"/>
            <w:vAlign w:val="center"/>
          </w:tcPr>
          <w:p w14:paraId="7624B998" w14:textId="17C71E6D" w:rsidR="001D317B" w:rsidRPr="00AE6F5A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Activity 5: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 w:val="restart"/>
            <w:vAlign w:val="center"/>
          </w:tcPr>
          <w:p w14:paraId="79F0E9F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2A4D6CC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7753988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D0EC197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A259C31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2FE5D19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1EA5E313" w14:textId="7B316903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5D050E3E" w14:textId="31969DFD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1D317B" w:rsidRPr="004E536F" w14:paraId="342D4FDC" w14:textId="77777777" w:rsidTr="002F3819">
        <w:tc>
          <w:tcPr>
            <w:tcW w:w="4363" w:type="dxa"/>
            <w:vAlign w:val="center"/>
          </w:tcPr>
          <w:p w14:paraId="643F6F5F" w14:textId="4CE709C9" w:rsidR="001D317B" w:rsidRPr="00AE6F5A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5.1: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70A073C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6860164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6DF0356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33E066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6D88E15A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373A3986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4FBD9F06" w14:textId="515F6072" w:rsidR="001D317B" w:rsidRPr="004E536F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388A7EC0" w14:textId="7CF6DF28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C4511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65B0E699" w14:textId="77777777" w:rsidTr="002F3819">
        <w:tc>
          <w:tcPr>
            <w:tcW w:w="4363" w:type="dxa"/>
            <w:vAlign w:val="center"/>
          </w:tcPr>
          <w:p w14:paraId="07DEC84E" w14:textId="566F3F78" w:rsidR="001D317B" w:rsidRPr="00AE6F5A" w:rsidRDefault="001D317B" w:rsidP="001D317B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5.2: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08B71AC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38BE25E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8781D51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3099F4B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330C52D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310953BF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4DDE9EBA" w14:textId="57D8F841" w:rsidR="001D317B" w:rsidRPr="004E536F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707C2553" w14:textId="037DA395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C4511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14939729" w14:textId="77777777" w:rsidTr="002F3819">
        <w:tc>
          <w:tcPr>
            <w:tcW w:w="4363" w:type="dxa"/>
            <w:vAlign w:val="center"/>
          </w:tcPr>
          <w:p w14:paraId="5E8A8500" w14:textId="04E2BFDB" w:rsidR="001D317B" w:rsidRPr="00AE6F5A" w:rsidRDefault="001D317B" w:rsidP="001D317B">
            <w:pPr>
              <w:rPr>
                <w:rFonts w:ascii="Calibri" w:hAnsi="Calibri" w:cs="Calibri"/>
                <w:sz w:val="16"/>
                <w:szCs w:val="16"/>
              </w:rPr>
            </w:pPr>
            <w:r w:rsidRPr="00AE6F5A">
              <w:rPr>
                <w:rFonts w:ascii="Calibri" w:hAnsi="Calibri" w:cs="Calibri"/>
                <w:sz w:val="16"/>
                <w:szCs w:val="16"/>
              </w:rPr>
              <w:t xml:space="preserve">Task 5.3: 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[Complete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 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 xml:space="preserve">up 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2</w:t>
            </w:r>
            <w:r w:rsidRPr="008B5FBE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00 characters, including spaces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.</w:t>
            </w:r>
            <w:r w:rsidRPr="00B4753A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]</w:t>
            </w:r>
          </w:p>
        </w:tc>
        <w:tc>
          <w:tcPr>
            <w:tcW w:w="424" w:type="dxa"/>
            <w:vMerge/>
            <w:vAlign w:val="center"/>
          </w:tcPr>
          <w:p w14:paraId="031D318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2012BB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51F7872B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0094C1F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1FBA1063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</w:tcPr>
          <w:p w14:paraId="4013789C" w14:textId="77777777" w:rsidR="001D317B" w:rsidRPr="00AE6F5A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4606DFEC" w14:textId="7D9FE1C4" w:rsidR="001D317B" w:rsidRPr="004E536F" w:rsidRDefault="001D317B" w:rsidP="001D317B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[Choose one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3B4D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0" w:type="auto"/>
          </w:tcPr>
          <w:p w14:paraId="10C9461E" w14:textId="4761E0C8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C4511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317B" w:rsidRPr="004E536F" w14:paraId="5AC77D7D" w14:textId="77777777" w:rsidTr="00C5028F">
        <w:tc>
          <w:tcPr>
            <w:tcW w:w="0" w:type="auto"/>
            <w:gridSpan w:val="8"/>
            <w:vAlign w:val="center"/>
          </w:tcPr>
          <w:p w14:paraId="393FA637" w14:textId="74EF3E96" w:rsidR="001D317B" w:rsidRPr="00DB35B6" w:rsidRDefault="001D317B" w:rsidP="001D317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35B6">
              <w:rPr>
                <w:rFonts w:ascii="Calibri" w:hAnsi="Calibri" w:cs="Calibri"/>
                <w:b/>
                <w:bCs/>
                <w:sz w:val="16"/>
                <w:szCs w:val="16"/>
              </w:rPr>
              <w:t>Total amount for Activity 5 (USD)</w:t>
            </w:r>
          </w:p>
        </w:tc>
        <w:tc>
          <w:tcPr>
            <w:tcW w:w="0" w:type="auto"/>
            <w:vAlign w:val="center"/>
          </w:tcPr>
          <w:p w14:paraId="59D851D0" w14:textId="6073F184" w:rsidR="001D317B" w:rsidRPr="004E536F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 5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1D317B" w:rsidRPr="004E536F" w14:paraId="2E16001B" w14:textId="77777777" w:rsidTr="000E1376">
        <w:tc>
          <w:tcPr>
            <w:tcW w:w="0" w:type="auto"/>
            <w:gridSpan w:val="8"/>
            <w:vAlign w:val="center"/>
          </w:tcPr>
          <w:p w14:paraId="7FE1EBBF" w14:textId="367EC8A7" w:rsidR="001D317B" w:rsidRPr="004E536F" w:rsidRDefault="001D317B" w:rsidP="001D317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10D4">
              <w:rPr>
                <w:rFonts w:ascii="Calibri" w:hAnsi="Calibri" w:cs="Calibri"/>
                <w:b/>
                <w:bCs/>
                <w:sz w:val="16"/>
                <w:szCs w:val="16"/>
              </w:rPr>
              <w:t>TOTAL PROPOSAL AMOUNT (USD)</w:t>
            </w:r>
          </w:p>
        </w:tc>
        <w:tc>
          <w:tcPr>
            <w:tcW w:w="0" w:type="auto"/>
            <w:vAlign w:val="center"/>
          </w:tcPr>
          <w:p w14:paraId="191DFA3F" w14:textId="2FB34B52" w:rsidR="001D317B" w:rsidRPr="000E3030" w:rsidRDefault="001D317B" w:rsidP="001D31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E303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15000</w:t>
            </w:r>
          </w:p>
        </w:tc>
      </w:tr>
    </w:tbl>
    <w:p w14:paraId="7885628B" w14:textId="77777777" w:rsidR="00D16BAA" w:rsidRPr="006A7039" w:rsidRDefault="00D16BAA" w:rsidP="008B5FBE">
      <w:pPr>
        <w:spacing w:after="0" w:line="240" w:lineRule="auto"/>
        <w:jc w:val="both"/>
        <w:rPr>
          <w:b/>
          <w:bCs/>
          <w:lang w:val="es-ES"/>
        </w:rPr>
      </w:pPr>
    </w:p>
    <w:sectPr w:rsidR="00D16BAA" w:rsidRPr="006A7039" w:rsidSect="000D2B2F">
      <w:headerReference w:type="default" r:id="rId13"/>
      <w:pgSz w:w="15840" w:h="12240" w:orient="landscape"/>
      <w:pgMar w:top="1077" w:right="1440" w:bottom="1077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9E46" w14:textId="77777777" w:rsidR="001669BB" w:rsidRDefault="001669BB" w:rsidP="00672821">
      <w:pPr>
        <w:spacing w:after="0" w:line="240" w:lineRule="auto"/>
      </w:pPr>
      <w:r>
        <w:separator/>
      </w:r>
    </w:p>
  </w:endnote>
  <w:endnote w:type="continuationSeparator" w:id="0">
    <w:p w14:paraId="5D6097A1" w14:textId="77777777" w:rsidR="001669BB" w:rsidRDefault="001669BB" w:rsidP="00672821">
      <w:pPr>
        <w:spacing w:after="0" w:line="240" w:lineRule="auto"/>
      </w:pPr>
      <w:r>
        <w:continuationSeparator/>
      </w:r>
    </w:p>
  </w:endnote>
  <w:endnote w:type="continuationNotice" w:id="1">
    <w:p w14:paraId="409F0A8A" w14:textId="77777777" w:rsidR="001669BB" w:rsidRDefault="00166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65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1AFA112" w14:textId="56071815" w:rsidR="00BB6CF9" w:rsidRPr="00BB6CF9" w:rsidRDefault="00BB6CF9">
        <w:pPr>
          <w:pStyle w:val="Piedepgina"/>
          <w:jc w:val="right"/>
          <w:rPr>
            <w:rFonts w:ascii="Calibri" w:hAnsi="Calibri" w:cs="Calibri"/>
            <w:sz w:val="18"/>
            <w:szCs w:val="18"/>
          </w:rPr>
        </w:pPr>
        <w:r w:rsidRPr="00BB6CF9">
          <w:rPr>
            <w:rFonts w:ascii="Calibri" w:hAnsi="Calibri" w:cs="Calibri"/>
            <w:sz w:val="18"/>
            <w:szCs w:val="18"/>
          </w:rPr>
          <w:fldChar w:fldCharType="begin"/>
        </w:r>
        <w:r w:rsidRPr="00BB6CF9">
          <w:rPr>
            <w:rFonts w:ascii="Calibri" w:hAnsi="Calibri" w:cs="Calibri"/>
            <w:sz w:val="18"/>
            <w:szCs w:val="18"/>
          </w:rPr>
          <w:instrText>PAGE   \* MERGEFORMAT</w:instrText>
        </w:r>
        <w:r w:rsidRPr="00BB6CF9">
          <w:rPr>
            <w:rFonts w:ascii="Calibri" w:hAnsi="Calibri" w:cs="Calibri"/>
            <w:sz w:val="18"/>
            <w:szCs w:val="18"/>
          </w:rPr>
          <w:fldChar w:fldCharType="separate"/>
        </w:r>
        <w:r w:rsidRPr="00BB6CF9">
          <w:rPr>
            <w:rFonts w:ascii="Calibri" w:hAnsi="Calibri" w:cs="Calibri"/>
            <w:sz w:val="18"/>
            <w:szCs w:val="18"/>
            <w:lang w:val="es-ES"/>
          </w:rPr>
          <w:t>2</w:t>
        </w:r>
        <w:r w:rsidRPr="00BB6CF9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275E733E" w14:textId="65D5D1AD" w:rsidR="00E26167" w:rsidRPr="00E26167" w:rsidRDefault="00D15702" w:rsidP="00D15702">
    <w:pPr>
      <w:pStyle w:val="Piedepgina"/>
      <w:rPr>
        <w:rFonts w:ascii="Calibri" w:hAnsi="Calibri" w:cs="Calibri"/>
        <w:sz w:val="22"/>
        <w:szCs w:val="22"/>
        <w:lang w:val="es-ES"/>
      </w:rPr>
    </w:pPr>
    <w:r w:rsidRPr="00900909">
      <w:rPr>
        <w:rFonts w:ascii="Calibri" w:hAnsi="Calibri" w:cs="Calibri"/>
        <w:sz w:val="18"/>
        <w:szCs w:val="18"/>
        <w:lang w:val="en-GB"/>
      </w:rPr>
      <w:t>UNW-AC-BOL-CFP-2025-001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607A" w14:textId="77777777" w:rsidR="001669BB" w:rsidRDefault="001669BB" w:rsidP="00672821">
      <w:pPr>
        <w:spacing w:after="0" w:line="240" w:lineRule="auto"/>
      </w:pPr>
      <w:r>
        <w:separator/>
      </w:r>
    </w:p>
  </w:footnote>
  <w:footnote w:type="continuationSeparator" w:id="0">
    <w:p w14:paraId="4EC00B02" w14:textId="77777777" w:rsidR="001669BB" w:rsidRDefault="001669BB" w:rsidP="00672821">
      <w:pPr>
        <w:spacing w:after="0" w:line="240" w:lineRule="auto"/>
      </w:pPr>
      <w:r>
        <w:continuationSeparator/>
      </w:r>
    </w:p>
  </w:footnote>
  <w:footnote w:type="continuationNotice" w:id="1">
    <w:p w14:paraId="370CFF79" w14:textId="77777777" w:rsidR="001669BB" w:rsidRDefault="001669BB">
      <w:pPr>
        <w:spacing w:after="0" w:line="240" w:lineRule="auto"/>
      </w:pPr>
    </w:p>
  </w:footnote>
  <w:footnote w:id="2">
    <w:p w14:paraId="6A7A5815" w14:textId="5C5074A1" w:rsidR="006B28F8" w:rsidRPr="006B28F8" w:rsidRDefault="00C60E15" w:rsidP="006B28F8">
      <w:pPr>
        <w:pStyle w:val="Textonotapie"/>
        <w:jc w:val="both"/>
        <w:rPr>
          <w:sz w:val="18"/>
          <w:szCs w:val="18"/>
          <w:lang w:val="en-US"/>
        </w:rPr>
      </w:pPr>
      <w:r w:rsidRPr="00074809">
        <w:rPr>
          <w:rStyle w:val="Refdenotaalpie"/>
          <w:sz w:val="18"/>
          <w:szCs w:val="18"/>
        </w:rPr>
        <w:footnoteRef/>
      </w:r>
      <w:r w:rsidRPr="00074809">
        <w:rPr>
          <w:sz w:val="18"/>
          <w:szCs w:val="18"/>
        </w:rPr>
        <w:t xml:space="preserve"> </w:t>
      </w:r>
      <w:r w:rsidR="004A6717" w:rsidRPr="004A6717">
        <w:rPr>
          <w:sz w:val="18"/>
          <w:szCs w:val="18"/>
          <w:lang w:val="en-US"/>
        </w:rPr>
        <w:t>In this annex, the proposal will be outlined in detail through the planned activities and their corresponding tasks.</w:t>
      </w:r>
      <w:r w:rsidR="004A6717">
        <w:rPr>
          <w:sz w:val="18"/>
          <w:szCs w:val="18"/>
          <w:lang w:val="en-US"/>
        </w:rPr>
        <w:t xml:space="preserve"> </w:t>
      </w:r>
      <w:r w:rsidR="006B28F8" w:rsidRPr="006B28F8">
        <w:rPr>
          <w:sz w:val="18"/>
          <w:szCs w:val="18"/>
          <w:lang w:val="en-US"/>
        </w:rPr>
        <w:t xml:space="preserve">You may include up to a maximum of five activities. Each activity consists of </w:t>
      </w:r>
      <w:r w:rsidR="00E029AD">
        <w:rPr>
          <w:sz w:val="18"/>
          <w:szCs w:val="18"/>
          <w:lang w:val="en-US"/>
        </w:rPr>
        <w:t xml:space="preserve">a set of </w:t>
      </w:r>
      <w:r w:rsidR="006B28F8" w:rsidRPr="006B28F8">
        <w:rPr>
          <w:sz w:val="18"/>
          <w:szCs w:val="18"/>
          <w:lang w:val="en-US"/>
        </w:rPr>
        <w:t>up to three tasks. For each task, the type of expense incurred and the amount in U.S. dollars (USD)</w:t>
      </w:r>
      <w:r w:rsidR="00FB54A4">
        <w:rPr>
          <w:sz w:val="18"/>
          <w:szCs w:val="18"/>
          <w:lang w:val="en-US"/>
        </w:rPr>
        <w:t xml:space="preserve"> </w:t>
      </w:r>
      <w:r w:rsidR="00FB54A4" w:rsidRPr="006B28F8">
        <w:rPr>
          <w:sz w:val="18"/>
          <w:szCs w:val="18"/>
          <w:lang w:val="en-US"/>
        </w:rPr>
        <w:t xml:space="preserve">must </w:t>
      </w:r>
      <w:r w:rsidR="00FB54A4">
        <w:rPr>
          <w:sz w:val="18"/>
          <w:szCs w:val="18"/>
          <w:lang w:val="en-US"/>
        </w:rPr>
        <w:t xml:space="preserve">be </w:t>
      </w:r>
      <w:r w:rsidR="00FB54A4" w:rsidRPr="006B28F8">
        <w:rPr>
          <w:sz w:val="18"/>
          <w:szCs w:val="18"/>
          <w:lang w:val="en-US"/>
        </w:rPr>
        <w:t>indicate</w:t>
      </w:r>
      <w:r w:rsidR="00FB54A4">
        <w:rPr>
          <w:sz w:val="18"/>
          <w:szCs w:val="18"/>
          <w:lang w:val="en-US"/>
        </w:rPr>
        <w:t>d</w:t>
      </w:r>
      <w:r w:rsidR="006B28F8" w:rsidRPr="006B28F8">
        <w:rPr>
          <w:sz w:val="18"/>
          <w:szCs w:val="18"/>
          <w:lang w:val="en-US"/>
        </w:rPr>
        <w:t>. Listing five activities (or three tasks per activity) does not necessarily mean that your proposal will be rated more favorably, as this is also an exercise in coherent summarization.</w:t>
      </w:r>
    </w:p>
  </w:footnote>
  <w:footnote w:id="3">
    <w:p w14:paraId="2436F2FF" w14:textId="1D4050E5" w:rsidR="00DA0C0A" w:rsidRPr="006B28F8" w:rsidRDefault="00DA0C0A" w:rsidP="006B28F8">
      <w:pPr>
        <w:pStyle w:val="Textonotapie"/>
        <w:jc w:val="both"/>
        <w:rPr>
          <w:sz w:val="18"/>
          <w:szCs w:val="18"/>
          <w:lang w:val="en-US"/>
        </w:rPr>
      </w:pPr>
      <w:r w:rsidRPr="00032286">
        <w:rPr>
          <w:rStyle w:val="Refdenotaalpie"/>
          <w:sz w:val="18"/>
          <w:szCs w:val="18"/>
        </w:rPr>
        <w:footnoteRef/>
      </w:r>
      <w:r w:rsidRPr="00032286">
        <w:rPr>
          <w:sz w:val="18"/>
          <w:szCs w:val="18"/>
        </w:rPr>
        <w:t xml:space="preserve"> </w:t>
      </w:r>
      <w:r w:rsidR="006B28F8" w:rsidRPr="006B28F8">
        <w:rPr>
          <w:sz w:val="18"/>
          <w:szCs w:val="18"/>
          <w:lang w:val="en-US"/>
        </w:rPr>
        <w:t xml:space="preserve">For each activity, you may mark an 'X' in one or more months, depending on the time your organization estimates </w:t>
      </w:r>
      <w:proofErr w:type="gramStart"/>
      <w:r w:rsidR="006B28F8" w:rsidRPr="006B28F8">
        <w:rPr>
          <w:sz w:val="18"/>
          <w:szCs w:val="18"/>
          <w:lang w:val="en-US"/>
        </w:rPr>
        <w:t>is</w:t>
      </w:r>
      <w:proofErr w:type="gramEnd"/>
      <w:r w:rsidR="006B28F8" w:rsidRPr="006B28F8">
        <w:rPr>
          <w:sz w:val="18"/>
          <w:szCs w:val="18"/>
          <w:lang w:val="en-US"/>
        </w:rPr>
        <w:t xml:space="preserve"> necessary to complete all tasks related to that activity.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A43C" w14:textId="47F82551" w:rsidR="00D62C0B" w:rsidRDefault="00052FB6" w:rsidP="00F66AB2">
    <w:pPr>
      <w:pStyle w:val="Encabezado"/>
      <w:jc w:val="right"/>
    </w:pPr>
    <w:r>
      <w:rPr>
        <w:noProof/>
      </w:rPr>
      <w:drawing>
        <wp:inline distT="0" distB="0" distL="0" distR="0" wp14:anchorId="15BC625B" wp14:editId="775C6B1C">
          <wp:extent cx="4683600" cy="706554"/>
          <wp:effectExtent l="0" t="0" r="3175" b="0"/>
          <wp:docPr id="91935556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55562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985"/>
                  <a:stretch/>
                </pic:blipFill>
                <pic:spPr bwMode="auto">
                  <a:xfrm>
                    <a:off x="0" y="0"/>
                    <a:ext cx="4683600" cy="706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24A7A6" w14:textId="0C6B6670" w:rsidR="00F4604B" w:rsidRDefault="00F4604B" w:rsidP="00F66AB2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308D" w14:textId="39B87F8F" w:rsidR="00613401" w:rsidRDefault="00BC6F5C" w:rsidP="00BC6F5C">
    <w:pPr>
      <w:pStyle w:val="Encabezado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2ED6068B" wp14:editId="63C5CF25">
          <wp:extent cx="4683600" cy="706554"/>
          <wp:effectExtent l="0" t="0" r="3175" b="0"/>
          <wp:docPr id="175570522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55562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985"/>
                  <a:stretch/>
                </pic:blipFill>
                <pic:spPr bwMode="auto">
                  <a:xfrm>
                    <a:off x="0" y="0"/>
                    <a:ext cx="4683600" cy="706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B4BEBF" w14:textId="77777777" w:rsidR="00BC6F5C" w:rsidRPr="0048597F" w:rsidRDefault="00BC6F5C" w:rsidP="00BC6F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82C"/>
    <w:multiLevelType w:val="multilevel"/>
    <w:tmpl w:val="6E3C71E2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94CA4"/>
    <w:multiLevelType w:val="hybridMultilevel"/>
    <w:tmpl w:val="DFB22F8E"/>
    <w:lvl w:ilvl="0" w:tplc="D5641C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D9B"/>
    <w:multiLevelType w:val="hybridMultilevel"/>
    <w:tmpl w:val="9BB05A62"/>
    <w:lvl w:ilvl="0" w:tplc="61B01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2688B"/>
    <w:multiLevelType w:val="hybridMultilevel"/>
    <w:tmpl w:val="9894EA24"/>
    <w:lvl w:ilvl="0" w:tplc="0F6E621A">
      <w:start w:val="8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D209E"/>
    <w:multiLevelType w:val="multilevel"/>
    <w:tmpl w:val="614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17A51"/>
    <w:multiLevelType w:val="hybridMultilevel"/>
    <w:tmpl w:val="78D4F2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3BC"/>
    <w:multiLevelType w:val="multilevel"/>
    <w:tmpl w:val="F28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2A66"/>
    <w:multiLevelType w:val="hybridMultilevel"/>
    <w:tmpl w:val="83362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92A"/>
    <w:multiLevelType w:val="hybridMultilevel"/>
    <w:tmpl w:val="5B403416"/>
    <w:lvl w:ilvl="0" w:tplc="DCCE5F46">
      <w:start w:val="8"/>
      <w:numFmt w:val="lowerLetter"/>
      <w:lvlText w:val="%1-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12319AA"/>
    <w:multiLevelType w:val="hybridMultilevel"/>
    <w:tmpl w:val="591AC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B732D"/>
    <w:multiLevelType w:val="hybridMultilevel"/>
    <w:tmpl w:val="B8F04576"/>
    <w:lvl w:ilvl="0" w:tplc="1C487CD6">
      <w:start w:val="1"/>
      <w:numFmt w:val="lowerLetter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F634754"/>
    <w:multiLevelType w:val="multilevel"/>
    <w:tmpl w:val="32CA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760D7"/>
    <w:multiLevelType w:val="hybridMultilevel"/>
    <w:tmpl w:val="BDA03E70"/>
    <w:lvl w:ilvl="0" w:tplc="1C487CD6">
      <w:start w:val="1"/>
      <w:numFmt w:val="lowerLetter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5C7A6C00"/>
    <w:multiLevelType w:val="multilevel"/>
    <w:tmpl w:val="368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70A3A"/>
    <w:multiLevelType w:val="hybridMultilevel"/>
    <w:tmpl w:val="ADE0D90A"/>
    <w:lvl w:ilvl="0" w:tplc="061CD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7026"/>
    <w:multiLevelType w:val="hybridMultilevel"/>
    <w:tmpl w:val="65341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A5FAF"/>
    <w:multiLevelType w:val="multilevel"/>
    <w:tmpl w:val="115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34E59"/>
    <w:multiLevelType w:val="hybridMultilevel"/>
    <w:tmpl w:val="FC304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9452">
    <w:abstractNumId w:val="4"/>
  </w:num>
  <w:num w:numId="2" w16cid:durableId="626011024">
    <w:abstractNumId w:val="11"/>
  </w:num>
  <w:num w:numId="3" w16cid:durableId="1629511936">
    <w:abstractNumId w:val="16"/>
  </w:num>
  <w:num w:numId="4" w16cid:durableId="882253042">
    <w:abstractNumId w:val="0"/>
  </w:num>
  <w:num w:numId="5" w16cid:durableId="603809893">
    <w:abstractNumId w:val="13"/>
  </w:num>
  <w:num w:numId="6" w16cid:durableId="714813660">
    <w:abstractNumId w:val="10"/>
  </w:num>
  <w:num w:numId="7" w16cid:durableId="1533155317">
    <w:abstractNumId w:val="12"/>
  </w:num>
  <w:num w:numId="8" w16cid:durableId="1377124135">
    <w:abstractNumId w:val="8"/>
  </w:num>
  <w:num w:numId="9" w16cid:durableId="1117604045">
    <w:abstractNumId w:val="3"/>
  </w:num>
  <w:num w:numId="10" w16cid:durableId="289359011">
    <w:abstractNumId w:val="1"/>
  </w:num>
  <w:num w:numId="11" w16cid:durableId="1541436331">
    <w:abstractNumId w:val="2"/>
  </w:num>
  <w:num w:numId="12" w16cid:durableId="162166966">
    <w:abstractNumId w:val="5"/>
  </w:num>
  <w:num w:numId="13" w16cid:durableId="2104836610">
    <w:abstractNumId w:val="17"/>
  </w:num>
  <w:num w:numId="14" w16cid:durableId="995692285">
    <w:abstractNumId w:val="9"/>
  </w:num>
  <w:num w:numId="15" w16cid:durableId="1860267675">
    <w:abstractNumId w:val="14"/>
  </w:num>
  <w:num w:numId="16" w16cid:durableId="403647094">
    <w:abstractNumId w:val="7"/>
  </w:num>
  <w:num w:numId="17" w16cid:durableId="1749230985">
    <w:abstractNumId w:val="6"/>
  </w:num>
  <w:num w:numId="18" w16cid:durableId="973146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B"/>
    <w:rsid w:val="000017F7"/>
    <w:rsid w:val="00001900"/>
    <w:rsid w:val="00002B5D"/>
    <w:rsid w:val="00003C76"/>
    <w:rsid w:val="0000554A"/>
    <w:rsid w:val="00007639"/>
    <w:rsid w:val="00007F83"/>
    <w:rsid w:val="0001037E"/>
    <w:rsid w:val="00011B1D"/>
    <w:rsid w:val="0001610D"/>
    <w:rsid w:val="00020D07"/>
    <w:rsid w:val="00021690"/>
    <w:rsid w:val="00021AB7"/>
    <w:rsid w:val="00025495"/>
    <w:rsid w:val="000255C1"/>
    <w:rsid w:val="0002575D"/>
    <w:rsid w:val="00025EDF"/>
    <w:rsid w:val="00027112"/>
    <w:rsid w:val="00030A27"/>
    <w:rsid w:val="0003107B"/>
    <w:rsid w:val="00032286"/>
    <w:rsid w:val="00032CBB"/>
    <w:rsid w:val="000349B5"/>
    <w:rsid w:val="00035908"/>
    <w:rsid w:val="00040AF3"/>
    <w:rsid w:val="00042544"/>
    <w:rsid w:val="00044D47"/>
    <w:rsid w:val="00046814"/>
    <w:rsid w:val="000477B9"/>
    <w:rsid w:val="000507AB"/>
    <w:rsid w:val="00051055"/>
    <w:rsid w:val="000516F2"/>
    <w:rsid w:val="000528A0"/>
    <w:rsid w:val="00052FB6"/>
    <w:rsid w:val="00053C4B"/>
    <w:rsid w:val="00054F31"/>
    <w:rsid w:val="000556D8"/>
    <w:rsid w:val="00055BFC"/>
    <w:rsid w:val="000578A4"/>
    <w:rsid w:val="00057910"/>
    <w:rsid w:val="00060324"/>
    <w:rsid w:val="00063366"/>
    <w:rsid w:val="00065550"/>
    <w:rsid w:val="00065EF7"/>
    <w:rsid w:val="00065F2C"/>
    <w:rsid w:val="0006665E"/>
    <w:rsid w:val="00067C4B"/>
    <w:rsid w:val="00074809"/>
    <w:rsid w:val="00075B7C"/>
    <w:rsid w:val="00075BF7"/>
    <w:rsid w:val="000774B5"/>
    <w:rsid w:val="00080A5C"/>
    <w:rsid w:val="00080AD9"/>
    <w:rsid w:val="0008177F"/>
    <w:rsid w:val="00081B40"/>
    <w:rsid w:val="00081D44"/>
    <w:rsid w:val="0008348F"/>
    <w:rsid w:val="00083D20"/>
    <w:rsid w:val="00086533"/>
    <w:rsid w:val="000865DE"/>
    <w:rsid w:val="00086C2E"/>
    <w:rsid w:val="00086D8B"/>
    <w:rsid w:val="00090F0E"/>
    <w:rsid w:val="0009120E"/>
    <w:rsid w:val="000915D3"/>
    <w:rsid w:val="00091EA8"/>
    <w:rsid w:val="00092793"/>
    <w:rsid w:val="00093985"/>
    <w:rsid w:val="0009419F"/>
    <w:rsid w:val="0009425F"/>
    <w:rsid w:val="0009650B"/>
    <w:rsid w:val="000977C5"/>
    <w:rsid w:val="000A036D"/>
    <w:rsid w:val="000A1281"/>
    <w:rsid w:val="000A354E"/>
    <w:rsid w:val="000A3FEA"/>
    <w:rsid w:val="000A4B99"/>
    <w:rsid w:val="000A7AAA"/>
    <w:rsid w:val="000B001B"/>
    <w:rsid w:val="000B020B"/>
    <w:rsid w:val="000B070A"/>
    <w:rsid w:val="000B200E"/>
    <w:rsid w:val="000B2262"/>
    <w:rsid w:val="000B506F"/>
    <w:rsid w:val="000C16B5"/>
    <w:rsid w:val="000C1800"/>
    <w:rsid w:val="000C23DE"/>
    <w:rsid w:val="000C3C20"/>
    <w:rsid w:val="000C425D"/>
    <w:rsid w:val="000C4DD7"/>
    <w:rsid w:val="000C5570"/>
    <w:rsid w:val="000C6A44"/>
    <w:rsid w:val="000D2B2F"/>
    <w:rsid w:val="000D6369"/>
    <w:rsid w:val="000D6F8D"/>
    <w:rsid w:val="000D7F12"/>
    <w:rsid w:val="000E0C23"/>
    <w:rsid w:val="000E2F9B"/>
    <w:rsid w:val="000E3030"/>
    <w:rsid w:val="000E4B66"/>
    <w:rsid w:val="000E5109"/>
    <w:rsid w:val="000E5FB8"/>
    <w:rsid w:val="000E62B5"/>
    <w:rsid w:val="000E63F0"/>
    <w:rsid w:val="000E6B0A"/>
    <w:rsid w:val="000E739A"/>
    <w:rsid w:val="000E75E6"/>
    <w:rsid w:val="000F127D"/>
    <w:rsid w:val="000F2096"/>
    <w:rsid w:val="000F3837"/>
    <w:rsid w:val="000F4DA0"/>
    <w:rsid w:val="000F552F"/>
    <w:rsid w:val="000F5CAE"/>
    <w:rsid w:val="000F7A68"/>
    <w:rsid w:val="000F7D0B"/>
    <w:rsid w:val="00100179"/>
    <w:rsid w:val="00101FD4"/>
    <w:rsid w:val="00102537"/>
    <w:rsid w:val="0010270C"/>
    <w:rsid w:val="00104518"/>
    <w:rsid w:val="001052C6"/>
    <w:rsid w:val="00105FC0"/>
    <w:rsid w:val="00110963"/>
    <w:rsid w:val="0011537D"/>
    <w:rsid w:val="0011570A"/>
    <w:rsid w:val="00120B9B"/>
    <w:rsid w:val="001226D3"/>
    <w:rsid w:val="0012625F"/>
    <w:rsid w:val="00134D86"/>
    <w:rsid w:val="0013630A"/>
    <w:rsid w:val="00136706"/>
    <w:rsid w:val="0013697D"/>
    <w:rsid w:val="00137906"/>
    <w:rsid w:val="00137AB1"/>
    <w:rsid w:val="00137EF6"/>
    <w:rsid w:val="001402B7"/>
    <w:rsid w:val="00140990"/>
    <w:rsid w:val="00140F8B"/>
    <w:rsid w:val="0014214D"/>
    <w:rsid w:val="001425DD"/>
    <w:rsid w:val="00143DC7"/>
    <w:rsid w:val="00144531"/>
    <w:rsid w:val="00145A21"/>
    <w:rsid w:val="00146030"/>
    <w:rsid w:val="00153793"/>
    <w:rsid w:val="00154C8E"/>
    <w:rsid w:val="00155DD2"/>
    <w:rsid w:val="00155E55"/>
    <w:rsid w:val="001571BC"/>
    <w:rsid w:val="0016005B"/>
    <w:rsid w:val="00160739"/>
    <w:rsid w:val="00163427"/>
    <w:rsid w:val="00164E16"/>
    <w:rsid w:val="001651B4"/>
    <w:rsid w:val="00166495"/>
    <w:rsid w:val="001669BB"/>
    <w:rsid w:val="00167450"/>
    <w:rsid w:val="0017268A"/>
    <w:rsid w:val="001730B9"/>
    <w:rsid w:val="0018046A"/>
    <w:rsid w:val="00182761"/>
    <w:rsid w:val="0018296B"/>
    <w:rsid w:val="0018308B"/>
    <w:rsid w:val="0018570F"/>
    <w:rsid w:val="00190B21"/>
    <w:rsid w:val="00192623"/>
    <w:rsid w:val="00193705"/>
    <w:rsid w:val="001976F2"/>
    <w:rsid w:val="00197880"/>
    <w:rsid w:val="001A0B91"/>
    <w:rsid w:val="001A0C87"/>
    <w:rsid w:val="001A265E"/>
    <w:rsid w:val="001A2F21"/>
    <w:rsid w:val="001A38A6"/>
    <w:rsid w:val="001A7903"/>
    <w:rsid w:val="001B4049"/>
    <w:rsid w:val="001B47D6"/>
    <w:rsid w:val="001B5D39"/>
    <w:rsid w:val="001C2AD3"/>
    <w:rsid w:val="001C514A"/>
    <w:rsid w:val="001C5553"/>
    <w:rsid w:val="001C576F"/>
    <w:rsid w:val="001C5BCD"/>
    <w:rsid w:val="001D2A5B"/>
    <w:rsid w:val="001D2E1A"/>
    <w:rsid w:val="001D317B"/>
    <w:rsid w:val="001D397B"/>
    <w:rsid w:val="001D4AD1"/>
    <w:rsid w:val="001D58E7"/>
    <w:rsid w:val="001D656E"/>
    <w:rsid w:val="001D7198"/>
    <w:rsid w:val="001E08C9"/>
    <w:rsid w:val="001E324A"/>
    <w:rsid w:val="001E408F"/>
    <w:rsid w:val="001E5B5A"/>
    <w:rsid w:val="001E6DDC"/>
    <w:rsid w:val="001E745C"/>
    <w:rsid w:val="001E7663"/>
    <w:rsid w:val="001E7FBE"/>
    <w:rsid w:val="001F04C1"/>
    <w:rsid w:val="001F4C5C"/>
    <w:rsid w:val="001F61BB"/>
    <w:rsid w:val="001F680E"/>
    <w:rsid w:val="001F6B07"/>
    <w:rsid w:val="001F7545"/>
    <w:rsid w:val="00200781"/>
    <w:rsid w:val="002022F7"/>
    <w:rsid w:val="00202F4A"/>
    <w:rsid w:val="002037B6"/>
    <w:rsid w:val="00206F72"/>
    <w:rsid w:val="00207589"/>
    <w:rsid w:val="00214397"/>
    <w:rsid w:val="002150C9"/>
    <w:rsid w:val="0021670D"/>
    <w:rsid w:val="00217CDB"/>
    <w:rsid w:val="002213AE"/>
    <w:rsid w:val="00221A39"/>
    <w:rsid w:val="00222C1C"/>
    <w:rsid w:val="002233D7"/>
    <w:rsid w:val="002246F9"/>
    <w:rsid w:val="002249D0"/>
    <w:rsid w:val="00224E4A"/>
    <w:rsid w:val="00226B8C"/>
    <w:rsid w:val="00232056"/>
    <w:rsid w:val="0023244B"/>
    <w:rsid w:val="002325CE"/>
    <w:rsid w:val="002326C3"/>
    <w:rsid w:val="002331A1"/>
    <w:rsid w:val="0023420B"/>
    <w:rsid w:val="00234FD9"/>
    <w:rsid w:val="00236C3D"/>
    <w:rsid w:val="00241228"/>
    <w:rsid w:val="002427C5"/>
    <w:rsid w:val="00243769"/>
    <w:rsid w:val="00244ECB"/>
    <w:rsid w:val="0024552F"/>
    <w:rsid w:val="00245BAD"/>
    <w:rsid w:val="00245DB6"/>
    <w:rsid w:val="002460DE"/>
    <w:rsid w:val="00246D0C"/>
    <w:rsid w:val="00247359"/>
    <w:rsid w:val="00250EB9"/>
    <w:rsid w:val="00251990"/>
    <w:rsid w:val="002539B1"/>
    <w:rsid w:val="00261F1E"/>
    <w:rsid w:val="0026720A"/>
    <w:rsid w:val="00272F1C"/>
    <w:rsid w:val="002737AA"/>
    <w:rsid w:val="00273EB9"/>
    <w:rsid w:val="00280EB6"/>
    <w:rsid w:val="0028169A"/>
    <w:rsid w:val="002819D6"/>
    <w:rsid w:val="002829B9"/>
    <w:rsid w:val="0028583C"/>
    <w:rsid w:val="00287878"/>
    <w:rsid w:val="002904D8"/>
    <w:rsid w:val="00292927"/>
    <w:rsid w:val="00293E99"/>
    <w:rsid w:val="00296B44"/>
    <w:rsid w:val="00296BFC"/>
    <w:rsid w:val="00297E12"/>
    <w:rsid w:val="002A1F79"/>
    <w:rsid w:val="002A2626"/>
    <w:rsid w:val="002A27C7"/>
    <w:rsid w:val="002A5D4D"/>
    <w:rsid w:val="002A688E"/>
    <w:rsid w:val="002B0156"/>
    <w:rsid w:val="002B0662"/>
    <w:rsid w:val="002B2247"/>
    <w:rsid w:val="002B493D"/>
    <w:rsid w:val="002B5E31"/>
    <w:rsid w:val="002B6058"/>
    <w:rsid w:val="002B6CE3"/>
    <w:rsid w:val="002B7B9C"/>
    <w:rsid w:val="002C2B48"/>
    <w:rsid w:val="002C588C"/>
    <w:rsid w:val="002C7036"/>
    <w:rsid w:val="002D488B"/>
    <w:rsid w:val="002E08FE"/>
    <w:rsid w:val="002E3B9F"/>
    <w:rsid w:val="002E4C30"/>
    <w:rsid w:val="002E4CCB"/>
    <w:rsid w:val="002E5F6E"/>
    <w:rsid w:val="002F1B2D"/>
    <w:rsid w:val="002F37F2"/>
    <w:rsid w:val="002F5969"/>
    <w:rsid w:val="002F6DEA"/>
    <w:rsid w:val="002F6E93"/>
    <w:rsid w:val="00306493"/>
    <w:rsid w:val="00310EA0"/>
    <w:rsid w:val="00311392"/>
    <w:rsid w:val="00311B28"/>
    <w:rsid w:val="00317830"/>
    <w:rsid w:val="00320884"/>
    <w:rsid w:val="00320BDD"/>
    <w:rsid w:val="00321192"/>
    <w:rsid w:val="0032182D"/>
    <w:rsid w:val="00321A43"/>
    <w:rsid w:val="00321AFC"/>
    <w:rsid w:val="00324127"/>
    <w:rsid w:val="00325F43"/>
    <w:rsid w:val="00326436"/>
    <w:rsid w:val="00326997"/>
    <w:rsid w:val="00326FCA"/>
    <w:rsid w:val="003300CB"/>
    <w:rsid w:val="00330D50"/>
    <w:rsid w:val="0033119E"/>
    <w:rsid w:val="0033283A"/>
    <w:rsid w:val="003356CE"/>
    <w:rsid w:val="003374FC"/>
    <w:rsid w:val="00337B3C"/>
    <w:rsid w:val="00341E9A"/>
    <w:rsid w:val="00342525"/>
    <w:rsid w:val="0034283C"/>
    <w:rsid w:val="003444BE"/>
    <w:rsid w:val="00347536"/>
    <w:rsid w:val="003534B9"/>
    <w:rsid w:val="00353C6A"/>
    <w:rsid w:val="00353F70"/>
    <w:rsid w:val="00354342"/>
    <w:rsid w:val="0035660C"/>
    <w:rsid w:val="0037164E"/>
    <w:rsid w:val="00371CF7"/>
    <w:rsid w:val="003726E8"/>
    <w:rsid w:val="0037444C"/>
    <w:rsid w:val="00375412"/>
    <w:rsid w:val="00375B21"/>
    <w:rsid w:val="003764B1"/>
    <w:rsid w:val="003804E8"/>
    <w:rsid w:val="00380F89"/>
    <w:rsid w:val="00381A82"/>
    <w:rsid w:val="003829ED"/>
    <w:rsid w:val="00384872"/>
    <w:rsid w:val="00384FBB"/>
    <w:rsid w:val="00385883"/>
    <w:rsid w:val="00387D55"/>
    <w:rsid w:val="00390EE8"/>
    <w:rsid w:val="00392D38"/>
    <w:rsid w:val="00393024"/>
    <w:rsid w:val="00394124"/>
    <w:rsid w:val="00394A33"/>
    <w:rsid w:val="00394EE7"/>
    <w:rsid w:val="0039617C"/>
    <w:rsid w:val="00396C3C"/>
    <w:rsid w:val="0039713F"/>
    <w:rsid w:val="003A0E27"/>
    <w:rsid w:val="003A0EF0"/>
    <w:rsid w:val="003A38E2"/>
    <w:rsid w:val="003A4130"/>
    <w:rsid w:val="003A5506"/>
    <w:rsid w:val="003A6F09"/>
    <w:rsid w:val="003B32A7"/>
    <w:rsid w:val="003B7001"/>
    <w:rsid w:val="003C0C8C"/>
    <w:rsid w:val="003C29D8"/>
    <w:rsid w:val="003C3040"/>
    <w:rsid w:val="003C4C81"/>
    <w:rsid w:val="003C543B"/>
    <w:rsid w:val="003C6B3E"/>
    <w:rsid w:val="003C7AEE"/>
    <w:rsid w:val="003C7C33"/>
    <w:rsid w:val="003C7D12"/>
    <w:rsid w:val="003D19EB"/>
    <w:rsid w:val="003D2AAF"/>
    <w:rsid w:val="003D3513"/>
    <w:rsid w:val="003D47A9"/>
    <w:rsid w:val="003D5759"/>
    <w:rsid w:val="003D5C10"/>
    <w:rsid w:val="003E055C"/>
    <w:rsid w:val="003E1A41"/>
    <w:rsid w:val="003E77BA"/>
    <w:rsid w:val="003F0701"/>
    <w:rsid w:val="003F0D90"/>
    <w:rsid w:val="003F13B0"/>
    <w:rsid w:val="003F151B"/>
    <w:rsid w:val="003F279B"/>
    <w:rsid w:val="003F4302"/>
    <w:rsid w:val="003F620C"/>
    <w:rsid w:val="003F667A"/>
    <w:rsid w:val="003F6ED4"/>
    <w:rsid w:val="003F7B39"/>
    <w:rsid w:val="00402684"/>
    <w:rsid w:val="00403742"/>
    <w:rsid w:val="00404D6D"/>
    <w:rsid w:val="00406FBD"/>
    <w:rsid w:val="00411B63"/>
    <w:rsid w:val="00412B1D"/>
    <w:rsid w:val="004151C2"/>
    <w:rsid w:val="0041692F"/>
    <w:rsid w:val="004171AC"/>
    <w:rsid w:val="00417ECC"/>
    <w:rsid w:val="00420AB2"/>
    <w:rsid w:val="00422F57"/>
    <w:rsid w:val="004232CA"/>
    <w:rsid w:val="004237B5"/>
    <w:rsid w:val="0042493F"/>
    <w:rsid w:val="004263F8"/>
    <w:rsid w:val="00430339"/>
    <w:rsid w:val="00434DB8"/>
    <w:rsid w:val="0043543A"/>
    <w:rsid w:val="00442209"/>
    <w:rsid w:val="00444075"/>
    <w:rsid w:val="00445667"/>
    <w:rsid w:val="00446192"/>
    <w:rsid w:val="00451FBF"/>
    <w:rsid w:val="00452B1F"/>
    <w:rsid w:val="00456C78"/>
    <w:rsid w:val="004573F9"/>
    <w:rsid w:val="0046108C"/>
    <w:rsid w:val="0046176C"/>
    <w:rsid w:val="00462A48"/>
    <w:rsid w:val="00463B2B"/>
    <w:rsid w:val="0046614F"/>
    <w:rsid w:val="004716AF"/>
    <w:rsid w:val="00472821"/>
    <w:rsid w:val="00475F0B"/>
    <w:rsid w:val="00476796"/>
    <w:rsid w:val="00477DD6"/>
    <w:rsid w:val="00483917"/>
    <w:rsid w:val="004842C7"/>
    <w:rsid w:val="0048475E"/>
    <w:rsid w:val="0048597F"/>
    <w:rsid w:val="00485E66"/>
    <w:rsid w:val="0048602A"/>
    <w:rsid w:val="00490ED9"/>
    <w:rsid w:val="00491DF8"/>
    <w:rsid w:val="004927E0"/>
    <w:rsid w:val="00493B44"/>
    <w:rsid w:val="004961AF"/>
    <w:rsid w:val="00497BC9"/>
    <w:rsid w:val="004A02DC"/>
    <w:rsid w:val="004A1651"/>
    <w:rsid w:val="004A2942"/>
    <w:rsid w:val="004A44FD"/>
    <w:rsid w:val="004A6717"/>
    <w:rsid w:val="004A6F90"/>
    <w:rsid w:val="004A720B"/>
    <w:rsid w:val="004B0576"/>
    <w:rsid w:val="004B0E0C"/>
    <w:rsid w:val="004B2BD2"/>
    <w:rsid w:val="004B310D"/>
    <w:rsid w:val="004B3FC7"/>
    <w:rsid w:val="004B458F"/>
    <w:rsid w:val="004B6F61"/>
    <w:rsid w:val="004B6FDD"/>
    <w:rsid w:val="004C02A1"/>
    <w:rsid w:val="004C28FC"/>
    <w:rsid w:val="004C4D3F"/>
    <w:rsid w:val="004C79B7"/>
    <w:rsid w:val="004D0E5F"/>
    <w:rsid w:val="004D24CA"/>
    <w:rsid w:val="004D2F42"/>
    <w:rsid w:val="004D3520"/>
    <w:rsid w:val="004D4116"/>
    <w:rsid w:val="004D71FC"/>
    <w:rsid w:val="004D7461"/>
    <w:rsid w:val="004D7469"/>
    <w:rsid w:val="004E0B7D"/>
    <w:rsid w:val="004E13B5"/>
    <w:rsid w:val="004E1970"/>
    <w:rsid w:val="004E2B7C"/>
    <w:rsid w:val="004E3168"/>
    <w:rsid w:val="004E37CC"/>
    <w:rsid w:val="004E40E7"/>
    <w:rsid w:val="004E4B5F"/>
    <w:rsid w:val="004E536F"/>
    <w:rsid w:val="004E6074"/>
    <w:rsid w:val="004F06ED"/>
    <w:rsid w:val="004F156E"/>
    <w:rsid w:val="004F2463"/>
    <w:rsid w:val="004F390C"/>
    <w:rsid w:val="004F6600"/>
    <w:rsid w:val="004F68E3"/>
    <w:rsid w:val="004F7C11"/>
    <w:rsid w:val="0050052A"/>
    <w:rsid w:val="00500E85"/>
    <w:rsid w:val="00500ED5"/>
    <w:rsid w:val="00503B9E"/>
    <w:rsid w:val="0050540F"/>
    <w:rsid w:val="005056E4"/>
    <w:rsid w:val="00505EC7"/>
    <w:rsid w:val="005060B9"/>
    <w:rsid w:val="00510B68"/>
    <w:rsid w:val="0051321D"/>
    <w:rsid w:val="00513EAC"/>
    <w:rsid w:val="00514043"/>
    <w:rsid w:val="00514BF2"/>
    <w:rsid w:val="00514D70"/>
    <w:rsid w:val="00515BE4"/>
    <w:rsid w:val="0051658D"/>
    <w:rsid w:val="0051766C"/>
    <w:rsid w:val="00520BBC"/>
    <w:rsid w:val="00522C52"/>
    <w:rsid w:val="00523F83"/>
    <w:rsid w:val="00524BA2"/>
    <w:rsid w:val="00525712"/>
    <w:rsid w:val="0052595A"/>
    <w:rsid w:val="00525CE9"/>
    <w:rsid w:val="00525ED8"/>
    <w:rsid w:val="00527C3E"/>
    <w:rsid w:val="00532AB6"/>
    <w:rsid w:val="005338CD"/>
    <w:rsid w:val="00534074"/>
    <w:rsid w:val="00534461"/>
    <w:rsid w:val="00534BDB"/>
    <w:rsid w:val="0053509C"/>
    <w:rsid w:val="00536FE9"/>
    <w:rsid w:val="0053711D"/>
    <w:rsid w:val="00537B47"/>
    <w:rsid w:val="00540C5F"/>
    <w:rsid w:val="00541C80"/>
    <w:rsid w:val="005431F3"/>
    <w:rsid w:val="005439C3"/>
    <w:rsid w:val="0054475A"/>
    <w:rsid w:val="00544D8F"/>
    <w:rsid w:val="00544DEC"/>
    <w:rsid w:val="005457CC"/>
    <w:rsid w:val="005461B1"/>
    <w:rsid w:val="005471BE"/>
    <w:rsid w:val="0055014C"/>
    <w:rsid w:val="00550D33"/>
    <w:rsid w:val="00551928"/>
    <w:rsid w:val="005539A9"/>
    <w:rsid w:val="00553C1A"/>
    <w:rsid w:val="00555D03"/>
    <w:rsid w:val="00556125"/>
    <w:rsid w:val="0056179B"/>
    <w:rsid w:val="00564A73"/>
    <w:rsid w:val="00566D3C"/>
    <w:rsid w:val="00566DCC"/>
    <w:rsid w:val="005722D1"/>
    <w:rsid w:val="00576D30"/>
    <w:rsid w:val="00577D27"/>
    <w:rsid w:val="00581427"/>
    <w:rsid w:val="00581936"/>
    <w:rsid w:val="00582690"/>
    <w:rsid w:val="005833E8"/>
    <w:rsid w:val="0058703B"/>
    <w:rsid w:val="0059045F"/>
    <w:rsid w:val="005906B0"/>
    <w:rsid w:val="005918B5"/>
    <w:rsid w:val="00592058"/>
    <w:rsid w:val="00594876"/>
    <w:rsid w:val="00594A14"/>
    <w:rsid w:val="00595EB5"/>
    <w:rsid w:val="005A059E"/>
    <w:rsid w:val="005A401D"/>
    <w:rsid w:val="005A6C58"/>
    <w:rsid w:val="005A7EA1"/>
    <w:rsid w:val="005B0362"/>
    <w:rsid w:val="005B23E7"/>
    <w:rsid w:val="005B3A9E"/>
    <w:rsid w:val="005B44D6"/>
    <w:rsid w:val="005B5F88"/>
    <w:rsid w:val="005B615C"/>
    <w:rsid w:val="005B6E24"/>
    <w:rsid w:val="005B7126"/>
    <w:rsid w:val="005C0DAB"/>
    <w:rsid w:val="005C1808"/>
    <w:rsid w:val="005C46DA"/>
    <w:rsid w:val="005C487A"/>
    <w:rsid w:val="005C4ED9"/>
    <w:rsid w:val="005C5358"/>
    <w:rsid w:val="005C5A83"/>
    <w:rsid w:val="005D0BDC"/>
    <w:rsid w:val="005D0C9F"/>
    <w:rsid w:val="005D0EE1"/>
    <w:rsid w:val="005D3A05"/>
    <w:rsid w:val="005E08A9"/>
    <w:rsid w:val="005E2793"/>
    <w:rsid w:val="005E3306"/>
    <w:rsid w:val="005E55F1"/>
    <w:rsid w:val="005E629C"/>
    <w:rsid w:val="005E7277"/>
    <w:rsid w:val="005F06CA"/>
    <w:rsid w:val="005F1E9B"/>
    <w:rsid w:val="005F2186"/>
    <w:rsid w:val="005F23ED"/>
    <w:rsid w:val="005F2F60"/>
    <w:rsid w:val="005F3114"/>
    <w:rsid w:val="005F429C"/>
    <w:rsid w:val="005F52DF"/>
    <w:rsid w:val="005F5894"/>
    <w:rsid w:val="00602E59"/>
    <w:rsid w:val="0060498F"/>
    <w:rsid w:val="00605D6F"/>
    <w:rsid w:val="00606ACD"/>
    <w:rsid w:val="00607497"/>
    <w:rsid w:val="0061220B"/>
    <w:rsid w:val="00613401"/>
    <w:rsid w:val="0061357F"/>
    <w:rsid w:val="00614352"/>
    <w:rsid w:val="00614BED"/>
    <w:rsid w:val="00623A67"/>
    <w:rsid w:val="00624A12"/>
    <w:rsid w:val="00625E5E"/>
    <w:rsid w:val="00626B3D"/>
    <w:rsid w:val="00627CEC"/>
    <w:rsid w:val="00630AD6"/>
    <w:rsid w:val="006315BD"/>
    <w:rsid w:val="00632094"/>
    <w:rsid w:val="006324D3"/>
    <w:rsid w:val="00632A2C"/>
    <w:rsid w:val="00633EF7"/>
    <w:rsid w:val="006341F5"/>
    <w:rsid w:val="00636873"/>
    <w:rsid w:val="0064101E"/>
    <w:rsid w:val="00651495"/>
    <w:rsid w:val="006527A1"/>
    <w:rsid w:val="006576C0"/>
    <w:rsid w:val="00660EE4"/>
    <w:rsid w:val="00661BC3"/>
    <w:rsid w:val="00662489"/>
    <w:rsid w:val="00662977"/>
    <w:rsid w:val="00664996"/>
    <w:rsid w:val="00665029"/>
    <w:rsid w:val="00665CFA"/>
    <w:rsid w:val="00667A00"/>
    <w:rsid w:val="00670B14"/>
    <w:rsid w:val="00670D74"/>
    <w:rsid w:val="006713AD"/>
    <w:rsid w:val="00672004"/>
    <w:rsid w:val="00672821"/>
    <w:rsid w:val="006756DC"/>
    <w:rsid w:val="00676330"/>
    <w:rsid w:val="006766AE"/>
    <w:rsid w:val="00676784"/>
    <w:rsid w:val="0067691E"/>
    <w:rsid w:val="00681E56"/>
    <w:rsid w:val="00685ACD"/>
    <w:rsid w:val="0068761D"/>
    <w:rsid w:val="00687A30"/>
    <w:rsid w:val="00690245"/>
    <w:rsid w:val="006903FA"/>
    <w:rsid w:val="00690E76"/>
    <w:rsid w:val="00690ED8"/>
    <w:rsid w:val="00692BEB"/>
    <w:rsid w:val="00693F43"/>
    <w:rsid w:val="00694706"/>
    <w:rsid w:val="006950B1"/>
    <w:rsid w:val="0069652D"/>
    <w:rsid w:val="006A0D33"/>
    <w:rsid w:val="006A1107"/>
    <w:rsid w:val="006A1672"/>
    <w:rsid w:val="006A222E"/>
    <w:rsid w:val="006A431A"/>
    <w:rsid w:val="006A4A46"/>
    <w:rsid w:val="006A7039"/>
    <w:rsid w:val="006B002F"/>
    <w:rsid w:val="006B1105"/>
    <w:rsid w:val="006B273C"/>
    <w:rsid w:val="006B28F8"/>
    <w:rsid w:val="006B3635"/>
    <w:rsid w:val="006B44B3"/>
    <w:rsid w:val="006B58C3"/>
    <w:rsid w:val="006B5BA7"/>
    <w:rsid w:val="006B652B"/>
    <w:rsid w:val="006B7020"/>
    <w:rsid w:val="006C1488"/>
    <w:rsid w:val="006C1912"/>
    <w:rsid w:val="006C27BD"/>
    <w:rsid w:val="006C31A8"/>
    <w:rsid w:val="006C3E93"/>
    <w:rsid w:val="006C5F8F"/>
    <w:rsid w:val="006D2D8F"/>
    <w:rsid w:val="006D3B86"/>
    <w:rsid w:val="006D49E6"/>
    <w:rsid w:val="006D5BFA"/>
    <w:rsid w:val="006D6B47"/>
    <w:rsid w:val="006D7553"/>
    <w:rsid w:val="006E0591"/>
    <w:rsid w:val="006E12BD"/>
    <w:rsid w:val="006E4D03"/>
    <w:rsid w:val="006E539E"/>
    <w:rsid w:val="006E72D0"/>
    <w:rsid w:val="006F0436"/>
    <w:rsid w:val="006F087D"/>
    <w:rsid w:val="006F0A72"/>
    <w:rsid w:val="006F2D9F"/>
    <w:rsid w:val="006F4051"/>
    <w:rsid w:val="00704363"/>
    <w:rsid w:val="007050E9"/>
    <w:rsid w:val="00705270"/>
    <w:rsid w:val="007066A8"/>
    <w:rsid w:val="00706CE6"/>
    <w:rsid w:val="00707024"/>
    <w:rsid w:val="00711E4B"/>
    <w:rsid w:val="00714037"/>
    <w:rsid w:val="00715BA8"/>
    <w:rsid w:val="007172A6"/>
    <w:rsid w:val="00722385"/>
    <w:rsid w:val="00722EB8"/>
    <w:rsid w:val="00723A6A"/>
    <w:rsid w:val="00725071"/>
    <w:rsid w:val="00726471"/>
    <w:rsid w:val="00727277"/>
    <w:rsid w:val="00727D73"/>
    <w:rsid w:val="00732119"/>
    <w:rsid w:val="007321F2"/>
    <w:rsid w:val="00741078"/>
    <w:rsid w:val="00744E04"/>
    <w:rsid w:val="00751C42"/>
    <w:rsid w:val="0075325B"/>
    <w:rsid w:val="007549D7"/>
    <w:rsid w:val="0075530B"/>
    <w:rsid w:val="00757166"/>
    <w:rsid w:val="00762165"/>
    <w:rsid w:val="007622A0"/>
    <w:rsid w:val="00762551"/>
    <w:rsid w:val="00765278"/>
    <w:rsid w:val="007677AA"/>
    <w:rsid w:val="00767906"/>
    <w:rsid w:val="007700EF"/>
    <w:rsid w:val="00772711"/>
    <w:rsid w:val="00772EC2"/>
    <w:rsid w:val="0077415B"/>
    <w:rsid w:val="0077698F"/>
    <w:rsid w:val="00777AD0"/>
    <w:rsid w:val="00777F5E"/>
    <w:rsid w:val="00782EDE"/>
    <w:rsid w:val="0078370A"/>
    <w:rsid w:val="00784119"/>
    <w:rsid w:val="007845AC"/>
    <w:rsid w:val="0078506B"/>
    <w:rsid w:val="007854A1"/>
    <w:rsid w:val="00785AE6"/>
    <w:rsid w:val="00790EF7"/>
    <w:rsid w:val="00797331"/>
    <w:rsid w:val="007977A2"/>
    <w:rsid w:val="007A08C4"/>
    <w:rsid w:val="007A1244"/>
    <w:rsid w:val="007A2318"/>
    <w:rsid w:val="007A31B5"/>
    <w:rsid w:val="007A3338"/>
    <w:rsid w:val="007A5922"/>
    <w:rsid w:val="007A7457"/>
    <w:rsid w:val="007A7E0A"/>
    <w:rsid w:val="007B0531"/>
    <w:rsid w:val="007B13FE"/>
    <w:rsid w:val="007B19F5"/>
    <w:rsid w:val="007B1B35"/>
    <w:rsid w:val="007B22E3"/>
    <w:rsid w:val="007B2792"/>
    <w:rsid w:val="007B3A9D"/>
    <w:rsid w:val="007B3F47"/>
    <w:rsid w:val="007B563D"/>
    <w:rsid w:val="007B582C"/>
    <w:rsid w:val="007B65C3"/>
    <w:rsid w:val="007B754D"/>
    <w:rsid w:val="007C07FE"/>
    <w:rsid w:val="007C0AFB"/>
    <w:rsid w:val="007C413E"/>
    <w:rsid w:val="007C5BC6"/>
    <w:rsid w:val="007C6543"/>
    <w:rsid w:val="007C6E08"/>
    <w:rsid w:val="007C75ED"/>
    <w:rsid w:val="007C78A3"/>
    <w:rsid w:val="007C79F5"/>
    <w:rsid w:val="007D14EE"/>
    <w:rsid w:val="007D1BFE"/>
    <w:rsid w:val="007D3262"/>
    <w:rsid w:val="007D3A3C"/>
    <w:rsid w:val="007D70AE"/>
    <w:rsid w:val="007E0483"/>
    <w:rsid w:val="007E1A25"/>
    <w:rsid w:val="007E1D99"/>
    <w:rsid w:val="007E2475"/>
    <w:rsid w:val="007E28A1"/>
    <w:rsid w:val="007E303D"/>
    <w:rsid w:val="007E4779"/>
    <w:rsid w:val="007E4EC3"/>
    <w:rsid w:val="007E7347"/>
    <w:rsid w:val="007F2E15"/>
    <w:rsid w:val="007F50A9"/>
    <w:rsid w:val="007F536A"/>
    <w:rsid w:val="007F726E"/>
    <w:rsid w:val="00802987"/>
    <w:rsid w:val="00802AFD"/>
    <w:rsid w:val="00807EE9"/>
    <w:rsid w:val="00811053"/>
    <w:rsid w:val="00811978"/>
    <w:rsid w:val="00811C9C"/>
    <w:rsid w:val="00813053"/>
    <w:rsid w:val="008210D4"/>
    <w:rsid w:val="00821EA1"/>
    <w:rsid w:val="00822D22"/>
    <w:rsid w:val="00822FCA"/>
    <w:rsid w:val="0082621A"/>
    <w:rsid w:val="008344BE"/>
    <w:rsid w:val="00837E19"/>
    <w:rsid w:val="00840118"/>
    <w:rsid w:val="00840719"/>
    <w:rsid w:val="00841C0F"/>
    <w:rsid w:val="00844440"/>
    <w:rsid w:val="008451C8"/>
    <w:rsid w:val="00847CD0"/>
    <w:rsid w:val="00847E11"/>
    <w:rsid w:val="00847EB3"/>
    <w:rsid w:val="00850B52"/>
    <w:rsid w:val="00850F69"/>
    <w:rsid w:val="00851CCD"/>
    <w:rsid w:val="00851F4F"/>
    <w:rsid w:val="00853FB6"/>
    <w:rsid w:val="00854015"/>
    <w:rsid w:val="00854198"/>
    <w:rsid w:val="00854D10"/>
    <w:rsid w:val="008605C6"/>
    <w:rsid w:val="00860DC9"/>
    <w:rsid w:val="00863FCD"/>
    <w:rsid w:val="00864F49"/>
    <w:rsid w:val="00865955"/>
    <w:rsid w:val="008703B3"/>
    <w:rsid w:val="008715EC"/>
    <w:rsid w:val="00872A50"/>
    <w:rsid w:val="00875E1E"/>
    <w:rsid w:val="00876432"/>
    <w:rsid w:val="00883B1D"/>
    <w:rsid w:val="00892652"/>
    <w:rsid w:val="008964B1"/>
    <w:rsid w:val="00897D0E"/>
    <w:rsid w:val="008A1A43"/>
    <w:rsid w:val="008A259B"/>
    <w:rsid w:val="008A2909"/>
    <w:rsid w:val="008A2EA4"/>
    <w:rsid w:val="008A3B24"/>
    <w:rsid w:val="008A4D20"/>
    <w:rsid w:val="008A78E3"/>
    <w:rsid w:val="008B0414"/>
    <w:rsid w:val="008B215A"/>
    <w:rsid w:val="008B4284"/>
    <w:rsid w:val="008B4AE4"/>
    <w:rsid w:val="008B5AD8"/>
    <w:rsid w:val="008B5F17"/>
    <w:rsid w:val="008B5FBE"/>
    <w:rsid w:val="008C2A28"/>
    <w:rsid w:val="008C4698"/>
    <w:rsid w:val="008C47D5"/>
    <w:rsid w:val="008C673B"/>
    <w:rsid w:val="008C6ECD"/>
    <w:rsid w:val="008D1533"/>
    <w:rsid w:val="008D1801"/>
    <w:rsid w:val="008D4229"/>
    <w:rsid w:val="008D4B5C"/>
    <w:rsid w:val="008D5500"/>
    <w:rsid w:val="008D633F"/>
    <w:rsid w:val="008E37D4"/>
    <w:rsid w:val="008E3D37"/>
    <w:rsid w:val="008E75A2"/>
    <w:rsid w:val="008F103E"/>
    <w:rsid w:val="008F458A"/>
    <w:rsid w:val="008F5D53"/>
    <w:rsid w:val="008F5F5A"/>
    <w:rsid w:val="008F651B"/>
    <w:rsid w:val="008F7FAE"/>
    <w:rsid w:val="00901A24"/>
    <w:rsid w:val="00902FAD"/>
    <w:rsid w:val="00903B53"/>
    <w:rsid w:val="00905058"/>
    <w:rsid w:val="009060A8"/>
    <w:rsid w:val="00906775"/>
    <w:rsid w:val="0091238F"/>
    <w:rsid w:val="00914782"/>
    <w:rsid w:val="00914D25"/>
    <w:rsid w:val="00914EA3"/>
    <w:rsid w:val="00914FF0"/>
    <w:rsid w:val="009160CE"/>
    <w:rsid w:val="00916371"/>
    <w:rsid w:val="009211E1"/>
    <w:rsid w:val="00923263"/>
    <w:rsid w:val="00923948"/>
    <w:rsid w:val="00923B2C"/>
    <w:rsid w:val="00923D12"/>
    <w:rsid w:val="009265F7"/>
    <w:rsid w:val="00927FB6"/>
    <w:rsid w:val="0093309B"/>
    <w:rsid w:val="00935BF5"/>
    <w:rsid w:val="009376E5"/>
    <w:rsid w:val="00937911"/>
    <w:rsid w:val="00937C21"/>
    <w:rsid w:val="00942900"/>
    <w:rsid w:val="00943007"/>
    <w:rsid w:val="009432A9"/>
    <w:rsid w:val="00943569"/>
    <w:rsid w:val="00943EA1"/>
    <w:rsid w:val="00944146"/>
    <w:rsid w:val="009441CD"/>
    <w:rsid w:val="00944294"/>
    <w:rsid w:val="00947D87"/>
    <w:rsid w:val="00950D8E"/>
    <w:rsid w:val="009518BA"/>
    <w:rsid w:val="00952824"/>
    <w:rsid w:val="00952FDF"/>
    <w:rsid w:val="00953DF1"/>
    <w:rsid w:val="00955294"/>
    <w:rsid w:val="00960624"/>
    <w:rsid w:val="00963205"/>
    <w:rsid w:val="0096320C"/>
    <w:rsid w:val="00965238"/>
    <w:rsid w:val="0096543B"/>
    <w:rsid w:val="00966448"/>
    <w:rsid w:val="00967C18"/>
    <w:rsid w:val="009705D2"/>
    <w:rsid w:val="00970F2B"/>
    <w:rsid w:val="00973026"/>
    <w:rsid w:val="009774A0"/>
    <w:rsid w:val="009779BB"/>
    <w:rsid w:val="00980A10"/>
    <w:rsid w:val="0098264A"/>
    <w:rsid w:val="00982B06"/>
    <w:rsid w:val="009837D9"/>
    <w:rsid w:val="00983FC9"/>
    <w:rsid w:val="00984E66"/>
    <w:rsid w:val="00987DDB"/>
    <w:rsid w:val="009920A1"/>
    <w:rsid w:val="00992F98"/>
    <w:rsid w:val="00993898"/>
    <w:rsid w:val="00993B3F"/>
    <w:rsid w:val="009941C1"/>
    <w:rsid w:val="00995AC7"/>
    <w:rsid w:val="00995E1E"/>
    <w:rsid w:val="00997064"/>
    <w:rsid w:val="009A1642"/>
    <w:rsid w:val="009A2606"/>
    <w:rsid w:val="009A3B43"/>
    <w:rsid w:val="009B0AB5"/>
    <w:rsid w:val="009B101F"/>
    <w:rsid w:val="009B10F8"/>
    <w:rsid w:val="009B2C2E"/>
    <w:rsid w:val="009B3DA7"/>
    <w:rsid w:val="009B59DF"/>
    <w:rsid w:val="009B5DFC"/>
    <w:rsid w:val="009B60FC"/>
    <w:rsid w:val="009B7F64"/>
    <w:rsid w:val="009C0836"/>
    <w:rsid w:val="009C1F23"/>
    <w:rsid w:val="009C4CB2"/>
    <w:rsid w:val="009C6628"/>
    <w:rsid w:val="009C6B20"/>
    <w:rsid w:val="009C7632"/>
    <w:rsid w:val="009D0E15"/>
    <w:rsid w:val="009D287E"/>
    <w:rsid w:val="009D3542"/>
    <w:rsid w:val="009E06DA"/>
    <w:rsid w:val="009E1E06"/>
    <w:rsid w:val="009E7468"/>
    <w:rsid w:val="009F0B16"/>
    <w:rsid w:val="009F614F"/>
    <w:rsid w:val="009F6B52"/>
    <w:rsid w:val="00A00D53"/>
    <w:rsid w:val="00A0104D"/>
    <w:rsid w:val="00A05B39"/>
    <w:rsid w:val="00A05BD4"/>
    <w:rsid w:val="00A0644A"/>
    <w:rsid w:val="00A0736B"/>
    <w:rsid w:val="00A1206A"/>
    <w:rsid w:val="00A16618"/>
    <w:rsid w:val="00A2088C"/>
    <w:rsid w:val="00A217AC"/>
    <w:rsid w:val="00A30FBD"/>
    <w:rsid w:val="00A327A7"/>
    <w:rsid w:val="00A34ED3"/>
    <w:rsid w:val="00A36682"/>
    <w:rsid w:val="00A367C6"/>
    <w:rsid w:val="00A36B4F"/>
    <w:rsid w:val="00A36DEE"/>
    <w:rsid w:val="00A40FB1"/>
    <w:rsid w:val="00A427BC"/>
    <w:rsid w:val="00A4533D"/>
    <w:rsid w:val="00A45579"/>
    <w:rsid w:val="00A52F60"/>
    <w:rsid w:val="00A5406C"/>
    <w:rsid w:val="00A55B48"/>
    <w:rsid w:val="00A567D4"/>
    <w:rsid w:val="00A63C8D"/>
    <w:rsid w:val="00A63E16"/>
    <w:rsid w:val="00A63F60"/>
    <w:rsid w:val="00A66294"/>
    <w:rsid w:val="00A669EE"/>
    <w:rsid w:val="00A66B23"/>
    <w:rsid w:val="00A67243"/>
    <w:rsid w:val="00A753F9"/>
    <w:rsid w:val="00A75599"/>
    <w:rsid w:val="00A7795D"/>
    <w:rsid w:val="00A81283"/>
    <w:rsid w:val="00A81802"/>
    <w:rsid w:val="00A84E39"/>
    <w:rsid w:val="00A84FC9"/>
    <w:rsid w:val="00A877B7"/>
    <w:rsid w:val="00A87E0A"/>
    <w:rsid w:val="00A903C6"/>
    <w:rsid w:val="00A90610"/>
    <w:rsid w:val="00A91B5F"/>
    <w:rsid w:val="00A945CC"/>
    <w:rsid w:val="00A964B4"/>
    <w:rsid w:val="00A973E4"/>
    <w:rsid w:val="00AA62EE"/>
    <w:rsid w:val="00AB0CF7"/>
    <w:rsid w:val="00AB1C14"/>
    <w:rsid w:val="00AB1E8D"/>
    <w:rsid w:val="00AB206D"/>
    <w:rsid w:val="00AB4D21"/>
    <w:rsid w:val="00AB610E"/>
    <w:rsid w:val="00AB61C4"/>
    <w:rsid w:val="00AC000A"/>
    <w:rsid w:val="00AC0CB9"/>
    <w:rsid w:val="00AC2648"/>
    <w:rsid w:val="00AC55EB"/>
    <w:rsid w:val="00AC743D"/>
    <w:rsid w:val="00AD3C25"/>
    <w:rsid w:val="00AD44AF"/>
    <w:rsid w:val="00AD572E"/>
    <w:rsid w:val="00AD5CEF"/>
    <w:rsid w:val="00AD67E8"/>
    <w:rsid w:val="00AE16EC"/>
    <w:rsid w:val="00AE2A48"/>
    <w:rsid w:val="00AE38EF"/>
    <w:rsid w:val="00AE615F"/>
    <w:rsid w:val="00AE6F5A"/>
    <w:rsid w:val="00AE78E8"/>
    <w:rsid w:val="00AE7C3C"/>
    <w:rsid w:val="00AF06CC"/>
    <w:rsid w:val="00AF0AFB"/>
    <w:rsid w:val="00AF1303"/>
    <w:rsid w:val="00AF246C"/>
    <w:rsid w:val="00AF7AF8"/>
    <w:rsid w:val="00AF7B37"/>
    <w:rsid w:val="00AF7F36"/>
    <w:rsid w:val="00B00FDA"/>
    <w:rsid w:val="00B044F3"/>
    <w:rsid w:val="00B07687"/>
    <w:rsid w:val="00B07BB6"/>
    <w:rsid w:val="00B107D3"/>
    <w:rsid w:val="00B12629"/>
    <w:rsid w:val="00B165E8"/>
    <w:rsid w:val="00B17267"/>
    <w:rsid w:val="00B17350"/>
    <w:rsid w:val="00B20872"/>
    <w:rsid w:val="00B2137B"/>
    <w:rsid w:val="00B21BF5"/>
    <w:rsid w:val="00B242CA"/>
    <w:rsid w:val="00B24533"/>
    <w:rsid w:val="00B27CBA"/>
    <w:rsid w:val="00B30253"/>
    <w:rsid w:val="00B33973"/>
    <w:rsid w:val="00B33977"/>
    <w:rsid w:val="00B34F4C"/>
    <w:rsid w:val="00B34F58"/>
    <w:rsid w:val="00B36DC9"/>
    <w:rsid w:val="00B41C8F"/>
    <w:rsid w:val="00B42648"/>
    <w:rsid w:val="00B43177"/>
    <w:rsid w:val="00B43529"/>
    <w:rsid w:val="00B449F4"/>
    <w:rsid w:val="00B44C34"/>
    <w:rsid w:val="00B44F7C"/>
    <w:rsid w:val="00B459CA"/>
    <w:rsid w:val="00B46BF6"/>
    <w:rsid w:val="00B4753A"/>
    <w:rsid w:val="00B47A13"/>
    <w:rsid w:val="00B54657"/>
    <w:rsid w:val="00B568D1"/>
    <w:rsid w:val="00B56B86"/>
    <w:rsid w:val="00B578CE"/>
    <w:rsid w:val="00B61D77"/>
    <w:rsid w:val="00B63019"/>
    <w:rsid w:val="00B63B35"/>
    <w:rsid w:val="00B65B3D"/>
    <w:rsid w:val="00B6723E"/>
    <w:rsid w:val="00B703B6"/>
    <w:rsid w:val="00B706AC"/>
    <w:rsid w:val="00B728A1"/>
    <w:rsid w:val="00B72C51"/>
    <w:rsid w:val="00B72E43"/>
    <w:rsid w:val="00B748ED"/>
    <w:rsid w:val="00B74950"/>
    <w:rsid w:val="00B755F8"/>
    <w:rsid w:val="00B765A2"/>
    <w:rsid w:val="00B76FBA"/>
    <w:rsid w:val="00B826BF"/>
    <w:rsid w:val="00B82FBD"/>
    <w:rsid w:val="00B85AA2"/>
    <w:rsid w:val="00B85EC7"/>
    <w:rsid w:val="00B85EE8"/>
    <w:rsid w:val="00B8710F"/>
    <w:rsid w:val="00B9012E"/>
    <w:rsid w:val="00B90612"/>
    <w:rsid w:val="00B908C7"/>
    <w:rsid w:val="00B9192C"/>
    <w:rsid w:val="00B92B40"/>
    <w:rsid w:val="00BA10DB"/>
    <w:rsid w:val="00BA1122"/>
    <w:rsid w:val="00BA16F8"/>
    <w:rsid w:val="00BA1E60"/>
    <w:rsid w:val="00BA2A46"/>
    <w:rsid w:val="00BA2A88"/>
    <w:rsid w:val="00BA459D"/>
    <w:rsid w:val="00BA5727"/>
    <w:rsid w:val="00BA5D1D"/>
    <w:rsid w:val="00BA660E"/>
    <w:rsid w:val="00BA67FF"/>
    <w:rsid w:val="00BB2FE9"/>
    <w:rsid w:val="00BB6CF9"/>
    <w:rsid w:val="00BC2BFA"/>
    <w:rsid w:val="00BC6F5C"/>
    <w:rsid w:val="00BC75E3"/>
    <w:rsid w:val="00BD05FD"/>
    <w:rsid w:val="00BD10A5"/>
    <w:rsid w:val="00BD43E5"/>
    <w:rsid w:val="00BD4AA8"/>
    <w:rsid w:val="00BD5F1E"/>
    <w:rsid w:val="00BE0821"/>
    <w:rsid w:val="00BE09C4"/>
    <w:rsid w:val="00BE4B56"/>
    <w:rsid w:val="00BE5F55"/>
    <w:rsid w:val="00BE60D7"/>
    <w:rsid w:val="00BE7688"/>
    <w:rsid w:val="00BE7844"/>
    <w:rsid w:val="00BE7ADB"/>
    <w:rsid w:val="00BF11CB"/>
    <w:rsid w:val="00BF3A28"/>
    <w:rsid w:val="00BF4BDC"/>
    <w:rsid w:val="00BF5AD3"/>
    <w:rsid w:val="00C02A8A"/>
    <w:rsid w:val="00C043F7"/>
    <w:rsid w:val="00C0449B"/>
    <w:rsid w:val="00C0480C"/>
    <w:rsid w:val="00C07B3B"/>
    <w:rsid w:val="00C07FBD"/>
    <w:rsid w:val="00C109DA"/>
    <w:rsid w:val="00C12C3E"/>
    <w:rsid w:val="00C13245"/>
    <w:rsid w:val="00C13FAB"/>
    <w:rsid w:val="00C143EF"/>
    <w:rsid w:val="00C1741C"/>
    <w:rsid w:val="00C17C10"/>
    <w:rsid w:val="00C23419"/>
    <w:rsid w:val="00C23E08"/>
    <w:rsid w:val="00C24049"/>
    <w:rsid w:val="00C27CAB"/>
    <w:rsid w:val="00C33130"/>
    <w:rsid w:val="00C3424A"/>
    <w:rsid w:val="00C364AE"/>
    <w:rsid w:val="00C36A9D"/>
    <w:rsid w:val="00C4134F"/>
    <w:rsid w:val="00C42300"/>
    <w:rsid w:val="00C4447C"/>
    <w:rsid w:val="00C5305D"/>
    <w:rsid w:val="00C54817"/>
    <w:rsid w:val="00C55022"/>
    <w:rsid w:val="00C55F38"/>
    <w:rsid w:val="00C57B2F"/>
    <w:rsid w:val="00C60E15"/>
    <w:rsid w:val="00C61799"/>
    <w:rsid w:val="00C6640E"/>
    <w:rsid w:val="00C66770"/>
    <w:rsid w:val="00C70946"/>
    <w:rsid w:val="00C717B0"/>
    <w:rsid w:val="00C7344A"/>
    <w:rsid w:val="00C73995"/>
    <w:rsid w:val="00C7418E"/>
    <w:rsid w:val="00C75B4A"/>
    <w:rsid w:val="00C80C79"/>
    <w:rsid w:val="00C819A5"/>
    <w:rsid w:val="00C83743"/>
    <w:rsid w:val="00C84D66"/>
    <w:rsid w:val="00C85CE6"/>
    <w:rsid w:val="00C87B47"/>
    <w:rsid w:val="00C921EC"/>
    <w:rsid w:val="00C92AD3"/>
    <w:rsid w:val="00C93F61"/>
    <w:rsid w:val="00CA0118"/>
    <w:rsid w:val="00CA11B9"/>
    <w:rsid w:val="00CA660C"/>
    <w:rsid w:val="00CA704F"/>
    <w:rsid w:val="00CB0994"/>
    <w:rsid w:val="00CB4717"/>
    <w:rsid w:val="00CB6352"/>
    <w:rsid w:val="00CB7DC1"/>
    <w:rsid w:val="00CC2390"/>
    <w:rsid w:val="00CC3539"/>
    <w:rsid w:val="00CC533C"/>
    <w:rsid w:val="00CD70BD"/>
    <w:rsid w:val="00CE30EE"/>
    <w:rsid w:val="00CE385F"/>
    <w:rsid w:val="00CE3AA8"/>
    <w:rsid w:val="00CE433B"/>
    <w:rsid w:val="00CE5417"/>
    <w:rsid w:val="00CE6A49"/>
    <w:rsid w:val="00CE6AF9"/>
    <w:rsid w:val="00CE7E9E"/>
    <w:rsid w:val="00CF1788"/>
    <w:rsid w:val="00CF195B"/>
    <w:rsid w:val="00CF1DFA"/>
    <w:rsid w:val="00CF2DEE"/>
    <w:rsid w:val="00CF3817"/>
    <w:rsid w:val="00CF47E6"/>
    <w:rsid w:val="00CF561C"/>
    <w:rsid w:val="00CF5755"/>
    <w:rsid w:val="00CF59F8"/>
    <w:rsid w:val="00CF6C9A"/>
    <w:rsid w:val="00D03EC0"/>
    <w:rsid w:val="00D03F4D"/>
    <w:rsid w:val="00D04221"/>
    <w:rsid w:val="00D04777"/>
    <w:rsid w:val="00D06A18"/>
    <w:rsid w:val="00D06AEC"/>
    <w:rsid w:val="00D134E7"/>
    <w:rsid w:val="00D15702"/>
    <w:rsid w:val="00D1691A"/>
    <w:rsid w:val="00D16BAA"/>
    <w:rsid w:val="00D16CBB"/>
    <w:rsid w:val="00D17990"/>
    <w:rsid w:val="00D223FE"/>
    <w:rsid w:val="00D2249A"/>
    <w:rsid w:val="00D2409C"/>
    <w:rsid w:val="00D267FB"/>
    <w:rsid w:val="00D27D33"/>
    <w:rsid w:val="00D3120F"/>
    <w:rsid w:val="00D331FC"/>
    <w:rsid w:val="00D3337F"/>
    <w:rsid w:val="00D34596"/>
    <w:rsid w:val="00D35045"/>
    <w:rsid w:val="00D35697"/>
    <w:rsid w:val="00D37296"/>
    <w:rsid w:val="00D4173F"/>
    <w:rsid w:val="00D43087"/>
    <w:rsid w:val="00D44B82"/>
    <w:rsid w:val="00D46BA1"/>
    <w:rsid w:val="00D505D7"/>
    <w:rsid w:val="00D5325C"/>
    <w:rsid w:val="00D54D44"/>
    <w:rsid w:val="00D5607B"/>
    <w:rsid w:val="00D575EB"/>
    <w:rsid w:val="00D60324"/>
    <w:rsid w:val="00D604A0"/>
    <w:rsid w:val="00D60C6D"/>
    <w:rsid w:val="00D610DE"/>
    <w:rsid w:val="00D622DE"/>
    <w:rsid w:val="00D622E9"/>
    <w:rsid w:val="00D62963"/>
    <w:rsid w:val="00D62C0B"/>
    <w:rsid w:val="00D6330F"/>
    <w:rsid w:val="00D636D1"/>
    <w:rsid w:val="00D63D12"/>
    <w:rsid w:val="00D647D4"/>
    <w:rsid w:val="00D671B4"/>
    <w:rsid w:val="00D67F18"/>
    <w:rsid w:val="00D715D0"/>
    <w:rsid w:val="00D7177F"/>
    <w:rsid w:val="00D71D3F"/>
    <w:rsid w:val="00D72969"/>
    <w:rsid w:val="00D72BAD"/>
    <w:rsid w:val="00D7311D"/>
    <w:rsid w:val="00D74BB8"/>
    <w:rsid w:val="00D77F5C"/>
    <w:rsid w:val="00D80BDA"/>
    <w:rsid w:val="00D82D8F"/>
    <w:rsid w:val="00D8425C"/>
    <w:rsid w:val="00D87D03"/>
    <w:rsid w:val="00D901D2"/>
    <w:rsid w:val="00D91417"/>
    <w:rsid w:val="00D9463A"/>
    <w:rsid w:val="00D95863"/>
    <w:rsid w:val="00D95D17"/>
    <w:rsid w:val="00D962C2"/>
    <w:rsid w:val="00DA0C0A"/>
    <w:rsid w:val="00DA0C52"/>
    <w:rsid w:val="00DA2248"/>
    <w:rsid w:val="00DA27A5"/>
    <w:rsid w:val="00DA30C0"/>
    <w:rsid w:val="00DA49A8"/>
    <w:rsid w:val="00DA5C0D"/>
    <w:rsid w:val="00DA7655"/>
    <w:rsid w:val="00DB0356"/>
    <w:rsid w:val="00DB0BAB"/>
    <w:rsid w:val="00DB271B"/>
    <w:rsid w:val="00DB35B6"/>
    <w:rsid w:val="00DB3604"/>
    <w:rsid w:val="00DB4612"/>
    <w:rsid w:val="00DB47B5"/>
    <w:rsid w:val="00DB530A"/>
    <w:rsid w:val="00DB588B"/>
    <w:rsid w:val="00DB72E3"/>
    <w:rsid w:val="00DB7942"/>
    <w:rsid w:val="00DB7C9D"/>
    <w:rsid w:val="00DC32F1"/>
    <w:rsid w:val="00DC4199"/>
    <w:rsid w:val="00DC7564"/>
    <w:rsid w:val="00DC7AC1"/>
    <w:rsid w:val="00DD1078"/>
    <w:rsid w:val="00DD2B01"/>
    <w:rsid w:val="00DD4915"/>
    <w:rsid w:val="00DD4C3A"/>
    <w:rsid w:val="00DE0F2A"/>
    <w:rsid w:val="00DE53C2"/>
    <w:rsid w:val="00DF0246"/>
    <w:rsid w:val="00DF0FD6"/>
    <w:rsid w:val="00DF606E"/>
    <w:rsid w:val="00DF7E49"/>
    <w:rsid w:val="00E029AD"/>
    <w:rsid w:val="00E0453A"/>
    <w:rsid w:val="00E04B84"/>
    <w:rsid w:val="00E101C0"/>
    <w:rsid w:val="00E1130D"/>
    <w:rsid w:val="00E1261B"/>
    <w:rsid w:val="00E140C3"/>
    <w:rsid w:val="00E1770D"/>
    <w:rsid w:val="00E17874"/>
    <w:rsid w:val="00E23DBD"/>
    <w:rsid w:val="00E26167"/>
    <w:rsid w:val="00E272F1"/>
    <w:rsid w:val="00E30CE1"/>
    <w:rsid w:val="00E32097"/>
    <w:rsid w:val="00E331D1"/>
    <w:rsid w:val="00E3330C"/>
    <w:rsid w:val="00E33CAE"/>
    <w:rsid w:val="00E35457"/>
    <w:rsid w:val="00E35549"/>
    <w:rsid w:val="00E36F12"/>
    <w:rsid w:val="00E3778E"/>
    <w:rsid w:val="00E404FC"/>
    <w:rsid w:val="00E40A0F"/>
    <w:rsid w:val="00E4209A"/>
    <w:rsid w:val="00E434E0"/>
    <w:rsid w:val="00E43797"/>
    <w:rsid w:val="00E452E2"/>
    <w:rsid w:val="00E4574F"/>
    <w:rsid w:val="00E45C2E"/>
    <w:rsid w:val="00E45E32"/>
    <w:rsid w:val="00E4774B"/>
    <w:rsid w:val="00E47891"/>
    <w:rsid w:val="00E5149F"/>
    <w:rsid w:val="00E551BD"/>
    <w:rsid w:val="00E561E9"/>
    <w:rsid w:val="00E601AF"/>
    <w:rsid w:val="00E62FF5"/>
    <w:rsid w:val="00E63522"/>
    <w:rsid w:val="00E63859"/>
    <w:rsid w:val="00E64FCE"/>
    <w:rsid w:val="00E6577C"/>
    <w:rsid w:val="00E70C35"/>
    <w:rsid w:val="00E741E2"/>
    <w:rsid w:val="00E76976"/>
    <w:rsid w:val="00E777E8"/>
    <w:rsid w:val="00E7799D"/>
    <w:rsid w:val="00E77C39"/>
    <w:rsid w:val="00E82059"/>
    <w:rsid w:val="00E82E0F"/>
    <w:rsid w:val="00E83262"/>
    <w:rsid w:val="00E83658"/>
    <w:rsid w:val="00E83C25"/>
    <w:rsid w:val="00E84890"/>
    <w:rsid w:val="00E853AD"/>
    <w:rsid w:val="00E8545B"/>
    <w:rsid w:val="00E85470"/>
    <w:rsid w:val="00E871DB"/>
    <w:rsid w:val="00E902AA"/>
    <w:rsid w:val="00E9260F"/>
    <w:rsid w:val="00E938F3"/>
    <w:rsid w:val="00E94B59"/>
    <w:rsid w:val="00E9749C"/>
    <w:rsid w:val="00EA0542"/>
    <w:rsid w:val="00EA0723"/>
    <w:rsid w:val="00EA0D63"/>
    <w:rsid w:val="00EA13A7"/>
    <w:rsid w:val="00EA5E3E"/>
    <w:rsid w:val="00EA5F08"/>
    <w:rsid w:val="00EB2F41"/>
    <w:rsid w:val="00EB73C8"/>
    <w:rsid w:val="00EB7A2C"/>
    <w:rsid w:val="00EC0830"/>
    <w:rsid w:val="00EC10EC"/>
    <w:rsid w:val="00EC115C"/>
    <w:rsid w:val="00EC3758"/>
    <w:rsid w:val="00EC4CEC"/>
    <w:rsid w:val="00EC4EE7"/>
    <w:rsid w:val="00EC5953"/>
    <w:rsid w:val="00EC6A34"/>
    <w:rsid w:val="00EC7592"/>
    <w:rsid w:val="00ED0516"/>
    <w:rsid w:val="00ED139B"/>
    <w:rsid w:val="00ED1D61"/>
    <w:rsid w:val="00ED2479"/>
    <w:rsid w:val="00ED44F3"/>
    <w:rsid w:val="00ED6CF7"/>
    <w:rsid w:val="00EE3468"/>
    <w:rsid w:val="00EE43AB"/>
    <w:rsid w:val="00EE77FC"/>
    <w:rsid w:val="00EE7E09"/>
    <w:rsid w:val="00EF03AC"/>
    <w:rsid w:val="00EF288E"/>
    <w:rsid w:val="00EF3EAD"/>
    <w:rsid w:val="00EF4514"/>
    <w:rsid w:val="00F022CC"/>
    <w:rsid w:val="00F02F6B"/>
    <w:rsid w:val="00F034DB"/>
    <w:rsid w:val="00F03A65"/>
    <w:rsid w:val="00F06FF9"/>
    <w:rsid w:val="00F1066A"/>
    <w:rsid w:val="00F11D63"/>
    <w:rsid w:val="00F11ED3"/>
    <w:rsid w:val="00F14584"/>
    <w:rsid w:val="00F14F18"/>
    <w:rsid w:val="00F17B6F"/>
    <w:rsid w:val="00F20242"/>
    <w:rsid w:val="00F22111"/>
    <w:rsid w:val="00F22BE9"/>
    <w:rsid w:val="00F23B66"/>
    <w:rsid w:val="00F24C4F"/>
    <w:rsid w:val="00F27023"/>
    <w:rsid w:val="00F33D48"/>
    <w:rsid w:val="00F347CC"/>
    <w:rsid w:val="00F34EAD"/>
    <w:rsid w:val="00F40336"/>
    <w:rsid w:val="00F404D3"/>
    <w:rsid w:val="00F4363A"/>
    <w:rsid w:val="00F44587"/>
    <w:rsid w:val="00F44C59"/>
    <w:rsid w:val="00F4604B"/>
    <w:rsid w:val="00F46082"/>
    <w:rsid w:val="00F50DD3"/>
    <w:rsid w:val="00F511F9"/>
    <w:rsid w:val="00F5243B"/>
    <w:rsid w:val="00F52D97"/>
    <w:rsid w:val="00F53A80"/>
    <w:rsid w:val="00F548C2"/>
    <w:rsid w:val="00F60479"/>
    <w:rsid w:val="00F611A1"/>
    <w:rsid w:val="00F613E2"/>
    <w:rsid w:val="00F630E8"/>
    <w:rsid w:val="00F63C08"/>
    <w:rsid w:val="00F66AB2"/>
    <w:rsid w:val="00F66C9A"/>
    <w:rsid w:val="00F71E0E"/>
    <w:rsid w:val="00F72665"/>
    <w:rsid w:val="00F7275F"/>
    <w:rsid w:val="00F72899"/>
    <w:rsid w:val="00F73D75"/>
    <w:rsid w:val="00F8109E"/>
    <w:rsid w:val="00F8286C"/>
    <w:rsid w:val="00F82EF5"/>
    <w:rsid w:val="00F83280"/>
    <w:rsid w:val="00F849A2"/>
    <w:rsid w:val="00F85668"/>
    <w:rsid w:val="00F866AC"/>
    <w:rsid w:val="00F923D4"/>
    <w:rsid w:val="00F94536"/>
    <w:rsid w:val="00F9560C"/>
    <w:rsid w:val="00F95D67"/>
    <w:rsid w:val="00F97D0E"/>
    <w:rsid w:val="00FA185D"/>
    <w:rsid w:val="00FA30B5"/>
    <w:rsid w:val="00FA3EEF"/>
    <w:rsid w:val="00FA649E"/>
    <w:rsid w:val="00FA7E78"/>
    <w:rsid w:val="00FB0E9D"/>
    <w:rsid w:val="00FB4220"/>
    <w:rsid w:val="00FB4F14"/>
    <w:rsid w:val="00FB54A4"/>
    <w:rsid w:val="00FB64F5"/>
    <w:rsid w:val="00FC144F"/>
    <w:rsid w:val="00FC52BC"/>
    <w:rsid w:val="00FC7D02"/>
    <w:rsid w:val="00FD0CDC"/>
    <w:rsid w:val="00FD0EDB"/>
    <w:rsid w:val="00FD2E64"/>
    <w:rsid w:val="00FD4D5A"/>
    <w:rsid w:val="00FD5EC7"/>
    <w:rsid w:val="00FD749E"/>
    <w:rsid w:val="00FE1A88"/>
    <w:rsid w:val="00FE1C07"/>
    <w:rsid w:val="00FE2480"/>
    <w:rsid w:val="00FE3445"/>
    <w:rsid w:val="00FE62CE"/>
    <w:rsid w:val="00FE7E2E"/>
    <w:rsid w:val="00FF3CF4"/>
    <w:rsid w:val="00FF6ED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31C41"/>
  <w15:chartTrackingRefBased/>
  <w15:docId w15:val="{28510FFD-8086-4C4C-B54B-4ECB9B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D0"/>
  </w:style>
  <w:style w:type="paragraph" w:styleId="Ttulo1">
    <w:name w:val="heading 1"/>
    <w:basedOn w:val="Normal"/>
    <w:next w:val="Normal"/>
    <w:link w:val="Ttulo1Car"/>
    <w:uiPriority w:val="9"/>
    <w:qFormat/>
    <w:rsid w:val="00463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3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B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3B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3B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3B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3B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3B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3B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B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B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3B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B2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63B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3B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3B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B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B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3B2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3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3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77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 w:eastAsia="en-U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672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 w:eastAsia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2821"/>
    <w:rPr>
      <w:rFonts w:ascii="Calibri" w:eastAsia="Calibri" w:hAnsi="Calibri" w:cs="Calibri"/>
      <w:kern w:val="0"/>
      <w:sz w:val="20"/>
      <w:szCs w:val="20"/>
      <w:lang w:val="pt-PT" w:eastAsia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7282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49F"/>
  </w:style>
  <w:style w:type="paragraph" w:styleId="Piedepgina">
    <w:name w:val="footer"/>
    <w:basedOn w:val="Normal"/>
    <w:link w:val="PiedepginaCar"/>
    <w:uiPriority w:val="99"/>
    <w:unhideWhenUsed/>
    <w:rsid w:val="00E5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49F"/>
  </w:style>
  <w:style w:type="paragraph" w:styleId="Revisin">
    <w:name w:val="Revision"/>
    <w:hidden/>
    <w:uiPriority w:val="99"/>
    <w:semiHidden/>
    <w:rsid w:val="00D604A0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sid w:val="002B066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192C"/>
    <w:rPr>
      <w:rFonts w:ascii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9D28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82c96-2aa1-4cc1-bbf5-21838cdcf9a5" xsi:nil="true"/>
    <lcf76f155ced4ddcb4097134ff3c332f xmlns="ef41dcbd-874a-408f-a5dc-66aebd4071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FD1D1C7C46BA46988FD37DCFC44228" ma:contentTypeVersion="13" ma:contentTypeDescription="Crear nuevo documento." ma:contentTypeScope="" ma:versionID="3b60550b260212c175b73c4043117837">
  <xsd:schema xmlns:xsd="http://www.w3.org/2001/XMLSchema" xmlns:xs="http://www.w3.org/2001/XMLSchema" xmlns:p="http://schemas.microsoft.com/office/2006/metadata/properties" xmlns:ns2="ef41dcbd-874a-408f-a5dc-66aebd407196" xmlns:ns3="d6182c96-2aa1-4cc1-bbf5-21838cdcf9a5" targetNamespace="http://schemas.microsoft.com/office/2006/metadata/properties" ma:root="true" ma:fieldsID="deeafe3b5ac67e7e271298113f0e70ec" ns2:_="" ns3:_="">
    <xsd:import namespace="ef41dcbd-874a-408f-a5dc-66aebd407196"/>
    <xsd:import namespace="d6182c96-2aa1-4cc1-bbf5-21838cdcf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dcbd-874a-408f-a5dc-66aebd407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2c96-2aa1-4cc1-bbf5-21838cdcf9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b84d69-4e26-4152-baa9-30cbbc309831}" ma:internalName="TaxCatchAll" ma:showField="CatchAllData" ma:web="d6182c96-2aa1-4cc1-bbf5-21838cdcf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4CF0-EF94-41A6-8E40-0C3BF98A1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B8A09-4A06-4996-BAAC-7A66FDC748C1}">
  <ds:schemaRefs>
    <ds:schemaRef ds:uri="http://schemas.microsoft.com/office/2006/metadata/properties"/>
    <ds:schemaRef ds:uri="http://schemas.microsoft.com/office/infopath/2007/PartnerControls"/>
    <ds:schemaRef ds:uri="d6182c96-2aa1-4cc1-bbf5-21838cdcf9a5"/>
    <ds:schemaRef ds:uri="ef41dcbd-874a-408f-a5dc-66aebd407196"/>
  </ds:schemaRefs>
</ds:datastoreItem>
</file>

<file path=customXml/itemProps3.xml><?xml version="1.0" encoding="utf-8"?>
<ds:datastoreItem xmlns:ds="http://schemas.openxmlformats.org/officeDocument/2006/customXml" ds:itemID="{2CD09C25-7896-47F7-9CC0-52BF2DBED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9B1E2-F469-4887-93CF-A03405365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5851</Characters>
  <Application>Microsoft Office Word</Application>
  <DocSecurity>0</DocSecurity>
  <Lines>325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18" baseType="variant">
      <vt:variant>
        <vt:i4>4456450</vt:i4>
      </vt:variant>
      <vt:variant>
        <vt:i4>6</vt:i4>
      </vt:variant>
      <vt:variant>
        <vt:i4>0</vt:i4>
      </vt:variant>
      <vt:variant>
        <vt:i4>5</vt:i4>
      </vt:variant>
      <vt:variant>
        <vt:lpwstr>https://www.un.org/sc/suborg/en/sanctions/un-sc-consolidated-list</vt:lpwstr>
      </vt:variant>
      <vt:variant>
        <vt:lpwstr/>
      </vt:variant>
      <vt:variant>
        <vt:i4>5177388</vt:i4>
      </vt:variant>
      <vt:variant>
        <vt:i4>3</vt:i4>
      </vt:variant>
      <vt:variant>
        <vt:i4>0</vt:i4>
      </vt:variant>
      <vt:variant>
        <vt:i4>5</vt:i4>
      </vt:variant>
      <vt:variant>
        <vt:lpwstr>mailto:itsaso.etxebarria@unwomen.org</vt:lpwstr>
      </vt:variant>
      <vt:variant>
        <vt:lpwstr/>
      </vt:variant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mailto:joaquin.naranjo@unwomen.org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Naranjo Palomeque</dc:creator>
  <cp:keywords/>
  <dc:description/>
  <cp:lastModifiedBy>Joaquin Antonio Naranjo</cp:lastModifiedBy>
  <cp:revision>9</cp:revision>
  <cp:lastPrinted>2025-02-19T01:43:00Z</cp:lastPrinted>
  <dcterms:created xsi:type="dcterms:W3CDTF">2025-02-28T00:42:00Z</dcterms:created>
  <dcterms:modified xsi:type="dcterms:W3CDTF">2025-02-28T01:13:00Z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0x01010050FD1D1C7C46BA46988FD37DCFC44228</vt:lpwstr>
  </property>
  <property fmtid="{D5CDD505-2E9C-101B-9397-08002B2CF9AE}" pid="3" name="MediaServiceImageTags">
    <vt:lpwstr/>
  </property>
</Properties>
</file>